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6" w:rsidRDefault="00402FD6" w:rsidP="00402FD6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因107年6月1日起微軟公司不再提供Windows XP相關技術更新協助，</w:t>
      </w:r>
      <w:r>
        <w:rPr>
          <w:rFonts w:ascii="標楷體" w:eastAsia="標楷體" w:hAnsi="標楷體" w:hint="eastAsia"/>
          <w:sz w:val="32"/>
          <w:szCs w:val="32"/>
        </w:rPr>
        <w:t>監察</w:t>
      </w:r>
      <w:r>
        <w:rPr>
          <w:rFonts w:ascii="標楷體" w:eastAsia="標楷體" w:hAnsi="標楷體" w:hint="eastAsia"/>
          <w:sz w:val="32"/>
          <w:szCs w:val="32"/>
        </w:rPr>
        <w:t>院及法務部網路申報系統亦不再支援Windows XP作業系統透過網路辦理授權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接、財產申報及相關查詢等作業。</w:t>
      </w:r>
    </w:p>
    <w:p w:rsidR="00402FD6" w:rsidRDefault="00402FD6" w:rsidP="00402FD6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為提升財產申報資料透過網際網路傳輸之安全性，預計於107年6月1日關閉「TLS 1.0加密通訊協定」，改用TLS V1.1或V1.2加密通訊協定。關閉TLS 1.0加密通訊協定後，Windows XP作業系統將無法進入網路申報系統，須升級至Windows 7以上版本，並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TLS V1.1或V1.2加密通訊協定，始得正常使用。</w:t>
      </w:r>
    </w:p>
    <w:p w:rsidR="00E3588B" w:rsidRDefault="00E3588B" w:rsidP="00E3588B">
      <w:pPr>
        <w:pStyle w:val="c6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3588B">
        <w:rPr>
          <w:rFonts w:ascii="標楷體" w:eastAsia="標楷體" w:hAnsi="標楷體"/>
          <w:b/>
          <w:sz w:val="28"/>
          <w:szCs w:val="28"/>
        </w:rPr>
        <w:t>TLS V1.1或V1.2加密通訊協定設定說明：</w:t>
      </w:r>
    </w:p>
    <w:p w:rsidR="00E3588B" w:rsidRPr="00E3588B" w:rsidRDefault="00E3588B" w:rsidP="00E3588B">
      <w:pPr>
        <w:pStyle w:val="c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457200</wp:posOffset>
            </wp:positionV>
            <wp:extent cx="3441700" cy="3044190"/>
            <wp:effectExtent l="19050" t="0" r="6350" b="0"/>
            <wp:wrapTight wrapText="bothSides">
              <wp:wrapPolygon edited="0">
                <wp:start x="-120" y="0"/>
                <wp:lineTo x="-120" y="21492"/>
                <wp:lineTo x="21640" y="21492"/>
                <wp:lineTo x="21640" y="0"/>
                <wp:lineTo x="-120" y="0"/>
              </wp:wrapPolygon>
            </wp:wrapTight>
            <wp:docPr id="4" name="圖片 2" descr="IE安全性設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安全性設定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DBF">
        <w:rPr>
          <w:rFonts w:ascii="標楷體" w:eastAsia="標楷體" w:hAnsi="標楷體"/>
          <w:sz w:val="28"/>
          <w:szCs w:val="28"/>
        </w:rPr>
        <w:t>1.請檢查IE瀏覽器之[工具]--&gt;[網際網路選項]</w:t>
      </w:r>
    </w:p>
    <w:p w:rsidR="00136C50" w:rsidRDefault="00136C50"/>
    <w:p w:rsidR="00E3588B" w:rsidRDefault="00E3588B"/>
    <w:p w:rsidR="00E3588B" w:rsidRDefault="00E3588B"/>
    <w:p w:rsidR="00E3588B" w:rsidRDefault="00E3588B"/>
    <w:p w:rsidR="00E3588B" w:rsidRDefault="00E3588B"/>
    <w:p w:rsidR="00E3588B" w:rsidRDefault="00E3588B"/>
    <w:p w:rsidR="00E3588B" w:rsidRDefault="00E3588B"/>
    <w:p w:rsidR="00E3588B" w:rsidRDefault="00E3588B"/>
    <w:p w:rsidR="00E3588B" w:rsidRDefault="00E3588B"/>
    <w:p w:rsidR="00E3588B" w:rsidRDefault="00E3588B"/>
    <w:p w:rsidR="00E3588B" w:rsidRDefault="00E3588B"/>
    <w:p w:rsidR="00E3588B" w:rsidRPr="00E86450" w:rsidRDefault="00E3588B"/>
    <w:p w:rsidR="00E3588B" w:rsidRPr="00F95DBF" w:rsidRDefault="00E3588B" w:rsidP="00E3588B">
      <w:pPr>
        <w:pStyle w:val="c6"/>
        <w:rPr>
          <w:rFonts w:ascii="標楷體" w:eastAsia="標楷體" w:hAnsi="標楷體"/>
          <w:sz w:val="28"/>
          <w:szCs w:val="28"/>
        </w:rPr>
      </w:pPr>
      <w:r w:rsidRPr="00F95DBF">
        <w:rPr>
          <w:rFonts w:ascii="標楷體" w:eastAsia="標楷體" w:hAnsi="標楷體"/>
          <w:sz w:val="28"/>
          <w:szCs w:val="28"/>
        </w:rPr>
        <w:t>2. 點選[進階]頁籤之[設定]--&gt;[安全性]項目，取消【使用TLS 1.0】，</w:t>
      </w:r>
      <w:r w:rsidRPr="00F95DBF">
        <w:rPr>
          <w:rFonts w:ascii="標楷體" w:eastAsia="標楷體" w:hAnsi="標楷體"/>
          <w:sz w:val="28"/>
          <w:szCs w:val="28"/>
        </w:rPr>
        <w:br/>
      </w:r>
      <w:proofErr w:type="gramStart"/>
      <w:r w:rsidRPr="00F95DBF">
        <w:rPr>
          <w:rFonts w:ascii="標楷體" w:eastAsia="標楷體" w:hAnsi="標楷體"/>
          <w:sz w:val="28"/>
          <w:szCs w:val="28"/>
        </w:rPr>
        <w:t>並勾選</w:t>
      </w:r>
      <w:proofErr w:type="gramEnd"/>
      <w:r w:rsidRPr="00F95DBF">
        <w:rPr>
          <w:rFonts w:ascii="標楷體" w:eastAsia="標楷體" w:hAnsi="標楷體"/>
          <w:sz w:val="28"/>
          <w:szCs w:val="28"/>
        </w:rPr>
        <w:t xml:space="preserve">【使用TLS 1.1】或【使用TLS 1.2】，按下[確定]後，重新開啟瀏覽器。 </w:t>
      </w:r>
    </w:p>
    <w:p w:rsidR="00E3588B" w:rsidRDefault="00E3588B" w:rsidP="00E86450">
      <w:pPr>
        <w:jc w:val="center"/>
      </w:pPr>
      <w:r w:rsidRPr="00E3588B">
        <w:rPr>
          <w:noProof/>
        </w:rPr>
        <w:lastRenderedPageBreak/>
        <w:drawing>
          <wp:inline distT="0" distB="0" distL="0" distR="0">
            <wp:extent cx="2514600" cy="2982019"/>
            <wp:effectExtent l="19050" t="0" r="0" b="0"/>
            <wp:docPr id="5" name="圖片 1" descr="IE網際網路選項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網際網路選項設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16" cy="29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50" w:rsidRPr="00E3588B" w:rsidRDefault="00E86450" w:rsidP="00E86450">
      <w:r>
        <w:rPr>
          <w:noProof/>
        </w:rPr>
        <w:drawing>
          <wp:inline distT="0" distB="0" distL="0" distR="0">
            <wp:extent cx="5274310" cy="4935220"/>
            <wp:effectExtent l="19050" t="0" r="2540" b="0"/>
            <wp:docPr id="1" name="圖片 0" descr="1050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5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450" w:rsidRPr="00E3588B" w:rsidSect="00E86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82" w:rsidRDefault="002D3082" w:rsidP="00E86450">
      <w:r>
        <w:separator/>
      </w:r>
    </w:p>
  </w:endnote>
  <w:endnote w:type="continuationSeparator" w:id="0">
    <w:p w:rsidR="002D3082" w:rsidRDefault="002D3082" w:rsidP="00E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82" w:rsidRDefault="002D3082" w:rsidP="00E86450">
      <w:r>
        <w:separator/>
      </w:r>
    </w:p>
  </w:footnote>
  <w:footnote w:type="continuationSeparator" w:id="0">
    <w:p w:rsidR="002D3082" w:rsidRDefault="002D3082" w:rsidP="00E8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B"/>
    <w:rsid w:val="00136C50"/>
    <w:rsid w:val="002D3082"/>
    <w:rsid w:val="002D6656"/>
    <w:rsid w:val="002F00A5"/>
    <w:rsid w:val="00402FD6"/>
    <w:rsid w:val="00457642"/>
    <w:rsid w:val="005F74DE"/>
    <w:rsid w:val="006134D7"/>
    <w:rsid w:val="00AA1103"/>
    <w:rsid w:val="00E3588B"/>
    <w:rsid w:val="00E86450"/>
    <w:rsid w:val="00F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58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5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64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8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64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58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5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64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8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6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aac2081</dc:creator>
  <cp:lastModifiedBy>stud01</cp:lastModifiedBy>
  <cp:revision>3</cp:revision>
  <cp:lastPrinted>2017-05-03T03:33:00Z</cp:lastPrinted>
  <dcterms:created xsi:type="dcterms:W3CDTF">2018-05-26T09:09:00Z</dcterms:created>
  <dcterms:modified xsi:type="dcterms:W3CDTF">2018-05-26T09:10:00Z</dcterms:modified>
</cp:coreProperties>
</file>