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監察院社會福利及衛生環境、司法及獄政委員會第6屆第28次聯席會議紀錄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間：中華民國113年02月21日(星期三) 下午3時40分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出席委員：王幼玲、王美玉、王榮璋、林郁容、林國明、紀惠容、高涌誠、張菊芳、郭文東、趙永清、蔡崇義、蕭自佑、蘇麗瓊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列席委員：王麗珍、李鴻鈞、林文程、范巽綠、浦忠成、陳景峻、葉宜津、賴振昌、鴻義章</w:t>
      </w:r>
    </w:p>
    <w:p w14:paraId="69A994A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9B7D8B4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法務部函復，據悉，臺中市李姓婦女街友109年10月產下龍鳳胎，男嬰於110年1月18日安置，女嬰預計延後安置，惟於同月21日不幸猝死。案家為脆弱家庭並接受相關服務，在脆家服務過程，經脆家社工、醫院社工共3次通報兒少保護，市府評估均未達開案標準，本案處理過程是否有涉及行政違失或監督管理制度失</w:t>
      </w:r>
      <w:r>
        <w:rPr>
          <w:rFonts w:ascii="標楷體" w:hAnsi="標楷體" w:hint="eastAsia"/>
        </w:rPr>
        <w:lastRenderedPageBreak/>
        <w:t>靈等情案之查處情形(111社調24)。提請 討論案。</w:t>
      </w:r>
    </w:p>
    <w:p w14:paraId="0D0140AB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決議：抄核簽意見四(一)至(二)，函請法務部續落實檢討改進，並每半年將辦理情形函復本院。</w:t>
      </w:r>
    </w:p>
    <w:p w14:paraId="041A9A58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衛生福利部函復，據悉，臺灣臺北地方檢察署表示，自110年5月爆發新冠病毒疫情以來，接獲死亡相驗案件中，有16件疑似染疫，其中有10件經PCR檢測為陽性，由於司法相驗下採檢送PCR檢測約2至3天，導致相關人員暴露在高風險下，形成防疫之漏洞，主管機關是否遵照刑事訴訟法第218條及醫療法第76條等規定辦理等情案之辦理情形。(110社調16)提請 討論案。</w:t>
      </w:r>
    </w:p>
    <w:p w14:paraId="10A5C2F6" w14:textId="77777777" w:rsidR="00CE4133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20D80D89" w14:textId="77777777" w:rsidR="00CE4133" w:rsidRDefault="00FB0827" w:rsidP="00CE4133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意見三</w:t>
      </w:r>
      <w:proofErr w:type="gramStart"/>
      <w:r>
        <w:rPr>
          <w:rFonts w:ascii="標楷體" w:hAnsi="標楷體" w:hint="eastAsia"/>
        </w:rPr>
        <w:t>並影</w:t>
      </w:r>
      <w:proofErr w:type="gramEnd"/>
      <w:r>
        <w:rPr>
          <w:rFonts w:ascii="標楷體" w:hAnsi="標楷體" w:hint="eastAsia"/>
        </w:rPr>
        <w:t>附衛生</w:t>
      </w:r>
      <w:proofErr w:type="gramStart"/>
      <w:r>
        <w:rPr>
          <w:rFonts w:ascii="標楷體" w:hAnsi="標楷體" w:hint="eastAsia"/>
        </w:rPr>
        <w:t>福利部函</w:t>
      </w:r>
      <w:proofErr w:type="gramEnd"/>
      <w:r>
        <w:rPr>
          <w:rFonts w:ascii="標楷體" w:hAnsi="標楷體" w:hint="eastAsia"/>
        </w:rPr>
        <w:t>文，函請法務部轉知各檢警機關，免再</w:t>
      </w:r>
      <w:proofErr w:type="gramStart"/>
      <w:r>
        <w:rPr>
          <w:rFonts w:ascii="標楷體" w:hAnsi="標楷體" w:hint="eastAsia"/>
        </w:rPr>
        <w:t>函復本</w:t>
      </w:r>
      <w:proofErr w:type="gramEnd"/>
      <w:r>
        <w:rPr>
          <w:rFonts w:ascii="標楷體" w:hAnsi="標楷體" w:hint="eastAsia"/>
        </w:rPr>
        <w:t>院。</w:t>
      </w:r>
    </w:p>
    <w:p w14:paraId="0B9FDA9E" w14:textId="643A04D3" w:rsidR="00FB0827" w:rsidRDefault="00FB0827" w:rsidP="00CE4133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二、調查案結案。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03時42分</w:t>
      </w:r>
    </w:p>
    <w:p w14:paraId="3373584C" w14:textId="38C01695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9C71" w14:textId="77777777" w:rsidR="003B1D46" w:rsidRDefault="003B1D46">
      <w:r>
        <w:separator/>
      </w:r>
    </w:p>
  </w:endnote>
  <w:endnote w:type="continuationSeparator" w:id="0">
    <w:p w14:paraId="47CD4084" w14:textId="77777777" w:rsidR="003B1D46" w:rsidRDefault="003B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DC53" w14:textId="77777777" w:rsidR="003B1D46" w:rsidRDefault="003B1D46">
      <w:r>
        <w:separator/>
      </w:r>
    </w:p>
  </w:footnote>
  <w:footnote w:type="continuationSeparator" w:id="0">
    <w:p w14:paraId="6C7A3591" w14:textId="77777777" w:rsidR="003B1D46" w:rsidRDefault="003B1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B1D46"/>
    <w:rsid w:val="0072109C"/>
    <w:rsid w:val="009C104B"/>
    <w:rsid w:val="00A13736"/>
    <w:rsid w:val="00CE4133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9B099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2024-02-22T06:46:00Z</dcterms:created>
  <dcterms:modified xsi:type="dcterms:W3CDTF">2024-03-08T08:29:00Z</dcterms:modified>
</cp:coreProperties>
</file>