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>監察院教育及文化、內政及族群委員會第6屆第42次聯席會議紀錄</w:t>
      </w:r>
    </w:p>
    <w:p w14:paraId="787DBC0F" w14:textId="77777777" w:rsidR="00FB0827" w:rsidRPr="00366C8E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 w:rsidRPr="00366C8E">
        <w:rPr>
          <w:rFonts w:ascii="標楷體" w:hAnsi="標楷體" w:hint="eastAsia"/>
          <w:szCs w:val="32"/>
        </w:rPr>
        <w:t>時　間：中華民國113年03月14日(星期四) 上午10時9分</w:t>
      </w:r>
    </w:p>
    <w:p w14:paraId="0AA4746D" w14:textId="77777777" w:rsidR="00FB0827" w:rsidRPr="00366C8E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 w:rsidRPr="00366C8E"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Pr="00366C8E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366C8E">
        <w:rPr>
          <w:rFonts w:ascii="標楷體" w:hAnsi="標楷體" w:hint="eastAsia"/>
        </w:rPr>
        <w:t>出席委員：王美玉、王麗珍、林文程、林郁容、林國明、林盛豐、施錦芳、</w:t>
      </w:r>
      <w:proofErr w:type="gramStart"/>
      <w:r w:rsidRPr="00366C8E">
        <w:rPr>
          <w:rFonts w:ascii="標楷體" w:hAnsi="標楷體" w:hint="eastAsia"/>
        </w:rPr>
        <w:t>范巽</w:t>
      </w:r>
      <w:proofErr w:type="gramEnd"/>
      <w:r w:rsidRPr="00366C8E">
        <w:rPr>
          <w:rFonts w:ascii="標楷體" w:hAnsi="標楷體" w:hint="eastAsia"/>
        </w:rPr>
        <w:t>綠、</w:t>
      </w:r>
      <w:proofErr w:type="gramStart"/>
      <w:r w:rsidRPr="00366C8E">
        <w:rPr>
          <w:rFonts w:ascii="標楷體" w:hAnsi="標楷體" w:hint="eastAsia"/>
        </w:rPr>
        <w:t>浦忠成</w:t>
      </w:r>
      <w:proofErr w:type="gramEnd"/>
      <w:r w:rsidRPr="00366C8E">
        <w:rPr>
          <w:rFonts w:ascii="標楷體" w:hAnsi="標楷體" w:hint="eastAsia"/>
        </w:rPr>
        <w:t>、張菊芳、陳景峻、葉大華、趙永清、蕭自佑、賴振昌、賴鼎銘、蘇麗瓊</w:t>
      </w:r>
    </w:p>
    <w:p w14:paraId="177823C3" w14:textId="77777777" w:rsidR="00FB0827" w:rsidRPr="00366C8E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 w:rsidRPr="00366C8E">
        <w:rPr>
          <w:rFonts w:ascii="標楷體" w:hAnsi="標楷體" w:hint="eastAsia"/>
        </w:rPr>
        <w:t>列席委員：王幼玲、李鴻鈞、紀惠容、高</w:t>
      </w:r>
      <w:proofErr w:type="gramStart"/>
      <w:r w:rsidRPr="00366C8E">
        <w:rPr>
          <w:rFonts w:ascii="標楷體" w:hAnsi="標楷體" w:hint="eastAsia"/>
        </w:rPr>
        <w:t>涌</w:t>
      </w:r>
      <w:proofErr w:type="gramEnd"/>
      <w:r w:rsidRPr="00366C8E">
        <w:rPr>
          <w:rFonts w:ascii="標楷體" w:hAnsi="標楷體" w:hint="eastAsia"/>
        </w:rPr>
        <w:t>誠、葉宜津、蔡崇義、</w:t>
      </w:r>
      <w:proofErr w:type="gramStart"/>
      <w:r w:rsidRPr="00366C8E">
        <w:rPr>
          <w:rFonts w:ascii="標楷體" w:hAnsi="標楷體" w:hint="eastAsia"/>
        </w:rPr>
        <w:t>鴻義章</w:t>
      </w:r>
      <w:proofErr w:type="gramEnd"/>
    </w:p>
    <w:p w14:paraId="7700B8E4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>主　　席：</w:t>
      </w:r>
      <w:proofErr w:type="gramStart"/>
      <w:r w:rsidRPr="00366C8E">
        <w:rPr>
          <w:rFonts w:ascii="標楷體" w:hAnsi="標楷體" w:hint="eastAsia"/>
        </w:rPr>
        <w:t>范巽</w:t>
      </w:r>
      <w:proofErr w:type="gramEnd"/>
      <w:r w:rsidRPr="00366C8E">
        <w:rPr>
          <w:rFonts w:ascii="標楷體" w:hAnsi="標楷體" w:hint="eastAsia"/>
        </w:rPr>
        <w:t>綠</w:t>
      </w:r>
    </w:p>
    <w:p w14:paraId="71C206D9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>主任秘書：李昀、楊華璇</w:t>
      </w:r>
    </w:p>
    <w:p w14:paraId="3B8DB522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>紀　　錄：張</w:t>
      </w:r>
      <w:proofErr w:type="gramStart"/>
      <w:r w:rsidRPr="00366C8E">
        <w:rPr>
          <w:rFonts w:ascii="標楷體" w:hAnsi="標楷體" w:hint="eastAsia"/>
        </w:rPr>
        <w:t>瑀</w:t>
      </w:r>
      <w:proofErr w:type="gramEnd"/>
      <w:r w:rsidRPr="00366C8E">
        <w:rPr>
          <w:rFonts w:ascii="標楷體" w:hAnsi="標楷體" w:hint="eastAsia"/>
        </w:rPr>
        <w:t>升</w:t>
      </w:r>
    </w:p>
    <w:p w14:paraId="466AAE65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Pr="00366C8E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 w:rsidRPr="00366C8E"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Pr="00366C8E" w:rsidRDefault="00FB0827" w:rsidP="00FB0827">
      <w:pPr>
        <w:pStyle w:val="aa"/>
        <w:ind w:firstLineChars="0" w:hanging="1080"/>
        <w:rPr>
          <w:rFonts w:ascii="標楷體" w:hAnsi="標楷體"/>
        </w:rPr>
      </w:pPr>
      <w:r w:rsidRPr="00366C8E">
        <w:rPr>
          <w:rFonts w:ascii="標楷體" w:hAnsi="標楷體" w:hint="eastAsia"/>
        </w:rPr>
        <w:t>決定：確定。</w:t>
      </w:r>
    </w:p>
    <w:p w14:paraId="00FF5A91" w14:textId="77777777" w:rsidR="00FB0827" w:rsidRPr="00366C8E" w:rsidRDefault="00FB0827" w:rsidP="00FB0827">
      <w:pPr>
        <w:pStyle w:val="aa"/>
        <w:ind w:left="0" w:firstLineChars="0" w:firstLine="0"/>
        <w:rPr>
          <w:rFonts w:ascii="標楷體" w:hAnsi="標楷體"/>
        </w:rPr>
      </w:pPr>
      <w:r w:rsidRPr="00366C8E">
        <w:rPr>
          <w:rFonts w:ascii="標楷體" w:hAnsi="標楷體" w:hint="eastAsia"/>
        </w:rPr>
        <w:t xml:space="preserve">　　乙、討論事項</w:t>
      </w:r>
    </w:p>
    <w:p w14:paraId="45B007DA" w14:textId="61F0174F" w:rsidR="00FB0827" w:rsidRPr="00366C8E" w:rsidRDefault="00FB0827" w:rsidP="00136666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proofErr w:type="gramStart"/>
      <w:r w:rsidRPr="00366C8E">
        <w:rPr>
          <w:rFonts w:ascii="標楷體" w:hAnsi="標楷體" w:hint="eastAsia"/>
        </w:rPr>
        <w:t>普安堂續訴</w:t>
      </w:r>
      <w:proofErr w:type="gramEnd"/>
      <w:r w:rsidRPr="00366C8E">
        <w:rPr>
          <w:rFonts w:ascii="標楷體" w:hAnsi="標楷體" w:hint="eastAsia"/>
        </w:rPr>
        <w:t>，檢送新事證，請本院</w:t>
      </w:r>
      <w:proofErr w:type="gramStart"/>
      <w:r w:rsidRPr="00366C8E">
        <w:rPr>
          <w:rFonts w:ascii="標楷體" w:hAnsi="標楷體" w:hint="eastAsia"/>
        </w:rPr>
        <w:t>釐</w:t>
      </w:r>
      <w:proofErr w:type="gramEnd"/>
      <w:r w:rsidRPr="00366C8E">
        <w:rPr>
          <w:rFonts w:ascii="標楷體" w:hAnsi="標楷體" w:hint="eastAsia"/>
        </w:rPr>
        <w:t>清事實等情1案。(111</w:t>
      </w:r>
      <w:proofErr w:type="gramStart"/>
      <w:r w:rsidRPr="00366C8E">
        <w:rPr>
          <w:rFonts w:ascii="標楷體" w:hAnsi="標楷體" w:hint="eastAsia"/>
        </w:rPr>
        <w:t>教調</w:t>
      </w:r>
      <w:proofErr w:type="gramEnd"/>
      <w:r w:rsidRPr="00366C8E">
        <w:rPr>
          <w:rFonts w:ascii="標楷體" w:hAnsi="標楷體" w:hint="eastAsia"/>
        </w:rPr>
        <w:t>31)提請 討論案。</w:t>
      </w:r>
    </w:p>
    <w:p w14:paraId="0D2A11B0" w14:textId="77777777" w:rsidR="00FB0827" w:rsidRPr="00366C8E" w:rsidRDefault="00FB0827" w:rsidP="00136666">
      <w:pPr>
        <w:pStyle w:val="aa"/>
        <w:ind w:firstLineChars="0" w:hanging="1080"/>
        <w:jc w:val="both"/>
        <w:rPr>
          <w:rFonts w:ascii="標楷體" w:hAnsi="標楷體"/>
        </w:rPr>
      </w:pPr>
      <w:r w:rsidRPr="00366C8E">
        <w:rPr>
          <w:rFonts w:ascii="標楷體" w:hAnsi="標楷體" w:hint="eastAsia"/>
        </w:rPr>
        <w:t>決議：本案</w:t>
      </w:r>
      <w:proofErr w:type="gramStart"/>
      <w:r w:rsidRPr="00366C8E">
        <w:rPr>
          <w:rFonts w:ascii="標楷體" w:hAnsi="標楷體" w:hint="eastAsia"/>
        </w:rPr>
        <w:t>抄送核簽意見三</w:t>
      </w:r>
      <w:proofErr w:type="gramEnd"/>
      <w:r w:rsidRPr="00366C8E">
        <w:rPr>
          <w:rFonts w:ascii="標楷體" w:hAnsi="標楷體" w:hint="eastAsia"/>
        </w:rPr>
        <w:t>，</w:t>
      </w:r>
      <w:proofErr w:type="gramStart"/>
      <w:r w:rsidRPr="00366C8E">
        <w:rPr>
          <w:rFonts w:ascii="標楷體" w:hAnsi="標楷體" w:hint="eastAsia"/>
        </w:rPr>
        <w:t>並影附</w:t>
      </w:r>
      <w:proofErr w:type="gramEnd"/>
      <w:r w:rsidRPr="00366C8E">
        <w:rPr>
          <w:rFonts w:ascii="標楷體" w:hAnsi="標楷體" w:hint="eastAsia"/>
        </w:rPr>
        <w:t>陳訴人112年12月27日陳訴書及其附件，函請新北市政府說明</w:t>
      </w:r>
      <w:proofErr w:type="gramStart"/>
      <w:r w:rsidRPr="00366C8E">
        <w:rPr>
          <w:rFonts w:ascii="標楷體" w:hAnsi="標楷體" w:hint="eastAsia"/>
        </w:rPr>
        <w:t>見復。</w:t>
      </w:r>
      <w:proofErr w:type="gramEnd"/>
    </w:p>
    <w:p w14:paraId="21F53819" w14:textId="40143682" w:rsidR="00FB0827" w:rsidRPr="00366C8E" w:rsidRDefault="00FB0827" w:rsidP="00136666">
      <w:pPr>
        <w:pStyle w:val="aa"/>
        <w:numPr>
          <w:ilvl w:val="0"/>
          <w:numId w:val="2"/>
        </w:numPr>
        <w:ind w:firstLineChars="0"/>
        <w:jc w:val="both"/>
        <w:rPr>
          <w:rFonts w:ascii="標楷體" w:hAnsi="標楷體"/>
        </w:rPr>
      </w:pPr>
      <w:r w:rsidRPr="00366C8E">
        <w:rPr>
          <w:rFonts w:ascii="標楷體" w:hAnsi="標楷體" w:hint="eastAsia"/>
        </w:rPr>
        <w:t>衛生</w:t>
      </w:r>
      <w:proofErr w:type="gramStart"/>
      <w:r w:rsidRPr="00366C8E">
        <w:rPr>
          <w:rFonts w:ascii="標楷體" w:hAnsi="標楷體" w:hint="eastAsia"/>
        </w:rPr>
        <w:t>福利部函</w:t>
      </w:r>
      <w:proofErr w:type="gramEnd"/>
      <w:r w:rsidRPr="00366C8E">
        <w:rPr>
          <w:rFonts w:ascii="標楷體" w:hAnsi="標楷體" w:hint="eastAsia"/>
        </w:rPr>
        <w:t>，有關教育部嚴格管制醫學院系所增設，</w:t>
      </w:r>
      <w:r w:rsidRPr="00366C8E">
        <w:rPr>
          <w:rFonts w:ascii="標楷體" w:hAnsi="標楷體" w:hint="eastAsia"/>
        </w:rPr>
        <w:lastRenderedPageBreak/>
        <w:t>致申請增設醫學系極為困難，影響醫學專業人力養成，且我國醫療資源不均、偏鄉欠缺醫師，現行制度</w:t>
      </w:r>
      <w:proofErr w:type="gramStart"/>
      <w:r w:rsidRPr="00366C8E">
        <w:rPr>
          <w:rFonts w:ascii="標楷體" w:hAnsi="標楷體" w:hint="eastAsia"/>
        </w:rPr>
        <w:t>限縮該學</w:t>
      </w:r>
      <w:proofErr w:type="gramEnd"/>
      <w:r w:rsidRPr="00366C8E">
        <w:rPr>
          <w:rFonts w:ascii="標楷體" w:hAnsi="標楷體" w:hint="eastAsia"/>
        </w:rPr>
        <w:t>系學生數量，是否對我國醫療資源配置之公平性有不良影響；另以醫學院評鑑委員會（TMAC）標準作為審查新設醫學系標準是否妥適</w:t>
      </w:r>
      <w:proofErr w:type="gramStart"/>
      <w:r w:rsidRPr="00366C8E">
        <w:rPr>
          <w:rFonts w:ascii="標楷體" w:hAnsi="標楷體" w:hint="eastAsia"/>
        </w:rPr>
        <w:t>等情案之</w:t>
      </w:r>
      <w:proofErr w:type="gramEnd"/>
      <w:r w:rsidRPr="00366C8E">
        <w:rPr>
          <w:rFonts w:ascii="標楷體" w:hAnsi="標楷體" w:hint="eastAsia"/>
        </w:rPr>
        <w:t>檢討改進情形。(110</w:t>
      </w:r>
      <w:proofErr w:type="gramStart"/>
      <w:r w:rsidRPr="00366C8E">
        <w:rPr>
          <w:rFonts w:ascii="標楷體" w:hAnsi="標楷體" w:hint="eastAsia"/>
        </w:rPr>
        <w:t>教調</w:t>
      </w:r>
      <w:proofErr w:type="gramEnd"/>
      <w:r w:rsidRPr="00366C8E">
        <w:rPr>
          <w:rFonts w:ascii="標楷體" w:hAnsi="標楷體" w:hint="eastAsia"/>
        </w:rPr>
        <w:t>12)提請 討論案。</w:t>
      </w:r>
    </w:p>
    <w:p w14:paraId="5775E289" w14:textId="77777777" w:rsidR="00FB0827" w:rsidRPr="00366C8E" w:rsidRDefault="00FB0827" w:rsidP="00136666">
      <w:pPr>
        <w:pStyle w:val="aa"/>
        <w:ind w:firstLineChars="0" w:hanging="1080"/>
        <w:jc w:val="both"/>
        <w:rPr>
          <w:rFonts w:ascii="標楷體" w:hAnsi="標楷體"/>
        </w:rPr>
      </w:pPr>
      <w:r w:rsidRPr="00366C8E">
        <w:rPr>
          <w:rFonts w:ascii="標楷體" w:hAnsi="標楷體" w:hint="eastAsia"/>
        </w:rPr>
        <w:t>決議：本案</w:t>
      </w:r>
      <w:proofErr w:type="gramStart"/>
      <w:r w:rsidRPr="00366C8E">
        <w:rPr>
          <w:rFonts w:ascii="標楷體" w:hAnsi="標楷體" w:hint="eastAsia"/>
        </w:rPr>
        <w:t>抄送核簽意見</w:t>
      </w:r>
      <w:proofErr w:type="gramEnd"/>
      <w:r w:rsidRPr="00366C8E">
        <w:rPr>
          <w:rFonts w:ascii="標楷體" w:hAnsi="標楷體" w:hint="eastAsia"/>
        </w:rPr>
        <w:t>三(</w:t>
      </w:r>
      <w:proofErr w:type="gramStart"/>
      <w:r w:rsidRPr="00366C8E">
        <w:rPr>
          <w:rFonts w:ascii="標楷體" w:hAnsi="標楷體" w:hint="eastAsia"/>
        </w:rPr>
        <w:t>一</w:t>
      </w:r>
      <w:proofErr w:type="gramEnd"/>
      <w:r w:rsidRPr="00366C8E">
        <w:rPr>
          <w:rFonts w:ascii="標楷體" w:hAnsi="標楷體" w:hint="eastAsia"/>
        </w:rPr>
        <w:t>)，函請衛生</w:t>
      </w:r>
      <w:proofErr w:type="gramStart"/>
      <w:r w:rsidRPr="00366C8E">
        <w:rPr>
          <w:rFonts w:ascii="標楷體" w:hAnsi="標楷體" w:hint="eastAsia"/>
        </w:rPr>
        <w:t>福利部於114年2月28日前</w:t>
      </w:r>
      <w:proofErr w:type="gramEnd"/>
      <w:r w:rsidRPr="00366C8E">
        <w:rPr>
          <w:rFonts w:ascii="標楷體" w:hAnsi="標楷體" w:hint="eastAsia"/>
        </w:rPr>
        <w:t>續</w:t>
      </w:r>
      <w:proofErr w:type="gramStart"/>
      <w:r w:rsidRPr="00366C8E">
        <w:rPr>
          <w:rFonts w:ascii="標楷體" w:hAnsi="標楷體" w:hint="eastAsia"/>
        </w:rPr>
        <w:t>辦見復。</w:t>
      </w:r>
      <w:proofErr w:type="gramEnd"/>
    </w:p>
    <w:p w14:paraId="36BE0930" w14:textId="77777777" w:rsidR="00FB0827" w:rsidRPr="00366C8E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 w:rsidRPr="00366C8E">
        <w:rPr>
          <w:rFonts w:ascii="標楷體" w:hAnsi="標楷體" w:hint="eastAsia"/>
        </w:rPr>
        <w:t>散會：上午 10時10分</w:t>
      </w:r>
    </w:p>
    <w:p w14:paraId="1C12F905" w14:textId="4E105D9F" w:rsidR="00F348D9" w:rsidRPr="00366C8E" w:rsidRDefault="00FB0827" w:rsidP="00136666">
      <w:pPr>
        <w:pStyle w:val="aa"/>
        <w:ind w:firstLineChars="0"/>
      </w:pPr>
      <w:r w:rsidRPr="00366C8E">
        <w:rPr>
          <w:rFonts w:ascii="標楷體" w:hAnsi="標楷體" w:hint="eastAsia"/>
        </w:rPr>
        <w:t>主　　席：</w:t>
      </w:r>
      <w:r w:rsidR="00366C8E">
        <w:rPr>
          <w:rFonts w:ascii="標楷體" w:hAnsi="標楷體" w:hint="eastAsia"/>
        </w:rPr>
        <w:t>范巽綠</w:t>
      </w:r>
      <w:bookmarkStart w:id="0" w:name="_GoBack"/>
      <w:bookmarkEnd w:id="0"/>
    </w:p>
    <w:sectPr w:rsidR="00F348D9" w:rsidRPr="00366C8E" w:rsidSect="00880750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501D" w14:textId="77777777" w:rsidR="00FC4E67" w:rsidRDefault="00FC4E67">
      <w:r>
        <w:separator/>
      </w:r>
    </w:p>
  </w:endnote>
  <w:endnote w:type="continuationSeparator" w:id="0">
    <w:p w14:paraId="051A6BB5" w14:textId="77777777" w:rsidR="00FC4E67" w:rsidRDefault="00F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教內紀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教內紀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A7C6" w14:textId="77777777" w:rsidR="00FC4E67" w:rsidRDefault="00FC4E67">
      <w:r>
        <w:separator/>
      </w:r>
    </w:p>
  </w:footnote>
  <w:footnote w:type="continuationSeparator" w:id="0">
    <w:p w14:paraId="01D22055" w14:textId="77777777" w:rsidR="00FC4E67" w:rsidRDefault="00FC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57CC"/>
    <w:multiLevelType w:val="hybridMultilevel"/>
    <w:tmpl w:val="C9CE5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A6E33"/>
    <w:multiLevelType w:val="hybridMultilevel"/>
    <w:tmpl w:val="2D9E9512"/>
    <w:lvl w:ilvl="0" w:tplc="33F80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136666"/>
    <w:rsid w:val="00366C8E"/>
    <w:rsid w:val="0072109C"/>
    <w:rsid w:val="00E7437E"/>
    <w:rsid w:val="00EB4F76"/>
    <w:rsid w:val="00F348D9"/>
    <w:rsid w:val="00FB0827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05C41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張瑀升</cp:lastModifiedBy>
  <cp:revision>3</cp:revision>
  <dcterms:created xsi:type="dcterms:W3CDTF">2024-03-14T06:03:00Z</dcterms:created>
  <dcterms:modified xsi:type="dcterms:W3CDTF">2024-03-22T08:32:00Z</dcterms:modified>
</cp:coreProperties>
</file>