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監察院外交及國防、司法及獄政委員會第6屆第5次聯席會議紀錄</w:t>
      </w:r>
    </w:p>
    <w:p w14:paraId="787DBC0F" w14:textId="0916A19A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間：中華民國113年3月21日(星期四) 上午11時10分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出席委員：王幼玲、王美玉、林文程、林郁容、紀惠容、范巽綠、浦忠成、高涌誠、張菊芳、郭文東、陳景峻、葉大華、葉宜津、蔡崇義、蕭自佑、賴鼎銘、鴻義章</w:t>
      </w:r>
    </w:p>
    <w:p w14:paraId="177823C3" w14:textId="146147D3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0D353D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王麗珍、趙永清、賴振昌</w:t>
      </w:r>
    </w:p>
    <w:p w14:paraId="54597389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請假委員：林國明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06B2398C" w14:textId="65AF96D8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一、行政院函復，有關「</w:t>
      </w:r>
      <w:r w:rsidR="00C91474" w:rsidRPr="00C91474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」糾正案後續辦理情形，提請 討論案。(112國正9)</w:t>
      </w:r>
    </w:p>
    <w:p w14:paraId="697414C3" w14:textId="77777777" w:rsidR="000D353D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7E565D1D" w14:textId="74E3FD29" w:rsidR="00FB0827" w:rsidRDefault="00FB0827" w:rsidP="00147FDE">
      <w:pPr>
        <w:pStyle w:val="aa"/>
        <w:kinsoku w:val="0"/>
        <w:overflowPunct w:val="0"/>
        <w:autoSpaceDN w:val="0"/>
        <w:ind w:left="1798" w:firstLineChars="0" w:hanging="6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意見參，函請行政院轉飭國防部切實檢討辦理，並於114年1月底前</w:t>
      </w:r>
      <w:proofErr w:type="gramStart"/>
      <w:r>
        <w:rPr>
          <w:rFonts w:ascii="標楷體" w:hAnsi="標楷體" w:hint="eastAsia"/>
        </w:rPr>
        <w:t>續復本</w:t>
      </w:r>
      <w:proofErr w:type="gramEnd"/>
      <w:r>
        <w:rPr>
          <w:rFonts w:ascii="標楷體" w:hAnsi="標楷體" w:hint="eastAsia"/>
        </w:rPr>
        <w:t>院。</w:t>
      </w:r>
    </w:p>
    <w:p w14:paraId="523F16A6" w14:textId="77AFFC41" w:rsidR="00FB0827" w:rsidRDefault="00FB0827" w:rsidP="000D353D">
      <w:pPr>
        <w:pStyle w:val="aa"/>
        <w:ind w:left="709" w:firstLineChars="0" w:hanging="70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二、國防部及法務部分別函復，有關前海軍上校郭</w:t>
      </w:r>
      <w:r w:rsidR="00C91474" w:rsidRPr="00C91474">
        <w:rPr>
          <w:rFonts w:ascii="標楷體" w:hAnsi="標楷體" w:hint="eastAsia"/>
        </w:rPr>
        <w:t>○</w:t>
      </w:r>
      <w:bookmarkStart w:id="0" w:name="_GoBack"/>
      <w:bookmarkEnd w:id="0"/>
      <w:r>
        <w:rPr>
          <w:rFonts w:ascii="標楷體" w:hAnsi="標楷體" w:hint="eastAsia"/>
        </w:rPr>
        <w:t>為涉</w:t>
      </w:r>
      <w:r>
        <w:rPr>
          <w:rFonts w:ascii="標楷體" w:hAnsi="標楷體" w:hint="eastAsia"/>
        </w:rPr>
        <w:lastRenderedPageBreak/>
        <w:t>嫌貪污案，調查意見之辦理情形，計2件，提請 討論案。(112國調25)</w:t>
      </w:r>
    </w:p>
    <w:p w14:paraId="0BE1FBC6" w14:textId="77777777" w:rsidR="00FC000B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332FD642" w14:textId="77777777" w:rsidR="00FC000B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（一）</w:t>
      </w:r>
      <w:proofErr w:type="gramStart"/>
      <w:r>
        <w:rPr>
          <w:rFonts w:ascii="標楷體" w:hAnsi="標楷體" w:hint="eastAsia"/>
        </w:rPr>
        <w:t>抄核提</w:t>
      </w:r>
      <w:proofErr w:type="gramEnd"/>
      <w:r>
        <w:rPr>
          <w:rFonts w:ascii="標楷體" w:hAnsi="標楷體" w:hint="eastAsia"/>
        </w:rPr>
        <w:t>意見三（一），函復國防部自行列管追蹤，嗣後無須</w:t>
      </w:r>
      <w:proofErr w:type="gramStart"/>
      <w:r>
        <w:rPr>
          <w:rFonts w:ascii="標楷體" w:hAnsi="標楷體" w:hint="eastAsia"/>
        </w:rPr>
        <w:t>函復本院</w:t>
      </w:r>
      <w:proofErr w:type="gramEnd"/>
      <w:r>
        <w:rPr>
          <w:rFonts w:ascii="標楷體" w:hAnsi="標楷體" w:hint="eastAsia"/>
        </w:rPr>
        <w:t>。</w:t>
      </w:r>
    </w:p>
    <w:p w14:paraId="5954B48C" w14:textId="77848D5B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（二）</w:t>
      </w:r>
      <w:proofErr w:type="gramStart"/>
      <w:r>
        <w:rPr>
          <w:rFonts w:ascii="標楷體" w:hAnsi="標楷體" w:hint="eastAsia"/>
        </w:rPr>
        <w:t>抄核提</w:t>
      </w:r>
      <w:proofErr w:type="gramEnd"/>
      <w:r>
        <w:rPr>
          <w:rFonts w:ascii="標楷體" w:hAnsi="標楷體" w:hint="eastAsia"/>
        </w:rPr>
        <w:t>意見三（二），函請法務部轉請檢察總長再行</w:t>
      </w:r>
      <w:proofErr w:type="gramStart"/>
      <w:r>
        <w:rPr>
          <w:rFonts w:ascii="標楷體" w:hAnsi="標楷體" w:hint="eastAsia"/>
        </w:rPr>
        <w:t>研</w:t>
      </w:r>
      <w:proofErr w:type="gramEnd"/>
      <w:r>
        <w:rPr>
          <w:rFonts w:ascii="標楷體" w:hAnsi="標楷體" w:hint="eastAsia"/>
        </w:rPr>
        <w:t>酌是否得提起非常上訴以為救濟。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11時15分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C2C0" w14:textId="77777777" w:rsidR="0045570C" w:rsidRDefault="0045570C">
      <w:r>
        <w:separator/>
      </w:r>
    </w:p>
  </w:endnote>
  <w:endnote w:type="continuationSeparator" w:id="0">
    <w:p w14:paraId="76C56459" w14:textId="77777777" w:rsidR="0045570C" w:rsidRDefault="0045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4557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45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C975" w14:textId="77777777" w:rsidR="0045570C" w:rsidRDefault="0045570C">
      <w:r>
        <w:separator/>
      </w:r>
    </w:p>
  </w:footnote>
  <w:footnote w:type="continuationSeparator" w:id="0">
    <w:p w14:paraId="2115EB17" w14:textId="77777777" w:rsidR="0045570C" w:rsidRDefault="0045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455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4557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455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D353D"/>
    <w:rsid w:val="00147FDE"/>
    <w:rsid w:val="0045570C"/>
    <w:rsid w:val="0072109C"/>
    <w:rsid w:val="00BF01CD"/>
    <w:rsid w:val="00C91474"/>
    <w:rsid w:val="00E7437E"/>
    <w:rsid w:val="00EB4F76"/>
    <w:rsid w:val="00F348D9"/>
    <w:rsid w:val="00FB0827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CE44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3</cp:revision>
  <dcterms:created xsi:type="dcterms:W3CDTF">2024-03-21T07:36:00Z</dcterms:created>
  <dcterms:modified xsi:type="dcterms:W3CDTF">2024-03-21T07:38:00Z</dcterms:modified>
</cp:coreProperties>
</file>