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5498FB" w14:textId="77777777" w:rsidR="00FB0827" w:rsidRDefault="00FB0827" w:rsidP="00FB0827">
      <w:pPr>
        <w:pStyle w:val="aa"/>
        <w:ind w:left="0" w:firstLineChars="0" w:firstLine="0"/>
        <w:rPr>
          <w:rFonts w:ascii="標楷體" w:hAnsi="標楷體"/>
        </w:rPr>
      </w:pPr>
      <w:r>
        <w:rPr>
          <w:rFonts w:ascii="標楷體" w:hAnsi="標楷體" w:hint="eastAsia"/>
        </w:rPr>
        <w:t>監察院外交及國防委員會第6屆第32次會議紀錄</w:t>
      </w:r>
    </w:p>
    <w:p w14:paraId="787DBC0F" w14:textId="37D550E4" w:rsidR="00FB0827" w:rsidRDefault="00FB0827" w:rsidP="00FB0827">
      <w:pPr>
        <w:pStyle w:val="aa"/>
        <w:ind w:left="1440" w:hangingChars="400" w:hanging="1440"/>
        <w:rPr>
          <w:rFonts w:ascii="標楷體" w:hAnsi="標楷體"/>
          <w:szCs w:val="32"/>
        </w:rPr>
      </w:pPr>
      <w:r>
        <w:rPr>
          <w:rFonts w:ascii="標楷體" w:hAnsi="標楷體" w:hint="eastAsia"/>
          <w:szCs w:val="32"/>
        </w:rPr>
        <w:t>時　間：中華民國113年3月21日(星期四) 上午9時30分</w:t>
      </w:r>
    </w:p>
    <w:p w14:paraId="0AA4746D" w14:textId="77777777" w:rsidR="00FB0827" w:rsidRDefault="00FB0827" w:rsidP="00FB0827">
      <w:pPr>
        <w:pStyle w:val="aa"/>
        <w:ind w:left="1793" w:hangingChars="498" w:hanging="1793"/>
        <w:rPr>
          <w:rFonts w:ascii="標楷體" w:hAnsi="標楷體"/>
          <w:szCs w:val="32"/>
        </w:rPr>
      </w:pPr>
      <w:r>
        <w:rPr>
          <w:rFonts w:ascii="標楷體" w:hAnsi="標楷體" w:hint="eastAsia"/>
          <w:szCs w:val="32"/>
        </w:rPr>
        <w:t>地　點：第1會議室</w:t>
      </w:r>
    </w:p>
    <w:p w14:paraId="62133F81" w14:textId="77777777" w:rsidR="00FB0827" w:rsidRDefault="00FB0827" w:rsidP="00FB0827">
      <w:pPr>
        <w:pStyle w:val="aa"/>
        <w:ind w:left="1793" w:hangingChars="498" w:hanging="1793"/>
        <w:rPr>
          <w:rFonts w:ascii="標楷體" w:hAnsi="標楷體"/>
        </w:rPr>
      </w:pPr>
      <w:r>
        <w:rPr>
          <w:rFonts w:ascii="標楷體" w:hAnsi="標楷體" w:hint="eastAsia"/>
        </w:rPr>
        <w:t>出席委員：林文程、范巽綠、浦忠成、陳景峻、葉宜津、蔡崇義、蕭自佑、賴鼎銘、鴻義章</w:t>
      </w:r>
    </w:p>
    <w:p w14:paraId="177823C3" w14:textId="1C3C1969" w:rsidR="00FB0827" w:rsidRDefault="00FB0827" w:rsidP="00FB0827">
      <w:pPr>
        <w:pStyle w:val="aa"/>
        <w:ind w:left="1793" w:hangingChars="498" w:hanging="1793"/>
        <w:rPr>
          <w:rFonts w:ascii="標楷體" w:hAnsi="標楷體"/>
        </w:rPr>
      </w:pPr>
      <w:r>
        <w:rPr>
          <w:rFonts w:ascii="標楷體" w:hAnsi="標楷體" w:hint="eastAsia"/>
        </w:rPr>
        <w:t>列席委員：</w:t>
      </w:r>
      <w:r w:rsidR="00F43DB8">
        <w:rPr>
          <w:rFonts w:ascii="標楷體" w:hAnsi="標楷體" w:hint="eastAsia"/>
        </w:rPr>
        <w:t>李鴻鈞、</w:t>
      </w:r>
      <w:r>
        <w:rPr>
          <w:rFonts w:ascii="標楷體" w:hAnsi="標楷體" w:hint="eastAsia"/>
        </w:rPr>
        <w:t>王幼玲、王美玉、王榮璋、王麗珍、林郁容、林盛豐、紀惠容、高</w:t>
      </w:r>
      <w:proofErr w:type="gramStart"/>
      <w:r>
        <w:rPr>
          <w:rFonts w:ascii="標楷體" w:hAnsi="標楷體" w:hint="eastAsia"/>
        </w:rPr>
        <w:t>涌</w:t>
      </w:r>
      <w:proofErr w:type="gramEnd"/>
      <w:r>
        <w:rPr>
          <w:rFonts w:ascii="標楷體" w:hAnsi="標楷體" w:hint="eastAsia"/>
        </w:rPr>
        <w:t>誠、張菊芳、郭文東、葉大華、趙永清、賴振昌</w:t>
      </w:r>
    </w:p>
    <w:p w14:paraId="7700B8E4" w14:textId="77777777" w:rsidR="00FB0827" w:rsidRDefault="00FB0827" w:rsidP="00FB0827">
      <w:pPr>
        <w:pStyle w:val="aa"/>
        <w:ind w:left="0" w:firstLineChars="0" w:firstLine="0"/>
        <w:rPr>
          <w:rFonts w:ascii="標楷體" w:hAnsi="標楷體"/>
        </w:rPr>
      </w:pPr>
      <w:r>
        <w:rPr>
          <w:rFonts w:ascii="標楷體" w:hAnsi="標楷體" w:hint="eastAsia"/>
        </w:rPr>
        <w:t>主　　席：蕭自佑</w:t>
      </w:r>
    </w:p>
    <w:p w14:paraId="71C206D9" w14:textId="77777777" w:rsidR="00FB0827" w:rsidRDefault="00FB0827" w:rsidP="00FB0827">
      <w:pPr>
        <w:pStyle w:val="aa"/>
        <w:ind w:left="0" w:firstLineChars="0" w:firstLine="0"/>
        <w:rPr>
          <w:rFonts w:ascii="標楷體" w:hAnsi="標楷體"/>
        </w:rPr>
      </w:pPr>
      <w:r>
        <w:rPr>
          <w:rFonts w:ascii="標楷體" w:hAnsi="標楷體" w:hint="eastAsia"/>
        </w:rPr>
        <w:t>主任秘書：林明輝</w:t>
      </w:r>
    </w:p>
    <w:p w14:paraId="3B8DB522" w14:textId="77777777" w:rsidR="00FB0827" w:rsidRDefault="00FB0827" w:rsidP="00FB0827">
      <w:pPr>
        <w:pStyle w:val="aa"/>
        <w:ind w:left="0" w:firstLineChars="0" w:firstLine="0"/>
        <w:rPr>
          <w:rFonts w:ascii="標楷體" w:hAnsi="標楷體"/>
        </w:rPr>
      </w:pPr>
      <w:r>
        <w:rPr>
          <w:rFonts w:ascii="標楷體" w:hAnsi="標楷體" w:hint="eastAsia"/>
        </w:rPr>
        <w:t>紀　　錄：陳瑞周</w:t>
      </w:r>
    </w:p>
    <w:p w14:paraId="466AAE65" w14:textId="77777777" w:rsidR="00FB0827" w:rsidRDefault="00FB0827" w:rsidP="00FB0827">
      <w:pPr>
        <w:pStyle w:val="aa"/>
        <w:ind w:left="0" w:firstLineChars="0" w:firstLine="0"/>
        <w:rPr>
          <w:rFonts w:ascii="標楷體" w:hAnsi="標楷體"/>
        </w:rPr>
      </w:pPr>
      <w:r>
        <w:rPr>
          <w:rFonts w:ascii="標楷體" w:hAnsi="標楷體" w:hint="eastAsia"/>
        </w:rPr>
        <w:t xml:space="preserve">　　甲、報告事項</w:t>
      </w:r>
    </w:p>
    <w:p w14:paraId="5F422146" w14:textId="75C99389" w:rsidR="00FB0827" w:rsidRDefault="00FB0827" w:rsidP="00FB0827">
      <w:pPr>
        <w:pStyle w:val="aa"/>
        <w:ind w:left="658" w:firstLineChars="0" w:hanging="658"/>
        <w:jc w:val="both"/>
        <w:rPr>
          <w:rFonts w:ascii="標楷體" w:hAnsi="標楷體"/>
        </w:rPr>
      </w:pPr>
      <w:r>
        <w:rPr>
          <w:rFonts w:ascii="標楷體" w:hAnsi="標楷體" w:hint="eastAsia"/>
        </w:rPr>
        <w:t>一、宣讀上次會議紀錄。</w:t>
      </w:r>
    </w:p>
    <w:p w14:paraId="070367E8" w14:textId="77777777" w:rsidR="00FB0827" w:rsidRDefault="00FB0827" w:rsidP="00FB0827">
      <w:pPr>
        <w:pStyle w:val="aa"/>
        <w:ind w:firstLineChars="0" w:hanging="1080"/>
        <w:rPr>
          <w:rFonts w:ascii="標楷體" w:hAnsi="標楷體"/>
        </w:rPr>
      </w:pPr>
      <w:r>
        <w:rPr>
          <w:rFonts w:ascii="標楷體" w:hAnsi="標楷體" w:hint="eastAsia"/>
        </w:rPr>
        <w:t>決定：確定。</w:t>
      </w:r>
    </w:p>
    <w:p w14:paraId="79384E66" w14:textId="0D8D0370" w:rsidR="00FB0827" w:rsidRDefault="00FB0827" w:rsidP="00C226D7">
      <w:pPr>
        <w:pStyle w:val="aa"/>
        <w:kinsoku w:val="0"/>
        <w:overflowPunct w:val="0"/>
        <w:autoSpaceDN w:val="0"/>
        <w:ind w:left="726" w:firstLineChars="0" w:hanging="726"/>
        <w:jc w:val="both"/>
        <w:rPr>
          <w:rFonts w:ascii="標楷體" w:hAnsi="標楷體"/>
        </w:rPr>
      </w:pPr>
      <w:r>
        <w:rPr>
          <w:rFonts w:ascii="標楷體" w:hAnsi="標楷體" w:hint="eastAsia"/>
        </w:rPr>
        <w:t>二、蕭自佑委員提：</w:t>
      </w:r>
      <w:proofErr w:type="gramStart"/>
      <w:r>
        <w:rPr>
          <w:rFonts w:ascii="標楷體" w:hAnsi="標楷體" w:hint="eastAsia"/>
        </w:rPr>
        <w:t>審計部函送</w:t>
      </w:r>
      <w:proofErr w:type="gramEnd"/>
      <w:r>
        <w:rPr>
          <w:rFonts w:ascii="標楷體" w:hAnsi="標楷體" w:hint="eastAsia"/>
        </w:rPr>
        <w:t>「中央政府嚴重特殊傳染性肺炎防治及紓困振興特別決算審核報告(中華民國109年1月15日至112年6月30日)」，研擬審查意見乙案，因無涉本會監督機關之業務，擬併案備查並送綜合業務</w:t>
      </w:r>
      <w:proofErr w:type="gramStart"/>
      <w:r>
        <w:rPr>
          <w:rFonts w:ascii="標楷體" w:hAnsi="標楷體" w:hint="eastAsia"/>
        </w:rPr>
        <w:t>處彙</w:t>
      </w:r>
      <w:proofErr w:type="gramEnd"/>
      <w:r>
        <w:rPr>
          <w:rFonts w:ascii="標楷體" w:hAnsi="標楷體" w:hint="eastAsia"/>
        </w:rPr>
        <w:t>辦，報請 鑒察。</w:t>
      </w:r>
    </w:p>
    <w:p w14:paraId="00249C7D" w14:textId="77777777" w:rsidR="00FB0827" w:rsidRDefault="00FB0827" w:rsidP="00FB0827">
      <w:pPr>
        <w:pStyle w:val="aa"/>
        <w:ind w:firstLineChars="0" w:hanging="1080"/>
        <w:rPr>
          <w:rFonts w:ascii="標楷體" w:hAnsi="標楷體"/>
        </w:rPr>
      </w:pPr>
      <w:r>
        <w:rPr>
          <w:rFonts w:ascii="標楷體" w:hAnsi="標楷體" w:hint="eastAsia"/>
        </w:rPr>
        <w:t>決定：准予備查。</w:t>
      </w:r>
    </w:p>
    <w:p w14:paraId="00FF5A91" w14:textId="77777777" w:rsidR="00FB0827" w:rsidRDefault="00FB0827" w:rsidP="00FB0827">
      <w:pPr>
        <w:pStyle w:val="aa"/>
        <w:ind w:left="0" w:firstLineChars="0" w:firstLine="0"/>
        <w:rPr>
          <w:rFonts w:ascii="標楷體" w:hAnsi="標楷體"/>
        </w:rPr>
      </w:pPr>
      <w:r>
        <w:rPr>
          <w:rFonts w:ascii="標楷體" w:hAnsi="標楷體" w:hint="eastAsia"/>
        </w:rPr>
        <w:t xml:space="preserve">　　乙、討論事項</w:t>
      </w:r>
    </w:p>
    <w:p w14:paraId="17941D96" w14:textId="0EE3A9B3" w:rsidR="00FB0827" w:rsidRDefault="00FB0827" w:rsidP="00C226D7">
      <w:pPr>
        <w:pStyle w:val="aa"/>
        <w:kinsoku w:val="0"/>
        <w:overflowPunct w:val="0"/>
        <w:autoSpaceDN w:val="0"/>
        <w:ind w:left="726" w:firstLineChars="0" w:hanging="726"/>
        <w:jc w:val="both"/>
        <w:rPr>
          <w:rFonts w:ascii="標楷體" w:hAnsi="標楷體"/>
        </w:rPr>
      </w:pPr>
      <w:r>
        <w:rPr>
          <w:rFonts w:ascii="標楷體" w:hAnsi="標楷體" w:hint="eastAsia"/>
        </w:rPr>
        <w:t>一、蔡崇義委員、賴鼎銘委員、張菊芳委員調查：「據悉，國防部陸軍司令部委託國家中山科學研究院產製</w:t>
      </w:r>
      <w:proofErr w:type="gramStart"/>
      <w:r>
        <w:rPr>
          <w:rFonts w:ascii="標楷體" w:hAnsi="標楷體" w:hint="eastAsia"/>
        </w:rPr>
        <w:t>戰術</w:t>
      </w:r>
      <w:r>
        <w:rPr>
          <w:rFonts w:ascii="標楷體" w:hAnsi="標楷體" w:hint="eastAsia"/>
        </w:rPr>
        <w:lastRenderedPageBreak/>
        <w:t>型近程</w:t>
      </w:r>
      <w:proofErr w:type="gramEnd"/>
      <w:r>
        <w:rPr>
          <w:rFonts w:ascii="標楷體" w:hAnsi="標楷體" w:hint="eastAsia"/>
        </w:rPr>
        <w:t>無人機，疑涉有弊端等情」案之報告，提請 討論案。(113國調2)</w:t>
      </w:r>
      <w:r w:rsidR="00977449">
        <w:rPr>
          <w:rFonts w:ascii="標楷體" w:hAnsi="標楷體"/>
        </w:rPr>
        <w:t xml:space="preserve"> </w:t>
      </w:r>
    </w:p>
    <w:p w14:paraId="4DC74F2F" w14:textId="77777777" w:rsidR="00977449" w:rsidRDefault="00FB0827" w:rsidP="00FB0827">
      <w:pPr>
        <w:pStyle w:val="aa"/>
        <w:ind w:firstLineChars="0" w:hanging="1080"/>
        <w:rPr>
          <w:rFonts w:ascii="標楷體" w:hAnsi="標楷體"/>
        </w:rPr>
      </w:pPr>
      <w:r>
        <w:rPr>
          <w:rFonts w:ascii="標楷體" w:hAnsi="標楷體" w:hint="eastAsia"/>
        </w:rPr>
        <w:t>決議：</w:t>
      </w:r>
    </w:p>
    <w:p w14:paraId="4893F958" w14:textId="77777777" w:rsidR="00977449" w:rsidRDefault="00977449" w:rsidP="00FB0827">
      <w:pPr>
        <w:pStyle w:val="aa"/>
        <w:ind w:firstLineChars="0" w:hanging="1080"/>
        <w:rPr>
          <w:rFonts w:ascii="標楷體" w:hAnsi="標楷體"/>
        </w:rPr>
      </w:pPr>
      <w:r>
        <w:rPr>
          <w:rFonts w:ascii="標楷體" w:hAnsi="標楷體" w:hint="eastAsia"/>
        </w:rPr>
        <w:t xml:space="preserve"> (</w:t>
      </w:r>
      <w:proofErr w:type="gramStart"/>
      <w:r>
        <w:rPr>
          <w:rFonts w:ascii="標楷體" w:hAnsi="標楷體" w:hint="eastAsia"/>
        </w:rPr>
        <w:t>一</w:t>
      </w:r>
      <w:proofErr w:type="gramEnd"/>
      <w:r>
        <w:rPr>
          <w:rFonts w:ascii="標楷體" w:hAnsi="標楷體" w:hint="eastAsia"/>
        </w:rPr>
        <w:t>)</w:t>
      </w:r>
      <w:r w:rsidR="00FB0827">
        <w:rPr>
          <w:rFonts w:ascii="標楷體" w:hAnsi="標楷體" w:hint="eastAsia"/>
        </w:rPr>
        <w:t>照調查報告處理辦法辦理：</w:t>
      </w:r>
    </w:p>
    <w:p w14:paraId="735A8B0A" w14:textId="77777777" w:rsidR="00977449" w:rsidRDefault="00977449" w:rsidP="00977449">
      <w:pPr>
        <w:pStyle w:val="aa"/>
        <w:ind w:left="1680" w:firstLineChars="0" w:hanging="364"/>
        <w:rPr>
          <w:rFonts w:ascii="標楷體" w:hAnsi="標楷體"/>
        </w:rPr>
      </w:pPr>
      <w:r>
        <w:rPr>
          <w:rFonts w:ascii="標楷體" w:hAnsi="標楷體"/>
        </w:rPr>
        <w:t>1.</w:t>
      </w:r>
      <w:r w:rsidR="00FB0827">
        <w:rPr>
          <w:rFonts w:ascii="標楷體" w:hAnsi="標楷體" w:hint="eastAsia"/>
        </w:rPr>
        <w:t>就調查意見一、二，提案糾正國防部。</w:t>
      </w:r>
    </w:p>
    <w:p w14:paraId="32DC4DB4" w14:textId="77777777" w:rsidR="00977449" w:rsidRDefault="00977449" w:rsidP="00977449">
      <w:pPr>
        <w:pStyle w:val="aa"/>
        <w:ind w:left="1680" w:firstLineChars="0" w:hanging="364"/>
        <w:rPr>
          <w:rFonts w:ascii="標楷體" w:hAnsi="標楷體"/>
        </w:rPr>
      </w:pPr>
      <w:r>
        <w:rPr>
          <w:rFonts w:ascii="標楷體" w:hAnsi="標楷體" w:hint="eastAsia"/>
        </w:rPr>
        <w:t>2</w:t>
      </w:r>
      <w:r>
        <w:rPr>
          <w:rFonts w:ascii="標楷體" w:hAnsi="標楷體"/>
        </w:rPr>
        <w:t>.</w:t>
      </w:r>
      <w:r w:rsidR="00FB0827">
        <w:rPr>
          <w:rFonts w:ascii="標楷體" w:hAnsi="標楷體" w:hint="eastAsia"/>
        </w:rPr>
        <w:t>就調查意見一、三，提案糾正國防部陸軍司令部。</w:t>
      </w:r>
    </w:p>
    <w:p w14:paraId="6460F6C4" w14:textId="77777777" w:rsidR="00977449" w:rsidRDefault="00977449" w:rsidP="00977449">
      <w:pPr>
        <w:pStyle w:val="aa"/>
        <w:ind w:left="1680" w:firstLineChars="0" w:hanging="364"/>
        <w:rPr>
          <w:rFonts w:ascii="標楷體" w:hAnsi="標楷體"/>
        </w:rPr>
      </w:pPr>
      <w:r>
        <w:rPr>
          <w:rFonts w:ascii="標楷體" w:hAnsi="標楷體"/>
        </w:rPr>
        <w:t>3.</w:t>
      </w:r>
      <w:r w:rsidR="00FB0827">
        <w:rPr>
          <w:rFonts w:ascii="標楷體" w:hAnsi="標楷體" w:hint="eastAsia"/>
        </w:rPr>
        <w:t>抄調查意見，函請行政院公共工程委員會參處</w:t>
      </w:r>
      <w:proofErr w:type="gramStart"/>
      <w:r w:rsidR="00FB0827">
        <w:rPr>
          <w:rFonts w:ascii="標楷體" w:hAnsi="標楷體" w:hint="eastAsia"/>
        </w:rPr>
        <w:t>見復。</w:t>
      </w:r>
      <w:proofErr w:type="gramEnd"/>
      <w:r>
        <w:rPr>
          <w:rFonts w:ascii="標楷體" w:hAnsi="標楷體" w:hint="eastAsia"/>
        </w:rPr>
        <w:t xml:space="preserve"> </w:t>
      </w:r>
    </w:p>
    <w:p w14:paraId="283FC37C" w14:textId="489DAF75" w:rsidR="00FB0827" w:rsidRDefault="00977449" w:rsidP="00977449">
      <w:pPr>
        <w:pStyle w:val="aa"/>
        <w:ind w:left="1694" w:firstLineChars="0" w:hanging="756"/>
        <w:rPr>
          <w:rFonts w:ascii="標楷體" w:hAnsi="標楷體"/>
        </w:rPr>
      </w:pPr>
      <w:r>
        <w:rPr>
          <w:rFonts w:ascii="標楷體" w:hAnsi="標楷體" w:hint="eastAsia"/>
        </w:rPr>
        <w:t>(二)</w:t>
      </w:r>
      <w:r w:rsidR="00FB0827">
        <w:rPr>
          <w:rFonts w:ascii="標楷體" w:hAnsi="標楷體" w:hint="eastAsia"/>
        </w:rPr>
        <w:t>調查報告通過後，案由及調查意見遮掩機敏資料後公布。</w:t>
      </w:r>
    </w:p>
    <w:p w14:paraId="313B3289" w14:textId="1ECE2521" w:rsidR="00FB0827" w:rsidRDefault="00FB0827" w:rsidP="00C226D7">
      <w:pPr>
        <w:pStyle w:val="aa"/>
        <w:kinsoku w:val="0"/>
        <w:overflowPunct w:val="0"/>
        <w:autoSpaceDN w:val="0"/>
        <w:ind w:left="726" w:firstLineChars="0" w:hanging="726"/>
        <w:jc w:val="both"/>
        <w:rPr>
          <w:rFonts w:ascii="標楷體" w:hAnsi="標楷體"/>
        </w:rPr>
      </w:pPr>
      <w:r>
        <w:rPr>
          <w:rFonts w:ascii="標楷體" w:hAnsi="標楷體" w:hint="eastAsia"/>
        </w:rPr>
        <w:t>二、蔡崇義委員、賴鼎銘委員、張菊芳委員提：「國防部陸軍司令部委託行政法人國家中山科學研究院產製『</w:t>
      </w:r>
      <w:proofErr w:type="gramStart"/>
      <w:r>
        <w:rPr>
          <w:rFonts w:ascii="標楷體" w:hAnsi="標楷體" w:hint="eastAsia"/>
        </w:rPr>
        <w:t>戰術型近程</w:t>
      </w:r>
      <w:proofErr w:type="gramEnd"/>
      <w:r>
        <w:rPr>
          <w:rFonts w:ascii="標楷體" w:hAnsi="標楷體" w:hint="eastAsia"/>
        </w:rPr>
        <w:t>無人飛行載具』，中科院於後續辦理組件採購案『垂直起降無人機製作等3項』採購有不合理評選之情事，且原評選優勝者</w:t>
      </w:r>
      <w:proofErr w:type="gramStart"/>
      <w:r>
        <w:rPr>
          <w:rFonts w:ascii="標楷體" w:hAnsi="標楷體" w:hint="eastAsia"/>
        </w:rPr>
        <w:t>採用失標廠</w:t>
      </w:r>
      <w:proofErr w:type="gramEnd"/>
      <w:r>
        <w:rPr>
          <w:rFonts w:ascii="標楷體" w:hAnsi="標楷體" w:hint="eastAsia"/>
        </w:rPr>
        <w:t>商協力廠商之光學產品交貨，違反採購公平精神，而陸軍司令部及中科院在本案建案及作戰需求規劃階段作業未臻周全，未明確以目標為導向提出需求，未充分考量成本因素，致外界於本案採購有依特定規格而限制競爭之疑慮等，國防部身為中科院之監督機關，陸軍司令部為委製機關，對於中科院辦理本案採購明顯督導不周，</w:t>
      </w:r>
      <w:proofErr w:type="gramStart"/>
      <w:r>
        <w:rPr>
          <w:rFonts w:ascii="標楷體" w:hAnsi="標楷體" w:hint="eastAsia"/>
        </w:rPr>
        <w:t>均核有</w:t>
      </w:r>
      <w:proofErr w:type="gramEnd"/>
      <w:r>
        <w:rPr>
          <w:rFonts w:ascii="標楷體" w:hAnsi="標楷體" w:hint="eastAsia"/>
        </w:rPr>
        <w:t>怠失，爰依法提案糾正」，提請 討論案。(113國正4)</w:t>
      </w:r>
      <w:r w:rsidR="00977449">
        <w:rPr>
          <w:rFonts w:ascii="標楷體" w:hAnsi="標楷體"/>
        </w:rPr>
        <w:t xml:space="preserve"> </w:t>
      </w:r>
    </w:p>
    <w:p w14:paraId="0B17C612" w14:textId="77777777" w:rsidR="00977449" w:rsidRDefault="00FB0827" w:rsidP="00FB0827">
      <w:pPr>
        <w:pStyle w:val="aa"/>
        <w:ind w:firstLineChars="0" w:hanging="1080"/>
        <w:rPr>
          <w:rFonts w:ascii="標楷體" w:hAnsi="標楷體"/>
        </w:rPr>
      </w:pPr>
      <w:r>
        <w:rPr>
          <w:rFonts w:ascii="標楷體" w:hAnsi="標楷體" w:hint="eastAsia"/>
        </w:rPr>
        <w:lastRenderedPageBreak/>
        <w:t>決議：</w:t>
      </w:r>
    </w:p>
    <w:p w14:paraId="355FD21A" w14:textId="541FBB9E" w:rsidR="00977449" w:rsidRDefault="00977449" w:rsidP="00977449">
      <w:pPr>
        <w:pStyle w:val="aa"/>
        <w:ind w:firstLineChars="0" w:hanging="792"/>
        <w:rPr>
          <w:rFonts w:ascii="標楷體" w:hAnsi="標楷體"/>
        </w:rPr>
      </w:pPr>
      <w:r>
        <w:rPr>
          <w:rFonts w:ascii="標楷體" w:hAnsi="標楷體" w:hint="eastAsia"/>
        </w:rPr>
        <w:t>(</w:t>
      </w:r>
      <w:r w:rsidR="00FB0827">
        <w:rPr>
          <w:rFonts w:ascii="標楷體" w:hAnsi="標楷體" w:hint="eastAsia"/>
        </w:rPr>
        <w:t>一</w:t>
      </w:r>
      <w:r>
        <w:rPr>
          <w:rFonts w:ascii="標楷體" w:hAnsi="標楷體" w:hint="eastAsia"/>
        </w:rPr>
        <w:t>)</w:t>
      </w:r>
      <w:r w:rsidR="00FB0827">
        <w:rPr>
          <w:rFonts w:ascii="標楷體" w:hAnsi="標楷體" w:hint="eastAsia"/>
        </w:rPr>
        <w:t>依監察法第24條提案糾正，移送國防部</w:t>
      </w:r>
      <w:r w:rsidR="00313646" w:rsidRPr="00313646">
        <w:rPr>
          <w:rFonts w:ascii="標楷體" w:hAnsi="標楷體" w:hint="eastAsia"/>
        </w:rPr>
        <w:t>督同</w:t>
      </w:r>
      <w:r w:rsidR="00FB0827">
        <w:rPr>
          <w:rFonts w:ascii="標楷體" w:hAnsi="標楷體" w:hint="eastAsia"/>
        </w:rPr>
        <w:t>所屬確實檢討改善見復。</w:t>
      </w:r>
    </w:p>
    <w:p w14:paraId="470E908E" w14:textId="1949C481" w:rsidR="00FB0827" w:rsidRDefault="00977449" w:rsidP="00977449">
      <w:pPr>
        <w:pStyle w:val="aa"/>
        <w:ind w:firstLineChars="0" w:hanging="792"/>
        <w:rPr>
          <w:rFonts w:ascii="標楷體" w:hAnsi="標楷體"/>
        </w:rPr>
      </w:pPr>
      <w:r>
        <w:rPr>
          <w:rFonts w:ascii="標楷體" w:hAnsi="標楷體"/>
        </w:rPr>
        <w:t>(</w:t>
      </w:r>
      <w:r w:rsidR="00FB0827">
        <w:rPr>
          <w:rFonts w:ascii="標楷體" w:hAnsi="標楷體" w:hint="eastAsia"/>
        </w:rPr>
        <w:t>二</w:t>
      </w:r>
      <w:r>
        <w:rPr>
          <w:rFonts w:ascii="標楷體" w:hAnsi="標楷體" w:hint="eastAsia"/>
        </w:rPr>
        <w:t>)</w:t>
      </w:r>
      <w:r w:rsidR="00FB0827">
        <w:rPr>
          <w:rFonts w:ascii="標楷體" w:hAnsi="標楷體" w:hint="eastAsia"/>
        </w:rPr>
        <w:t>糾正案文通過後，遮掩機敏資料上網公布。</w:t>
      </w:r>
    </w:p>
    <w:p w14:paraId="14CC68D0" w14:textId="48A780B9" w:rsidR="00FB0827" w:rsidRDefault="00FB0827" w:rsidP="00C226D7">
      <w:pPr>
        <w:pStyle w:val="aa"/>
        <w:kinsoku w:val="0"/>
        <w:overflowPunct w:val="0"/>
        <w:autoSpaceDN w:val="0"/>
        <w:ind w:left="726" w:firstLineChars="0" w:hanging="726"/>
        <w:jc w:val="both"/>
        <w:rPr>
          <w:rFonts w:ascii="標楷體" w:hAnsi="標楷體"/>
        </w:rPr>
      </w:pPr>
      <w:r>
        <w:rPr>
          <w:rFonts w:ascii="標楷體" w:hAnsi="標楷體" w:hint="eastAsia"/>
        </w:rPr>
        <w:t>三、王榮璋委員、王美玉委員調查：「據</w:t>
      </w:r>
      <w:proofErr w:type="gramStart"/>
      <w:r>
        <w:rPr>
          <w:rFonts w:ascii="標楷體" w:hAnsi="標楷體" w:hint="eastAsia"/>
        </w:rPr>
        <w:t>審計部函報</w:t>
      </w:r>
      <w:proofErr w:type="gramEnd"/>
      <w:r>
        <w:rPr>
          <w:rFonts w:ascii="標楷體" w:hAnsi="標楷體" w:hint="eastAsia"/>
        </w:rPr>
        <w:t>，國防部辦理軍官、士官於領受退休俸或贍養金期間</w:t>
      </w:r>
      <w:proofErr w:type="gramStart"/>
      <w:r>
        <w:rPr>
          <w:rFonts w:ascii="標楷體" w:hAnsi="標楷體" w:hint="eastAsia"/>
        </w:rPr>
        <w:t>死亡者遺</w:t>
      </w:r>
      <w:proofErr w:type="gramEnd"/>
      <w:r>
        <w:rPr>
          <w:rFonts w:ascii="標楷體" w:hAnsi="標楷體" w:hint="eastAsia"/>
        </w:rPr>
        <w:t>屬一次金發給作業情形，核有未依陸海空軍軍官士官服役條例規定辦理，且違法核發金額達3億餘元，以及作業延宕致處理期間長達6至16年等未盡職責及效能過低情事。本案涉及國防部各人事單位且歷時多年，財務違失情節重大，國防部檢討後卻僅予申誡</w:t>
      </w:r>
      <w:proofErr w:type="gramStart"/>
      <w:r>
        <w:rPr>
          <w:rFonts w:ascii="標楷體" w:hAnsi="標楷體" w:hint="eastAsia"/>
        </w:rPr>
        <w:t>2人次究</w:t>
      </w:r>
      <w:proofErr w:type="gramEnd"/>
      <w:r>
        <w:rPr>
          <w:rFonts w:ascii="標楷體" w:hAnsi="標楷體" w:hint="eastAsia"/>
        </w:rPr>
        <w:t>責，懲處顯不相當等情」案之報告</w:t>
      </w:r>
      <w:r w:rsidR="00F43DB8">
        <w:rPr>
          <w:rFonts w:ascii="標楷體" w:hAnsi="標楷體" w:hint="eastAsia"/>
        </w:rPr>
        <w:t>，</w:t>
      </w:r>
      <w:r>
        <w:rPr>
          <w:rFonts w:ascii="標楷體" w:hAnsi="標楷體" w:hint="eastAsia"/>
        </w:rPr>
        <w:t>提請 討論案。(113國調4)</w:t>
      </w:r>
      <w:r w:rsidR="00977449">
        <w:rPr>
          <w:rFonts w:ascii="標楷體" w:hAnsi="標楷體"/>
        </w:rPr>
        <w:t xml:space="preserve"> </w:t>
      </w:r>
    </w:p>
    <w:p w14:paraId="1700DECB" w14:textId="77777777" w:rsidR="00977449" w:rsidRDefault="00FB0827" w:rsidP="00FB0827">
      <w:pPr>
        <w:pStyle w:val="aa"/>
        <w:ind w:firstLineChars="0" w:hanging="1080"/>
        <w:rPr>
          <w:rFonts w:ascii="標楷體" w:hAnsi="標楷體"/>
        </w:rPr>
      </w:pPr>
      <w:r>
        <w:rPr>
          <w:rFonts w:ascii="標楷體" w:hAnsi="標楷體" w:hint="eastAsia"/>
        </w:rPr>
        <w:t>決議：</w:t>
      </w:r>
    </w:p>
    <w:p w14:paraId="37411E1F" w14:textId="60A3FC51" w:rsidR="00977449" w:rsidRDefault="00977449" w:rsidP="009D644E">
      <w:pPr>
        <w:pStyle w:val="aa"/>
        <w:ind w:left="1652" w:firstLineChars="0" w:hanging="742"/>
        <w:rPr>
          <w:rFonts w:ascii="標楷體" w:hAnsi="標楷體"/>
        </w:rPr>
      </w:pPr>
      <w:r>
        <w:rPr>
          <w:rFonts w:ascii="標楷體" w:hAnsi="標楷體" w:hint="eastAsia"/>
        </w:rPr>
        <w:t>(</w:t>
      </w:r>
      <w:proofErr w:type="gramStart"/>
      <w:r>
        <w:rPr>
          <w:rFonts w:ascii="標楷體" w:hAnsi="標楷體" w:hint="eastAsia"/>
        </w:rPr>
        <w:t>一</w:t>
      </w:r>
      <w:proofErr w:type="gramEnd"/>
      <w:r>
        <w:rPr>
          <w:rFonts w:ascii="標楷體" w:hAnsi="標楷體" w:hint="eastAsia"/>
        </w:rPr>
        <w:t>)</w:t>
      </w:r>
      <w:r w:rsidR="009D644E" w:rsidRPr="009D644E">
        <w:rPr>
          <w:rFonts w:ascii="標楷體" w:hAnsi="標楷體" w:hint="eastAsia"/>
        </w:rPr>
        <w:t>授權調查委員依與會發言委員意見修正文字後通過</w:t>
      </w:r>
      <w:r w:rsidR="00FB0827">
        <w:rPr>
          <w:rFonts w:ascii="標楷體" w:hAnsi="標楷體" w:hint="eastAsia"/>
        </w:rPr>
        <w:t>。</w:t>
      </w:r>
    </w:p>
    <w:p w14:paraId="5C9895A3" w14:textId="39E2266F" w:rsidR="00977449" w:rsidRDefault="00977449" w:rsidP="00977449">
      <w:pPr>
        <w:pStyle w:val="aa"/>
        <w:ind w:firstLineChars="0" w:hanging="890"/>
        <w:rPr>
          <w:rFonts w:ascii="標楷體" w:hAnsi="標楷體"/>
        </w:rPr>
      </w:pPr>
      <w:r>
        <w:rPr>
          <w:rFonts w:ascii="標楷體" w:hAnsi="標楷體" w:hint="eastAsia"/>
        </w:rPr>
        <w:t>(二)</w:t>
      </w:r>
      <w:r w:rsidR="00FB0827">
        <w:rPr>
          <w:rFonts w:ascii="標楷體" w:hAnsi="標楷體" w:hint="eastAsia"/>
        </w:rPr>
        <w:t>照調查報告處理辦法辦理：</w:t>
      </w:r>
    </w:p>
    <w:p w14:paraId="098C3DBD" w14:textId="0C296A81" w:rsidR="00977449" w:rsidRDefault="00977449" w:rsidP="00977449">
      <w:pPr>
        <w:pStyle w:val="aa"/>
        <w:kinsoku w:val="0"/>
        <w:wordWrap w:val="0"/>
        <w:overflowPunct w:val="0"/>
        <w:autoSpaceDN w:val="0"/>
        <w:ind w:left="1628" w:firstLineChars="0" w:hanging="352"/>
        <w:rPr>
          <w:rFonts w:ascii="標楷體" w:hAnsi="標楷體"/>
        </w:rPr>
      </w:pPr>
      <w:r>
        <w:rPr>
          <w:rFonts w:ascii="標楷體" w:hAnsi="標楷體"/>
        </w:rPr>
        <w:t>1.</w:t>
      </w:r>
      <w:r w:rsidR="00FB0827">
        <w:rPr>
          <w:rFonts w:ascii="標楷體" w:hAnsi="標楷體" w:hint="eastAsia"/>
        </w:rPr>
        <w:t>就調查意見一，提案糾正國防部；有關人員違失部分，另案處理。</w:t>
      </w:r>
    </w:p>
    <w:p w14:paraId="1AB1A703" w14:textId="34F5A176" w:rsidR="00977449" w:rsidRDefault="00977449" w:rsidP="00977449">
      <w:pPr>
        <w:pStyle w:val="aa"/>
        <w:ind w:left="1624" w:firstLineChars="0" w:hanging="350"/>
        <w:rPr>
          <w:rFonts w:ascii="標楷體" w:hAnsi="標楷體"/>
        </w:rPr>
      </w:pPr>
      <w:r>
        <w:rPr>
          <w:rFonts w:ascii="標楷體" w:hAnsi="標楷體"/>
        </w:rPr>
        <w:t>2.</w:t>
      </w:r>
      <w:r w:rsidR="00FB0827">
        <w:rPr>
          <w:rFonts w:ascii="標楷體" w:hAnsi="標楷體" w:hint="eastAsia"/>
        </w:rPr>
        <w:t>抄調查意見二、三，函請國防部確實檢討改進</w:t>
      </w:r>
      <w:proofErr w:type="gramStart"/>
      <w:r w:rsidR="00FB0827">
        <w:rPr>
          <w:rFonts w:ascii="標楷體" w:hAnsi="標楷體" w:hint="eastAsia"/>
        </w:rPr>
        <w:t>見復。</w:t>
      </w:r>
      <w:proofErr w:type="gramEnd"/>
    </w:p>
    <w:p w14:paraId="194EB99C" w14:textId="7F3D3009" w:rsidR="00977449" w:rsidRDefault="00977449" w:rsidP="00977449">
      <w:pPr>
        <w:pStyle w:val="aa"/>
        <w:ind w:left="1624" w:firstLineChars="0" w:hanging="350"/>
        <w:rPr>
          <w:rFonts w:ascii="標楷體" w:hAnsi="標楷體"/>
        </w:rPr>
      </w:pPr>
      <w:r>
        <w:rPr>
          <w:rFonts w:ascii="標楷體" w:hAnsi="標楷體"/>
        </w:rPr>
        <w:t>3.</w:t>
      </w:r>
      <w:r w:rsidR="00FB0827">
        <w:rPr>
          <w:rFonts w:ascii="標楷體" w:hAnsi="標楷體" w:hint="eastAsia"/>
        </w:rPr>
        <w:t>抄調查意見，函送審計部參酌。</w:t>
      </w:r>
    </w:p>
    <w:p w14:paraId="00DDA325" w14:textId="1481E4F4" w:rsidR="00FB0827" w:rsidRDefault="00977449" w:rsidP="00977449">
      <w:pPr>
        <w:pStyle w:val="aa"/>
        <w:ind w:firstLineChars="0" w:hanging="890"/>
        <w:rPr>
          <w:rFonts w:ascii="標楷體" w:hAnsi="標楷體"/>
        </w:rPr>
      </w:pPr>
      <w:r>
        <w:rPr>
          <w:rFonts w:ascii="標楷體" w:hAnsi="標楷體" w:hint="eastAsia"/>
        </w:rPr>
        <w:t>(三)</w:t>
      </w:r>
      <w:r w:rsidR="00FB0827">
        <w:rPr>
          <w:rFonts w:ascii="標楷體" w:hAnsi="標楷體" w:hint="eastAsia"/>
        </w:rPr>
        <w:t>調查報告通過後，案由及調查意見上網公布。</w:t>
      </w:r>
    </w:p>
    <w:p w14:paraId="51C88307" w14:textId="3DD33AD6" w:rsidR="00FB0827" w:rsidRDefault="00FB0827" w:rsidP="00C226D7">
      <w:pPr>
        <w:pStyle w:val="aa"/>
        <w:kinsoku w:val="0"/>
        <w:overflowPunct w:val="0"/>
        <w:autoSpaceDN w:val="0"/>
        <w:ind w:left="726" w:firstLineChars="0" w:hanging="726"/>
        <w:jc w:val="both"/>
        <w:rPr>
          <w:rFonts w:ascii="標楷體" w:hAnsi="標楷體"/>
        </w:rPr>
      </w:pPr>
      <w:r>
        <w:rPr>
          <w:rFonts w:ascii="標楷體" w:hAnsi="標楷體" w:hint="eastAsia"/>
        </w:rPr>
        <w:t>四、王榮璋委員、王美玉委員提「國防部違反陸海空軍軍</w:t>
      </w:r>
      <w:r>
        <w:rPr>
          <w:rFonts w:ascii="標楷體" w:hAnsi="標楷體" w:hint="eastAsia"/>
        </w:rPr>
        <w:lastRenderedPageBreak/>
        <w:t>官士官服役條例規定，</w:t>
      </w:r>
      <w:proofErr w:type="gramStart"/>
      <w:r>
        <w:rPr>
          <w:rFonts w:ascii="標楷體" w:hAnsi="標楷體" w:hint="eastAsia"/>
        </w:rPr>
        <w:t>逕</w:t>
      </w:r>
      <w:proofErr w:type="gramEnd"/>
      <w:r>
        <w:rPr>
          <w:rFonts w:ascii="標楷體" w:hAnsi="標楷體" w:hint="eastAsia"/>
        </w:rPr>
        <w:t>於所頒陸海空軍軍官士官士兵退伍除役及退除給與審定作業規定訂定不符合母法之審定方式，經審計部查核發現後，於民國106年1月25日函請國防部改善。國防部雖由軍政副部長於107年1月3日召開研討會議，並將會議結論送呈部長核定，且於107年2月23日函復審計部將自107年7月1日起依照服役條例規定辦理後，卻仍依審計部106年1月25日函所指違失方式繼續辦理遺屬一次金審定作業。嗣110年3月審計部追蹤覆核發現本項違失仍然存在，再函國防部處理後，國防部始以110年7月30日令要求所屬改正，然已溢發金額高達新臺幣3.43億餘元，造成國庫鉅額財務損失，核有重大違失，爰依法提案糾正」，提請 討論案。(113國正3)</w:t>
      </w:r>
      <w:r w:rsidR="00977449">
        <w:rPr>
          <w:rFonts w:ascii="標楷體" w:hAnsi="標楷體"/>
        </w:rPr>
        <w:t xml:space="preserve"> </w:t>
      </w:r>
    </w:p>
    <w:p w14:paraId="66B0BDEE" w14:textId="77777777" w:rsidR="00977449" w:rsidRDefault="00FB0827" w:rsidP="00FB0827">
      <w:pPr>
        <w:pStyle w:val="aa"/>
        <w:ind w:firstLineChars="0" w:hanging="1080"/>
        <w:rPr>
          <w:rFonts w:ascii="標楷體" w:hAnsi="標楷體"/>
        </w:rPr>
      </w:pPr>
      <w:r>
        <w:rPr>
          <w:rFonts w:ascii="標楷體" w:hAnsi="標楷體" w:hint="eastAsia"/>
        </w:rPr>
        <w:t>決議：</w:t>
      </w:r>
    </w:p>
    <w:p w14:paraId="51D3CFA8" w14:textId="6BA2D082" w:rsidR="00977449" w:rsidRDefault="00977449" w:rsidP="00F43DB8">
      <w:pPr>
        <w:pStyle w:val="aa"/>
        <w:kinsoku w:val="0"/>
        <w:overflowPunct w:val="0"/>
        <w:autoSpaceDN w:val="0"/>
        <w:ind w:left="1650" w:firstLineChars="0" w:hanging="726"/>
        <w:jc w:val="both"/>
        <w:rPr>
          <w:rFonts w:ascii="標楷體" w:hAnsi="標楷體"/>
        </w:rPr>
      </w:pPr>
      <w:r>
        <w:rPr>
          <w:rFonts w:ascii="標楷體" w:hAnsi="標楷體" w:hint="eastAsia"/>
        </w:rPr>
        <w:t>(</w:t>
      </w:r>
      <w:proofErr w:type="gramStart"/>
      <w:r w:rsidR="00FB0827">
        <w:rPr>
          <w:rFonts w:ascii="標楷體" w:hAnsi="標楷體" w:hint="eastAsia"/>
        </w:rPr>
        <w:t>一</w:t>
      </w:r>
      <w:proofErr w:type="gramEnd"/>
      <w:r>
        <w:rPr>
          <w:rFonts w:ascii="標楷體" w:hAnsi="標楷體" w:hint="eastAsia"/>
        </w:rPr>
        <w:t>)</w:t>
      </w:r>
      <w:r w:rsidR="00FB0827">
        <w:rPr>
          <w:rFonts w:ascii="標楷體" w:hAnsi="標楷體" w:hint="eastAsia"/>
        </w:rPr>
        <w:t>授權調查委員</w:t>
      </w:r>
      <w:r w:rsidR="009D644E">
        <w:rPr>
          <w:rFonts w:ascii="標楷體" w:hAnsi="標楷體" w:hint="eastAsia"/>
        </w:rPr>
        <w:t>依與會發言委員意見</w:t>
      </w:r>
      <w:r w:rsidR="00FB0827">
        <w:rPr>
          <w:rFonts w:ascii="標楷體" w:hAnsi="標楷體" w:hint="eastAsia"/>
        </w:rPr>
        <w:t>修正文字後通過。</w:t>
      </w:r>
    </w:p>
    <w:p w14:paraId="2E89E019" w14:textId="01FD07F7" w:rsidR="00977449" w:rsidRDefault="00977449" w:rsidP="00977449">
      <w:pPr>
        <w:pStyle w:val="aa"/>
        <w:kinsoku w:val="0"/>
        <w:overflowPunct w:val="0"/>
        <w:autoSpaceDN w:val="0"/>
        <w:ind w:left="1650" w:firstLineChars="0" w:hanging="726"/>
        <w:jc w:val="both"/>
        <w:rPr>
          <w:rFonts w:ascii="標楷體" w:hAnsi="標楷體"/>
        </w:rPr>
      </w:pPr>
      <w:r>
        <w:rPr>
          <w:rFonts w:ascii="標楷體" w:hAnsi="標楷體" w:hint="eastAsia"/>
        </w:rPr>
        <w:t>(</w:t>
      </w:r>
      <w:r>
        <w:rPr>
          <w:rFonts w:ascii="標楷體" w:hAnsi="標楷體"/>
        </w:rPr>
        <w:t>二)</w:t>
      </w:r>
      <w:r w:rsidR="00FB0827">
        <w:rPr>
          <w:rFonts w:ascii="標楷體" w:hAnsi="標楷體" w:hint="eastAsia"/>
        </w:rPr>
        <w:t>依監察法第24條提案糾正，移送行政院轉</w:t>
      </w:r>
      <w:proofErr w:type="gramStart"/>
      <w:r w:rsidR="00FB0827">
        <w:rPr>
          <w:rFonts w:ascii="標楷體" w:hAnsi="標楷體" w:hint="eastAsia"/>
        </w:rPr>
        <w:t>飭</w:t>
      </w:r>
      <w:proofErr w:type="gramEnd"/>
      <w:r w:rsidR="00FB0827">
        <w:rPr>
          <w:rFonts w:ascii="標楷體" w:hAnsi="標楷體" w:hint="eastAsia"/>
        </w:rPr>
        <w:t>所屬確實檢討改善</w:t>
      </w:r>
      <w:proofErr w:type="gramStart"/>
      <w:r w:rsidR="00FB0827">
        <w:rPr>
          <w:rFonts w:ascii="標楷體" w:hAnsi="標楷體" w:hint="eastAsia"/>
        </w:rPr>
        <w:t>見復</w:t>
      </w:r>
      <w:proofErr w:type="gramEnd"/>
      <w:r w:rsidR="00FB0827">
        <w:rPr>
          <w:rFonts w:ascii="標楷體" w:hAnsi="標楷體" w:hint="eastAsia"/>
        </w:rPr>
        <w:t>。</w:t>
      </w:r>
    </w:p>
    <w:p w14:paraId="1457936A" w14:textId="1D4DD3C4" w:rsidR="00FB0827" w:rsidRDefault="00977449" w:rsidP="00F43DB8">
      <w:pPr>
        <w:pStyle w:val="aa"/>
        <w:kinsoku w:val="0"/>
        <w:overflowPunct w:val="0"/>
        <w:autoSpaceDN w:val="0"/>
        <w:ind w:left="1650" w:firstLineChars="0" w:hanging="726"/>
        <w:jc w:val="both"/>
        <w:rPr>
          <w:rFonts w:ascii="標楷體" w:hAnsi="標楷體"/>
        </w:rPr>
      </w:pPr>
      <w:r>
        <w:rPr>
          <w:rFonts w:ascii="標楷體" w:hAnsi="標楷體" w:hint="eastAsia"/>
        </w:rPr>
        <w:t>(三</w:t>
      </w:r>
      <w:r>
        <w:rPr>
          <w:rFonts w:ascii="標楷體" w:hAnsi="標楷體"/>
        </w:rPr>
        <w:t>)</w:t>
      </w:r>
      <w:r w:rsidR="00FB0827">
        <w:rPr>
          <w:rFonts w:ascii="標楷體" w:hAnsi="標楷體" w:hint="eastAsia"/>
        </w:rPr>
        <w:t>糾正案文通過後，以公布版上網公布。</w:t>
      </w:r>
    </w:p>
    <w:p w14:paraId="7EBF0FB6" w14:textId="6F34293C" w:rsidR="00FB0827" w:rsidRDefault="00FB0827" w:rsidP="000D0F24">
      <w:pPr>
        <w:pStyle w:val="aa"/>
        <w:kinsoku w:val="0"/>
        <w:wordWrap w:val="0"/>
        <w:overflowPunct w:val="0"/>
        <w:autoSpaceDN w:val="0"/>
        <w:ind w:left="658" w:firstLineChars="0" w:hanging="658"/>
        <w:jc w:val="both"/>
        <w:rPr>
          <w:rFonts w:ascii="標楷體" w:hAnsi="標楷體"/>
        </w:rPr>
      </w:pPr>
      <w:r>
        <w:rPr>
          <w:rFonts w:ascii="標楷體" w:hAnsi="標楷體" w:hint="eastAsia"/>
        </w:rPr>
        <w:t>五、賴鼎銘委員、蕭自佑委員、蔡崇義委員調查「</w:t>
      </w:r>
      <w:proofErr w:type="gramStart"/>
      <w:r>
        <w:rPr>
          <w:rFonts w:ascii="標楷體" w:hAnsi="標楷體" w:hint="eastAsia"/>
        </w:rPr>
        <w:t>據訴</w:t>
      </w:r>
      <w:proofErr w:type="gramEnd"/>
      <w:r>
        <w:rPr>
          <w:rFonts w:ascii="標楷體" w:hAnsi="標楷體" w:hint="eastAsia"/>
        </w:rPr>
        <w:t>，財團法人國防工業發展基金會辦理之『</w:t>
      </w:r>
      <w:r w:rsidR="007E57FE">
        <w:rPr>
          <w:rFonts w:ascii="標楷體" w:hAnsi="標楷體" w:hint="eastAsia"/>
        </w:rPr>
        <w:t>○○</w:t>
      </w:r>
      <w:r w:rsidR="007E57FE" w:rsidRPr="007E57FE">
        <w:rPr>
          <w:rFonts w:ascii="標楷體" w:hAnsi="標楷體" w:hint="eastAsia"/>
        </w:rPr>
        <w:t>○</w:t>
      </w:r>
      <w:r>
        <w:rPr>
          <w:rFonts w:ascii="標楷體" w:hAnsi="標楷體" w:hint="eastAsia"/>
        </w:rPr>
        <w:t>反制系統委託研究案』（下稱科</w:t>
      </w:r>
      <w:proofErr w:type="gramStart"/>
      <w:r>
        <w:rPr>
          <w:rFonts w:ascii="標楷體" w:hAnsi="標楷體" w:hint="eastAsia"/>
        </w:rPr>
        <w:t>研</w:t>
      </w:r>
      <w:proofErr w:type="gramEnd"/>
      <w:r>
        <w:rPr>
          <w:rFonts w:ascii="標楷體" w:hAnsi="標楷體" w:hint="eastAsia"/>
        </w:rPr>
        <w:t>案），原依國防部陸軍司令部要求，獲選之優勝整合廠商需於112年（下同）6月30日前完成2套不同之研發成果及</w:t>
      </w:r>
      <w:proofErr w:type="gramStart"/>
      <w:r>
        <w:rPr>
          <w:rFonts w:ascii="標楷體" w:hAnsi="標楷體" w:hint="eastAsia"/>
        </w:rPr>
        <w:t>布署</w:t>
      </w:r>
      <w:proofErr w:type="gramEnd"/>
      <w:r>
        <w:rPr>
          <w:rFonts w:ascii="標楷體" w:hAnsi="標楷體" w:hint="eastAsia"/>
        </w:rPr>
        <w:t>驗收作業，</w:t>
      </w:r>
      <w:proofErr w:type="gramStart"/>
      <w:r>
        <w:rPr>
          <w:rFonts w:ascii="標楷體" w:hAnsi="標楷體" w:hint="eastAsia"/>
        </w:rPr>
        <w:t>俾</w:t>
      </w:r>
      <w:proofErr w:type="gramEnd"/>
      <w:r>
        <w:rPr>
          <w:rFonts w:ascii="標楷體" w:hAnsi="標楷體" w:hint="eastAsia"/>
        </w:rPr>
        <w:t>作為後續</w:t>
      </w:r>
      <w:r>
        <w:rPr>
          <w:rFonts w:ascii="標楷體" w:hAnsi="標楷體" w:hint="eastAsia"/>
        </w:rPr>
        <w:lastRenderedPageBreak/>
        <w:t>『陸軍外島</w:t>
      </w:r>
      <w:r w:rsidR="007E57FE" w:rsidRPr="007E57FE">
        <w:rPr>
          <w:rFonts w:ascii="標楷體" w:hAnsi="標楷體" w:hint="eastAsia"/>
        </w:rPr>
        <w:t>○○</w:t>
      </w:r>
      <w:r>
        <w:rPr>
          <w:rFonts w:ascii="標楷體" w:hAnsi="標楷體" w:hint="eastAsia"/>
        </w:rPr>
        <w:t>套</w:t>
      </w:r>
      <w:r w:rsidR="007E57FE" w:rsidRPr="007E57FE">
        <w:rPr>
          <w:rFonts w:ascii="標楷體" w:hAnsi="標楷體" w:hint="eastAsia"/>
        </w:rPr>
        <w:t>○○○</w:t>
      </w:r>
      <w:r>
        <w:rPr>
          <w:rFonts w:ascii="標楷體" w:hAnsi="標楷體" w:hint="eastAsia"/>
        </w:rPr>
        <w:t>反制系統採購案』（下稱採購案）之參考，惟該部</w:t>
      </w:r>
      <w:proofErr w:type="gramStart"/>
      <w:r>
        <w:rPr>
          <w:rFonts w:ascii="標楷體" w:hAnsi="標楷體" w:hint="eastAsia"/>
        </w:rPr>
        <w:t>疑</w:t>
      </w:r>
      <w:proofErr w:type="gramEnd"/>
      <w:r>
        <w:rPr>
          <w:rFonts w:ascii="標楷體" w:hAnsi="標楷體" w:hint="eastAsia"/>
        </w:rPr>
        <w:t>為科</w:t>
      </w:r>
      <w:proofErr w:type="gramStart"/>
      <w:r>
        <w:rPr>
          <w:rFonts w:ascii="標楷體" w:hAnsi="標楷體" w:hint="eastAsia"/>
        </w:rPr>
        <w:t>研</w:t>
      </w:r>
      <w:proofErr w:type="gramEnd"/>
      <w:r>
        <w:rPr>
          <w:rFonts w:ascii="標楷體" w:hAnsi="標楷體" w:hint="eastAsia"/>
        </w:rPr>
        <w:t>案之特定競選廠商量身訂做委託內容，致執行過程不符遴選須知，涉有違失。究國防部陸軍司令部是否有圖利特定廠商之情事？另科研案因時程延宕，於7月底始簽約，並訂於11月提出研究報告，惟國防部業已於7月間訂定採購案之規格並公告，科研案之成果實已無從作為採購案之參考，則科研案持續進行是否造成公帑浪費？均有深入了解之必要案」之報告，提請 討論案。(113國調5)</w:t>
      </w:r>
    </w:p>
    <w:p w14:paraId="07BF5661" w14:textId="77777777" w:rsidR="00977449" w:rsidRDefault="00FB0827" w:rsidP="00977449">
      <w:pPr>
        <w:pStyle w:val="aa"/>
        <w:pBdr>
          <w:left w:val="single" w:sz="4" w:space="0" w:color="FFFFFF"/>
        </w:pBdr>
        <w:ind w:firstLineChars="0" w:hanging="1080"/>
        <w:rPr>
          <w:rFonts w:ascii="標楷體" w:hAnsi="標楷體"/>
        </w:rPr>
      </w:pPr>
      <w:r>
        <w:rPr>
          <w:rFonts w:ascii="標楷體" w:hAnsi="標楷體" w:hint="eastAsia"/>
        </w:rPr>
        <w:t>決議：</w:t>
      </w:r>
    </w:p>
    <w:p w14:paraId="7E68EA46" w14:textId="0F0EB7DA" w:rsidR="00977449" w:rsidRDefault="00977449" w:rsidP="00F43DB8">
      <w:pPr>
        <w:pStyle w:val="aa"/>
        <w:pBdr>
          <w:left w:val="single" w:sz="4" w:space="0" w:color="FFFFFF"/>
        </w:pBdr>
        <w:ind w:firstLineChars="0" w:hanging="932"/>
        <w:rPr>
          <w:rFonts w:ascii="標楷體" w:hAnsi="標楷體"/>
        </w:rPr>
      </w:pPr>
      <w:r>
        <w:rPr>
          <w:rFonts w:ascii="標楷體" w:hAnsi="標楷體" w:hint="eastAsia"/>
        </w:rPr>
        <w:t>(</w:t>
      </w:r>
      <w:proofErr w:type="gramStart"/>
      <w:r>
        <w:rPr>
          <w:rFonts w:ascii="標楷體" w:hAnsi="標楷體" w:hint="eastAsia"/>
        </w:rPr>
        <w:t>一</w:t>
      </w:r>
      <w:proofErr w:type="gramEnd"/>
      <w:r>
        <w:rPr>
          <w:rFonts w:ascii="標楷體" w:hAnsi="標楷體" w:hint="eastAsia"/>
        </w:rPr>
        <w:t>)</w:t>
      </w:r>
      <w:r w:rsidR="00FB0827">
        <w:rPr>
          <w:rFonts w:ascii="標楷體" w:hAnsi="標楷體" w:hint="eastAsia"/>
        </w:rPr>
        <w:t>照調查報告處理辦法辦理：</w:t>
      </w:r>
    </w:p>
    <w:p w14:paraId="3891504B" w14:textId="38E862F8" w:rsidR="00977449" w:rsidRDefault="00977449" w:rsidP="00F43DB8">
      <w:pPr>
        <w:pStyle w:val="aa"/>
        <w:pBdr>
          <w:left w:val="single" w:sz="4" w:space="0" w:color="FFFFFF"/>
        </w:pBdr>
        <w:ind w:firstLineChars="0" w:hanging="596"/>
        <w:rPr>
          <w:rFonts w:ascii="標楷體" w:hAnsi="標楷體"/>
        </w:rPr>
      </w:pPr>
      <w:r>
        <w:rPr>
          <w:rFonts w:ascii="標楷體" w:hAnsi="標楷體"/>
        </w:rPr>
        <w:t>1.</w:t>
      </w:r>
      <w:r w:rsidR="00FB0827">
        <w:rPr>
          <w:rFonts w:ascii="標楷體" w:hAnsi="標楷體" w:hint="eastAsia"/>
        </w:rPr>
        <w:t>抄調查意見一，回復陳訴人。</w:t>
      </w:r>
    </w:p>
    <w:p w14:paraId="64B09336" w14:textId="193AE130" w:rsidR="00977449" w:rsidRDefault="00977449" w:rsidP="00F43DB8">
      <w:pPr>
        <w:pStyle w:val="aa"/>
        <w:pBdr>
          <w:left w:val="single" w:sz="4" w:space="0" w:color="FFFFFF"/>
        </w:pBdr>
        <w:ind w:firstLineChars="0" w:hanging="596"/>
        <w:rPr>
          <w:rFonts w:ascii="標楷體" w:hAnsi="標楷體"/>
        </w:rPr>
      </w:pPr>
      <w:r>
        <w:rPr>
          <w:rFonts w:ascii="標楷體" w:hAnsi="標楷體"/>
        </w:rPr>
        <w:t>2.</w:t>
      </w:r>
      <w:r w:rsidR="00FB0827">
        <w:rPr>
          <w:rFonts w:ascii="標楷體" w:hAnsi="標楷體" w:hint="eastAsia"/>
        </w:rPr>
        <w:t>就調查意見二、三，提案糾正國防部。</w:t>
      </w:r>
    </w:p>
    <w:p w14:paraId="02CAC0E4" w14:textId="6EAECA9F" w:rsidR="00FB0827" w:rsidRDefault="00977449" w:rsidP="00F43DB8">
      <w:pPr>
        <w:pStyle w:val="aa"/>
        <w:pBdr>
          <w:left w:val="single" w:sz="4" w:space="0" w:color="FFFFFF"/>
        </w:pBdr>
        <w:kinsoku w:val="0"/>
        <w:wordWrap w:val="0"/>
        <w:overflowPunct w:val="0"/>
        <w:autoSpaceDN w:val="0"/>
        <w:ind w:left="1568" w:firstLineChars="0" w:hanging="701"/>
        <w:rPr>
          <w:rFonts w:ascii="標楷體" w:hAnsi="標楷體"/>
        </w:rPr>
      </w:pPr>
      <w:r>
        <w:rPr>
          <w:rFonts w:ascii="標楷體" w:hAnsi="標楷體" w:hint="eastAsia"/>
        </w:rPr>
        <w:t>(二)</w:t>
      </w:r>
      <w:r w:rsidR="00FB0827">
        <w:rPr>
          <w:rFonts w:ascii="標楷體" w:hAnsi="標楷體" w:hint="eastAsia"/>
        </w:rPr>
        <w:t>調查報告通過後，案由、調查意見上網公布（另製作公布版）。</w:t>
      </w:r>
    </w:p>
    <w:p w14:paraId="3756A366" w14:textId="44325120" w:rsidR="00FB0827" w:rsidRDefault="00FB0827" w:rsidP="00C226D7">
      <w:pPr>
        <w:pStyle w:val="aa"/>
        <w:kinsoku w:val="0"/>
        <w:overflowPunct w:val="0"/>
        <w:autoSpaceDN w:val="0"/>
        <w:ind w:left="672" w:firstLineChars="0" w:hanging="672"/>
        <w:jc w:val="both"/>
        <w:rPr>
          <w:rFonts w:ascii="標楷體" w:hAnsi="標楷體"/>
        </w:rPr>
      </w:pPr>
      <w:r>
        <w:rPr>
          <w:rFonts w:ascii="標楷體" w:hAnsi="標楷體" w:hint="eastAsia"/>
        </w:rPr>
        <w:t>六、賴鼎銘委員、蕭自佑委員、蔡崇義委員提「國防部面對中國以</w:t>
      </w:r>
      <w:r w:rsidR="007E57FE" w:rsidRPr="007E57FE">
        <w:rPr>
          <w:rFonts w:ascii="標楷體" w:hAnsi="標楷體" w:hint="eastAsia"/>
        </w:rPr>
        <w:t>○○</w:t>
      </w:r>
      <w:r w:rsidR="007E57FE" w:rsidRPr="007E57FE">
        <w:rPr>
          <w:rFonts w:ascii="標楷體" w:hAnsi="標楷體" w:hint="eastAsia"/>
        </w:rPr>
        <w:t>○</w:t>
      </w:r>
      <w:r>
        <w:rPr>
          <w:rFonts w:ascii="標楷體" w:hAnsi="標楷體" w:hint="eastAsia"/>
        </w:rPr>
        <w:t>頻頻襲擾金門駐軍，亟需獲取</w:t>
      </w:r>
      <w:r w:rsidR="007E57FE" w:rsidRPr="007E57FE">
        <w:rPr>
          <w:rFonts w:ascii="標楷體" w:hAnsi="標楷體" w:hint="eastAsia"/>
        </w:rPr>
        <w:t>○○○</w:t>
      </w:r>
      <w:r>
        <w:rPr>
          <w:rFonts w:ascii="標楷體" w:hAnsi="標楷體" w:hint="eastAsia"/>
        </w:rPr>
        <w:t>干擾設備予以反制，惟國防部未循正常預算及武器獲取程序，卻以委託研究的名義向財團法人國防工業發展基金會申請預算，欲藉此快速獲取</w:t>
      </w:r>
      <w:r w:rsidR="000F6A9A" w:rsidRPr="007E57FE">
        <w:rPr>
          <w:rFonts w:ascii="標楷體" w:hAnsi="標楷體" w:hint="eastAsia"/>
        </w:rPr>
        <w:t>○</w:t>
      </w:r>
      <w:r>
        <w:rPr>
          <w:rFonts w:ascii="標楷體" w:hAnsi="標楷體" w:hint="eastAsia"/>
        </w:rPr>
        <w:t>套</w:t>
      </w:r>
      <w:r w:rsidR="007E57FE" w:rsidRPr="007E57FE">
        <w:rPr>
          <w:rFonts w:ascii="標楷體" w:hAnsi="標楷體" w:hint="eastAsia"/>
        </w:rPr>
        <w:t>○○○</w:t>
      </w:r>
      <w:r>
        <w:rPr>
          <w:rFonts w:ascii="標楷體" w:hAnsi="標楷體" w:hint="eastAsia"/>
        </w:rPr>
        <w:t>干擾設備；又國防部陸軍司令部辦理</w:t>
      </w:r>
      <w:r w:rsidR="000F6A9A" w:rsidRPr="007E57FE">
        <w:rPr>
          <w:rFonts w:ascii="標楷體" w:hAnsi="標楷體" w:hint="eastAsia"/>
        </w:rPr>
        <w:t>○○○</w:t>
      </w:r>
      <w:r>
        <w:rPr>
          <w:rFonts w:ascii="標楷體" w:hAnsi="標楷體" w:hint="eastAsia"/>
        </w:rPr>
        <w:t>反制系統委託研究案遴選過程中，查有未落實要求參選同一團隊廠商提供合作意向書或其他合作書面證明文件，影響評選之公正性及後續執行成效，另事前已明知參與廠商技</w:t>
      </w:r>
      <w:r>
        <w:rPr>
          <w:rFonts w:ascii="標楷體" w:hAnsi="標楷體" w:hint="eastAsia"/>
        </w:rPr>
        <w:lastRenderedPageBreak/>
        <w:t>術能力不足，無法達成預期成效，仍堅持辦理該委託研究案，並遴選一家廠商進行兩套相同的設備研究，且對於該委託研究案及與日後陸軍無人機反制系統建案關係，亦未能對外充分說明，肇致外界誤解及對本案之陳訴，均核有違失，爰依法提案糾正」</w:t>
      </w:r>
      <w:bookmarkStart w:id="0" w:name="_GoBack"/>
      <w:bookmarkEnd w:id="0"/>
      <w:r>
        <w:rPr>
          <w:rFonts w:ascii="標楷體" w:hAnsi="標楷體" w:hint="eastAsia"/>
        </w:rPr>
        <w:t xml:space="preserve">之糾正案，提請 討論案。(113國正5) </w:t>
      </w:r>
    </w:p>
    <w:p w14:paraId="7B125884" w14:textId="77777777" w:rsidR="005E1BEC" w:rsidRDefault="00FB0827" w:rsidP="00FB0827">
      <w:pPr>
        <w:pStyle w:val="aa"/>
        <w:ind w:firstLineChars="0" w:hanging="1080"/>
        <w:rPr>
          <w:rFonts w:ascii="標楷體" w:hAnsi="標楷體"/>
        </w:rPr>
      </w:pPr>
      <w:r>
        <w:rPr>
          <w:rFonts w:ascii="標楷體" w:hAnsi="標楷體" w:hint="eastAsia"/>
        </w:rPr>
        <w:t>決議：</w:t>
      </w:r>
    </w:p>
    <w:p w14:paraId="261386D6" w14:textId="00480DC9" w:rsidR="005E1BEC" w:rsidRDefault="005E1BEC" w:rsidP="005E1BEC">
      <w:pPr>
        <w:pStyle w:val="aa"/>
        <w:ind w:left="1638" w:firstLineChars="0" w:hanging="742"/>
        <w:rPr>
          <w:rFonts w:ascii="標楷體" w:hAnsi="標楷體"/>
        </w:rPr>
      </w:pPr>
      <w:r>
        <w:rPr>
          <w:rFonts w:ascii="標楷體" w:hAnsi="標楷體" w:hint="eastAsia"/>
        </w:rPr>
        <w:t>(</w:t>
      </w:r>
      <w:proofErr w:type="gramStart"/>
      <w:r w:rsidR="00FB0827">
        <w:rPr>
          <w:rFonts w:ascii="標楷體" w:hAnsi="標楷體" w:hint="eastAsia"/>
        </w:rPr>
        <w:t>一</w:t>
      </w:r>
      <w:proofErr w:type="gramEnd"/>
      <w:r>
        <w:rPr>
          <w:rFonts w:ascii="標楷體" w:hAnsi="標楷體" w:hint="eastAsia"/>
        </w:rPr>
        <w:t>)</w:t>
      </w:r>
      <w:r w:rsidR="00FB0827">
        <w:rPr>
          <w:rFonts w:ascii="標楷體" w:hAnsi="標楷體" w:hint="eastAsia"/>
        </w:rPr>
        <w:t>依憲法第97條第1項及監察法第24條之規定提案糾正，移送行政院轉飭國防部確實檢討改善</w:t>
      </w:r>
      <w:proofErr w:type="gramStart"/>
      <w:r w:rsidR="00FB0827">
        <w:rPr>
          <w:rFonts w:ascii="標楷體" w:hAnsi="標楷體" w:hint="eastAsia"/>
        </w:rPr>
        <w:t>見復</w:t>
      </w:r>
      <w:proofErr w:type="gramEnd"/>
      <w:r w:rsidR="00FB0827">
        <w:rPr>
          <w:rFonts w:ascii="標楷體" w:hAnsi="標楷體" w:hint="eastAsia"/>
        </w:rPr>
        <w:t>。</w:t>
      </w:r>
    </w:p>
    <w:p w14:paraId="11C75F38" w14:textId="56772187" w:rsidR="00FB0827" w:rsidRDefault="005E1BEC" w:rsidP="005E1BEC">
      <w:pPr>
        <w:pStyle w:val="aa"/>
        <w:ind w:left="1638" w:firstLineChars="0" w:hanging="742"/>
        <w:rPr>
          <w:rFonts w:ascii="標楷體" w:hAnsi="標楷體"/>
        </w:rPr>
      </w:pPr>
      <w:r>
        <w:rPr>
          <w:rFonts w:ascii="標楷體" w:hAnsi="標楷體"/>
        </w:rPr>
        <w:t>(</w:t>
      </w:r>
      <w:r w:rsidR="00FB0827">
        <w:rPr>
          <w:rFonts w:ascii="標楷體" w:hAnsi="標楷體" w:hint="eastAsia"/>
        </w:rPr>
        <w:t>二</w:t>
      </w:r>
      <w:r>
        <w:rPr>
          <w:rFonts w:ascii="標楷體" w:hAnsi="標楷體" w:hint="eastAsia"/>
        </w:rPr>
        <w:t>)</w:t>
      </w:r>
      <w:r w:rsidR="00FB0827">
        <w:rPr>
          <w:rFonts w:ascii="標楷體" w:hAnsi="標楷體" w:hint="eastAsia"/>
        </w:rPr>
        <w:t>糾正案文通過後，上網公告（另製作公布版）。</w:t>
      </w:r>
    </w:p>
    <w:p w14:paraId="289CA5B0" w14:textId="77777777" w:rsidR="00FB0827" w:rsidRDefault="00FB0827" w:rsidP="00FB0827">
      <w:pPr>
        <w:pStyle w:val="aa"/>
        <w:ind w:left="658" w:firstLineChars="0" w:hanging="658"/>
        <w:jc w:val="both"/>
        <w:rPr>
          <w:rFonts w:ascii="標楷體" w:hAnsi="標楷體"/>
        </w:rPr>
      </w:pPr>
      <w:r>
        <w:rPr>
          <w:rFonts w:ascii="標楷體" w:hAnsi="標楷體" w:hint="eastAsia"/>
        </w:rPr>
        <w:t>七、司法及獄政委員會影送國防部所函復「108年3月14日至112年8月 31日『上校階以上軍官因刑事案件遭檢察官起訴』名冊」，移請本會就名冊「項次4、5、6」，</w:t>
      </w:r>
      <w:proofErr w:type="gramStart"/>
      <w:r>
        <w:rPr>
          <w:rFonts w:ascii="標楷體" w:hAnsi="標楷體" w:hint="eastAsia"/>
        </w:rPr>
        <w:t>研</w:t>
      </w:r>
      <w:proofErr w:type="gramEnd"/>
      <w:r>
        <w:rPr>
          <w:rFonts w:ascii="標楷體" w:hAnsi="標楷體" w:hint="eastAsia"/>
        </w:rPr>
        <w:t>議是否立案調查乙案，提請 討論案。</w:t>
      </w:r>
    </w:p>
    <w:p w14:paraId="0491A64C" w14:textId="77777777" w:rsidR="005E1BEC" w:rsidRDefault="00FB0827" w:rsidP="00FB0827">
      <w:pPr>
        <w:pStyle w:val="aa"/>
        <w:ind w:firstLineChars="0" w:hanging="1080"/>
        <w:rPr>
          <w:rFonts w:ascii="標楷體" w:hAnsi="標楷體"/>
        </w:rPr>
      </w:pPr>
      <w:r>
        <w:rPr>
          <w:rFonts w:ascii="標楷體" w:hAnsi="標楷體" w:hint="eastAsia"/>
        </w:rPr>
        <w:t>決議：</w:t>
      </w:r>
    </w:p>
    <w:p w14:paraId="7F5D2090" w14:textId="23AE987B" w:rsidR="005E1BEC" w:rsidRDefault="00FB0827" w:rsidP="005E1BEC">
      <w:pPr>
        <w:pStyle w:val="aa"/>
        <w:kinsoku w:val="0"/>
        <w:overflowPunct w:val="0"/>
        <w:autoSpaceDN w:val="0"/>
        <w:ind w:left="1797" w:firstLineChars="0" w:hanging="1077"/>
        <w:jc w:val="both"/>
        <w:rPr>
          <w:rFonts w:ascii="標楷體" w:hAnsi="標楷體"/>
        </w:rPr>
      </w:pPr>
      <w:r>
        <w:rPr>
          <w:rFonts w:ascii="標楷體" w:hAnsi="標楷體" w:hint="eastAsia"/>
        </w:rPr>
        <w:t>（一）</w:t>
      </w:r>
      <w:r w:rsidR="005E1BEC">
        <w:rPr>
          <w:rFonts w:ascii="標楷體" w:hAnsi="標楷體" w:hint="eastAsia"/>
        </w:rPr>
        <w:t>「</w:t>
      </w:r>
      <w:r>
        <w:rPr>
          <w:rFonts w:ascii="標楷體" w:hAnsi="標楷體" w:hint="eastAsia"/>
        </w:rPr>
        <w:t>項次四</w:t>
      </w:r>
      <w:r w:rsidR="005E1BEC">
        <w:rPr>
          <w:rFonts w:ascii="標楷體" w:hAnsi="標楷體" w:hint="eastAsia"/>
        </w:rPr>
        <w:t>」</w:t>
      </w:r>
      <w:r>
        <w:rPr>
          <w:rFonts w:ascii="標楷體" w:hAnsi="標楷體" w:hint="eastAsia"/>
        </w:rPr>
        <w:t>吳</w:t>
      </w:r>
      <w:r w:rsidR="005B0997" w:rsidRPr="000D0F24">
        <w:rPr>
          <w:rFonts w:ascii="標楷體" w:hAnsi="標楷體" w:hint="eastAsia"/>
        </w:rPr>
        <w:t>○○</w:t>
      </w:r>
      <w:r>
        <w:rPr>
          <w:rFonts w:ascii="標楷體" w:hAnsi="標楷體" w:hint="eastAsia"/>
        </w:rPr>
        <w:t>案繫屬於監察業務處函查（文號：1120102731）待復中，仍請該處俟臺灣臺北地方法院於一審判決結果函復本院後續辦。</w:t>
      </w:r>
    </w:p>
    <w:p w14:paraId="1C8D0936" w14:textId="152989B1" w:rsidR="00FB0827" w:rsidRDefault="00FB0827" w:rsidP="005E1BEC">
      <w:pPr>
        <w:pStyle w:val="aa"/>
        <w:ind w:firstLineChars="0" w:hanging="1080"/>
        <w:jc w:val="both"/>
        <w:rPr>
          <w:rFonts w:ascii="標楷體" w:hAnsi="標楷體"/>
        </w:rPr>
      </w:pPr>
      <w:r>
        <w:rPr>
          <w:rFonts w:ascii="標楷體" w:hAnsi="標楷體" w:hint="eastAsia"/>
        </w:rPr>
        <w:t>（二）</w:t>
      </w:r>
      <w:r w:rsidR="005E1BEC">
        <w:rPr>
          <w:rFonts w:ascii="標楷體" w:hAnsi="標楷體" w:hint="eastAsia"/>
        </w:rPr>
        <w:t>「</w:t>
      </w:r>
      <w:r>
        <w:rPr>
          <w:rFonts w:ascii="標楷體" w:hAnsi="標楷體" w:hint="eastAsia"/>
        </w:rPr>
        <w:t>項次五</w:t>
      </w:r>
      <w:r w:rsidR="005E1BEC">
        <w:rPr>
          <w:rFonts w:ascii="標楷體" w:hAnsi="標楷體" w:hint="eastAsia"/>
        </w:rPr>
        <w:t>」</w:t>
      </w:r>
      <w:r>
        <w:rPr>
          <w:rFonts w:ascii="標楷體" w:hAnsi="標楷體" w:hint="eastAsia"/>
        </w:rPr>
        <w:t>王</w:t>
      </w:r>
      <w:r w:rsidR="005B0997" w:rsidRPr="000D0F24">
        <w:rPr>
          <w:rFonts w:ascii="標楷體" w:hAnsi="標楷體" w:hint="eastAsia"/>
        </w:rPr>
        <w:t>○○</w:t>
      </w:r>
      <w:r>
        <w:rPr>
          <w:rFonts w:ascii="標楷體" w:hAnsi="標楷體" w:hint="eastAsia"/>
        </w:rPr>
        <w:t>案推請</w:t>
      </w:r>
      <w:r w:rsidR="000D0F24" w:rsidRPr="000D0F24">
        <w:rPr>
          <w:rFonts w:ascii="標楷體" w:hAnsi="標楷體" w:hint="eastAsia"/>
        </w:rPr>
        <w:t>○○○</w:t>
      </w:r>
      <w:r>
        <w:rPr>
          <w:rFonts w:ascii="標楷體" w:hAnsi="標楷體" w:hint="eastAsia"/>
        </w:rPr>
        <w:t>委員及</w:t>
      </w:r>
      <w:r w:rsidR="000D0F24" w:rsidRPr="000D0F24">
        <w:rPr>
          <w:rFonts w:ascii="標楷體" w:hAnsi="標楷體" w:hint="eastAsia"/>
        </w:rPr>
        <w:t>○○○</w:t>
      </w:r>
      <w:r>
        <w:rPr>
          <w:rFonts w:ascii="標楷體" w:hAnsi="標楷體" w:hint="eastAsia"/>
        </w:rPr>
        <w:t>委員調查。</w:t>
      </w:r>
    </w:p>
    <w:p w14:paraId="1589E70F" w14:textId="6AE53CB3" w:rsidR="005B0997" w:rsidRPr="005B0997" w:rsidRDefault="005B0997" w:rsidP="005E1BEC">
      <w:pPr>
        <w:pStyle w:val="aa"/>
        <w:ind w:firstLineChars="0" w:hanging="1080"/>
        <w:jc w:val="both"/>
        <w:rPr>
          <w:rFonts w:ascii="標楷體" w:hAnsi="標楷體"/>
        </w:rPr>
      </w:pPr>
      <w:r>
        <w:rPr>
          <w:rFonts w:ascii="標楷體" w:hAnsi="標楷體" w:hint="eastAsia"/>
        </w:rPr>
        <w:t>（三）</w:t>
      </w:r>
      <w:r w:rsidRPr="00F342D2">
        <w:rPr>
          <w:rFonts w:ascii="標楷體" w:hAnsi="標楷體" w:hint="eastAsia"/>
        </w:rPr>
        <w:t>「項次六」林</w:t>
      </w:r>
      <w:r w:rsidRPr="000D0F24">
        <w:rPr>
          <w:rFonts w:ascii="標楷體" w:hAnsi="標楷體" w:hint="eastAsia"/>
        </w:rPr>
        <w:t>○○</w:t>
      </w:r>
      <w:r>
        <w:rPr>
          <w:rFonts w:ascii="標楷體" w:hAnsi="標楷體" w:hint="eastAsia"/>
        </w:rPr>
        <w:t xml:space="preserve"> (即</w:t>
      </w:r>
      <w:r w:rsidRPr="00F342D2">
        <w:rPr>
          <w:rFonts w:ascii="標楷體" w:hAnsi="標楷體" w:hint="eastAsia"/>
        </w:rPr>
        <w:t>林</w:t>
      </w:r>
      <w:r w:rsidRPr="000D0F24">
        <w:rPr>
          <w:rFonts w:ascii="標楷體" w:hAnsi="標楷體" w:hint="eastAsia"/>
        </w:rPr>
        <w:t>○○</w:t>
      </w:r>
      <w:r>
        <w:rPr>
          <w:rFonts w:ascii="標楷體" w:hAnsi="標楷體"/>
        </w:rPr>
        <w:t>)</w:t>
      </w:r>
      <w:r w:rsidRPr="00F342D2">
        <w:rPr>
          <w:rFonts w:ascii="標楷體" w:hAnsi="標楷體" w:hint="eastAsia"/>
        </w:rPr>
        <w:t>案業經本院調查中，</w:t>
      </w:r>
      <w:proofErr w:type="gramStart"/>
      <w:r w:rsidRPr="00F342D2">
        <w:rPr>
          <w:rFonts w:ascii="標楷體" w:hAnsi="標楷體" w:hint="eastAsia"/>
        </w:rPr>
        <w:t>爰</w:t>
      </w:r>
      <w:proofErr w:type="gramEnd"/>
      <w:r w:rsidRPr="00F342D2">
        <w:rPr>
          <w:rFonts w:ascii="標楷體" w:hAnsi="標楷體" w:hint="eastAsia"/>
        </w:rPr>
        <w:t>不予處理</w:t>
      </w:r>
      <w:r>
        <w:rPr>
          <w:rFonts w:ascii="標楷體" w:hAnsi="標楷體" w:hint="eastAsia"/>
        </w:rPr>
        <w:t>。</w:t>
      </w:r>
    </w:p>
    <w:p w14:paraId="69A71FE7" w14:textId="4EC48427" w:rsidR="00FB0827" w:rsidRDefault="00FB0827" w:rsidP="00FB0827">
      <w:pPr>
        <w:pStyle w:val="aa"/>
        <w:ind w:left="658" w:firstLineChars="0" w:hanging="658"/>
        <w:jc w:val="both"/>
        <w:rPr>
          <w:rFonts w:ascii="標楷體" w:hAnsi="標楷體"/>
        </w:rPr>
      </w:pPr>
      <w:r>
        <w:rPr>
          <w:rFonts w:ascii="標楷體" w:hAnsi="標楷體" w:hint="eastAsia"/>
        </w:rPr>
        <w:t>八、監察業務處移來：「</w:t>
      </w:r>
      <w:r w:rsidR="000D0F24" w:rsidRPr="000D0F24">
        <w:rPr>
          <w:rFonts w:ascii="標楷體" w:hAnsi="標楷體" w:hint="eastAsia"/>
        </w:rPr>
        <w:t>○○○</w:t>
      </w:r>
      <w:r>
        <w:rPr>
          <w:rFonts w:ascii="標楷體" w:hAnsi="標楷體" w:hint="eastAsia"/>
        </w:rPr>
        <w:t>」乙案，是否推派委員調查，</w:t>
      </w:r>
      <w:r>
        <w:rPr>
          <w:rFonts w:ascii="標楷體" w:hAnsi="標楷體" w:hint="eastAsia"/>
        </w:rPr>
        <w:lastRenderedPageBreak/>
        <w:t>提請 討論案。</w:t>
      </w:r>
    </w:p>
    <w:p w14:paraId="4B7FBF1A" w14:textId="07536156" w:rsidR="00FB0827" w:rsidRDefault="00FB0827" w:rsidP="00FB0827">
      <w:pPr>
        <w:pStyle w:val="aa"/>
        <w:ind w:firstLineChars="0" w:hanging="1080"/>
        <w:rPr>
          <w:rFonts w:ascii="標楷體" w:hAnsi="標楷體"/>
        </w:rPr>
      </w:pPr>
      <w:r>
        <w:rPr>
          <w:rFonts w:ascii="標楷體" w:hAnsi="標楷體" w:hint="eastAsia"/>
        </w:rPr>
        <w:t>決議：本案推請</w:t>
      </w:r>
      <w:r w:rsidR="000D0F24" w:rsidRPr="000D0F24">
        <w:rPr>
          <w:rFonts w:ascii="標楷體" w:hAnsi="標楷體" w:hint="eastAsia"/>
        </w:rPr>
        <w:t>○○○</w:t>
      </w:r>
      <w:r>
        <w:rPr>
          <w:rFonts w:ascii="標楷體" w:hAnsi="標楷體" w:hint="eastAsia"/>
        </w:rPr>
        <w:t>委員及</w:t>
      </w:r>
      <w:r w:rsidR="000D0F24" w:rsidRPr="000D0F24">
        <w:rPr>
          <w:rFonts w:ascii="標楷體" w:hAnsi="標楷體" w:hint="eastAsia"/>
        </w:rPr>
        <w:t>○○○</w:t>
      </w:r>
      <w:r>
        <w:rPr>
          <w:rFonts w:ascii="標楷體" w:hAnsi="標楷體" w:hint="eastAsia"/>
        </w:rPr>
        <w:t>委員調查。</w:t>
      </w:r>
    </w:p>
    <w:p w14:paraId="7ED32EA5" w14:textId="3EB0F16F" w:rsidR="00FB0827" w:rsidRDefault="00FB0827" w:rsidP="00FB0827">
      <w:pPr>
        <w:pStyle w:val="aa"/>
        <w:ind w:left="658" w:firstLineChars="0" w:hanging="658"/>
        <w:jc w:val="both"/>
        <w:rPr>
          <w:rFonts w:ascii="標楷體" w:hAnsi="標楷體"/>
        </w:rPr>
      </w:pPr>
      <w:r>
        <w:rPr>
          <w:rFonts w:ascii="標楷體" w:hAnsi="標楷體" w:hint="eastAsia"/>
        </w:rPr>
        <w:t>九、行政院及國防部分別函復，有關「</w:t>
      </w:r>
      <w:r w:rsidR="000D779A" w:rsidRPr="000D779A">
        <w:rPr>
          <w:rFonts w:ascii="標楷體" w:hAnsi="標楷體" w:hint="eastAsia"/>
        </w:rPr>
        <w:t>○○○</w:t>
      </w:r>
      <w:r>
        <w:rPr>
          <w:rFonts w:ascii="標楷體" w:hAnsi="標楷體" w:hint="eastAsia"/>
        </w:rPr>
        <w:t>」糾正案及調查意見後續辦理情形，計2件，提請 討論案。(112國調30)(112國正10)</w:t>
      </w:r>
    </w:p>
    <w:p w14:paraId="7839AA5B" w14:textId="77777777" w:rsidR="005E1BEC" w:rsidRDefault="00FB0827" w:rsidP="00FB0827">
      <w:pPr>
        <w:pStyle w:val="aa"/>
        <w:ind w:firstLineChars="0" w:hanging="1080"/>
        <w:rPr>
          <w:rFonts w:ascii="標楷體" w:hAnsi="標楷體"/>
        </w:rPr>
      </w:pPr>
      <w:r>
        <w:rPr>
          <w:rFonts w:ascii="標楷體" w:hAnsi="標楷體" w:hint="eastAsia"/>
        </w:rPr>
        <w:t>決議：</w:t>
      </w:r>
      <w:proofErr w:type="gramStart"/>
      <w:r>
        <w:rPr>
          <w:rFonts w:ascii="標楷體" w:hAnsi="標楷體" w:hint="eastAsia"/>
        </w:rPr>
        <w:t>參照核簽意見</w:t>
      </w:r>
      <w:proofErr w:type="gramEnd"/>
      <w:r>
        <w:rPr>
          <w:rFonts w:ascii="標楷體" w:hAnsi="標楷體" w:hint="eastAsia"/>
        </w:rPr>
        <w:t>辦理：</w:t>
      </w:r>
    </w:p>
    <w:p w14:paraId="06B166DB" w14:textId="3BBA6175" w:rsidR="00FB0827" w:rsidRDefault="00FB0827" w:rsidP="005E1BEC">
      <w:pPr>
        <w:pStyle w:val="aa"/>
        <w:ind w:firstLineChars="0" w:firstLine="34"/>
        <w:rPr>
          <w:rFonts w:ascii="標楷體" w:hAnsi="標楷體"/>
        </w:rPr>
      </w:pPr>
      <w:proofErr w:type="gramStart"/>
      <w:r>
        <w:rPr>
          <w:rFonts w:ascii="標楷體" w:hAnsi="標楷體" w:hint="eastAsia"/>
        </w:rPr>
        <w:t>抄核簽</w:t>
      </w:r>
      <w:proofErr w:type="gramEnd"/>
      <w:r>
        <w:rPr>
          <w:rFonts w:ascii="標楷體" w:hAnsi="標楷體" w:hint="eastAsia"/>
        </w:rPr>
        <w:t>意見三，函請行政院依案涉職權提出意見，</w:t>
      </w:r>
      <w:proofErr w:type="gramStart"/>
      <w:r>
        <w:rPr>
          <w:rFonts w:ascii="標楷體" w:hAnsi="標楷體" w:hint="eastAsia"/>
        </w:rPr>
        <w:t>並督</w:t>
      </w:r>
      <w:proofErr w:type="gramEnd"/>
      <w:r>
        <w:rPr>
          <w:rFonts w:ascii="標楷體" w:hAnsi="標楷體" w:hint="eastAsia"/>
        </w:rPr>
        <w:t>同所屬於113年7月1日前回復。</w:t>
      </w:r>
    </w:p>
    <w:p w14:paraId="5EC39D39" w14:textId="77777777" w:rsidR="00FB0827" w:rsidRDefault="00FB0827" w:rsidP="00FB0827">
      <w:pPr>
        <w:pStyle w:val="aa"/>
        <w:ind w:left="658" w:firstLineChars="0" w:hanging="658"/>
        <w:jc w:val="both"/>
        <w:rPr>
          <w:rFonts w:ascii="標楷體" w:hAnsi="標楷體"/>
        </w:rPr>
      </w:pPr>
      <w:r>
        <w:rPr>
          <w:rFonts w:ascii="標楷體" w:hAnsi="標楷體" w:hint="eastAsia"/>
        </w:rPr>
        <w:t>十、國防部函復，有關「選送軍校生赴國外進修，返國服務者，大多在服役期滿申請退休，對於軍事人才留用，實有影響等情案」調查意見之辦理情形，提請 討論案。(112國調28)</w:t>
      </w:r>
    </w:p>
    <w:p w14:paraId="2594E4C9" w14:textId="77777777" w:rsidR="005E1BEC" w:rsidRDefault="00FB0827" w:rsidP="00FB0827">
      <w:pPr>
        <w:pStyle w:val="aa"/>
        <w:ind w:firstLineChars="0" w:hanging="1080"/>
        <w:rPr>
          <w:rFonts w:ascii="標楷體" w:hAnsi="標楷體"/>
        </w:rPr>
      </w:pPr>
      <w:r>
        <w:rPr>
          <w:rFonts w:ascii="標楷體" w:hAnsi="標楷體" w:hint="eastAsia"/>
        </w:rPr>
        <w:t>決議：</w:t>
      </w:r>
      <w:proofErr w:type="gramStart"/>
      <w:r>
        <w:rPr>
          <w:rFonts w:ascii="標楷體" w:hAnsi="標楷體" w:hint="eastAsia"/>
        </w:rPr>
        <w:t>照核簽</w:t>
      </w:r>
      <w:proofErr w:type="gramEnd"/>
      <w:r>
        <w:rPr>
          <w:rFonts w:ascii="標楷體" w:hAnsi="標楷體" w:hint="eastAsia"/>
        </w:rPr>
        <w:t>意見辦理：</w:t>
      </w:r>
    </w:p>
    <w:p w14:paraId="1173805B" w14:textId="6D81BF4D" w:rsidR="00FB0827" w:rsidRDefault="00FB0827" w:rsidP="005E1BEC">
      <w:pPr>
        <w:pStyle w:val="aa"/>
        <w:ind w:firstLineChars="0" w:firstLine="6"/>
        <w:rPr>
          <w:rFonts w:ascii="標楷體" w:hAnsi="標楷體"/>
        </w:rPr>
      </w:pPr>
      <w:proofErr w:type="gramStart"/>
      <w:r>
        <w:rPr>
          <w:rFonts w:ascii="標楷體" w:hAnsi="標楷體" w:hint="eastAsia"/>
        </w:rPr>
        <w:t>抄核簽</w:t>
      </w:r>
      <w:proofErr w:type="gramEnd"/>
      <w:r>
        <w:rPr>
          <w:rFonts w:ascii="標楷體" w:hAnsi="標楷體" w:hint="eastAsia"/>
        </w:rPr>
        <w:t>意見三，函請國防部檢討改進，並於113年9月30日前辦理</w:t>
      </w:r>
      <w:proofErr w:type="gramStart"/>
      <w:r>
        <w:rPr>
          <w:rFonts w:ascii="標楷體" w:hAnsi="標楷體" w:hint="eastAsia"/>
        </w:rPr>
        <w:t>見復</w:t>
      </w:r>
      <w:proofErr w:type="gramEnd"/>
      <w:r>
        <w:rPr>
          <w:rFonts w:ascii="標楷體" w:hAnsi="標楷體" w:hint="eastAsia"/>
        </w:rPr>
        <w:t>。</w:t>
      </w:r>
    </w:p>
    <w:p w14:paraId="170FE513" w14:textId="2FAC5417" w:rsidR="00FB0827" w:rsidRDefault="00FB0827" w:rsidP="00FB0827">
      <w:pPr>
        <w:pStyle w:val="aa"/>
        <w:ind w:left="658" w:firstLineChars="0" w:hanging="658"/>
        <w:jc w:val="both"/>
        <w:rPr>
          <w:rFonts w:ascii="標楷體" w:hAnsi="標楷體"/>
        </w:rPr>
      </w:pPr>
      <w:r>
        <w:rPr>
          <w:rFonts w:ascii="標楷體" w:hAnsi="標楷體" w:hint="eastAsia"/>
        </w:rPr>
        <w:t>十一、國防部函復，有關所屬陸軍機械化步兵第二六九旅發生管教不當等情糾正案及調查意見之檢討改進情形</w:t>
      </w:r>
      <w:r w:rsidR="005E1BEC">
        <w:rPr>
          <w:rFonts w:ascii="標楷體" w:hAnsi="標楷體" w:hint="eastAsia"/>
        </w:rPr>
        <w:t>，</w:t>
      </w:r>
      <w:r>
        <w:rPr>
          <w:rFonts w:ascii="標楷體" w:hAnsi="標楷體" w:hint="eastAsia"/>
        </w:rPr>
        <w:t>提請 討論案。</w:t>
      </w:r>
      <w:r w:rsidR="005E1BEC">
        <w:rPr>
          <w:rFonts w:ascii="標楷體" w:hAnsi="標楷體" w:hint="eastAsia"/>
        </w:rPr>
        <w:t>(111國調18)(111國正5)</w:t>
      </w:r>
    </w:p>
    <w:p w14:paraId="2F5AA2AF" w14:textId="77777777" w:rsidR="005E1BEC" w:rsidRDefault="00FB0827" w:rsidP="00FB0827">
      <w:pPr>
        <w:pStyle w:val="aa"/>
        <w:ind w:firstLineChars="0" w:hanging="1080"/>
        <w:rPr>
          <w:rFonts w:ascii="標楷體" w:hAnsi="標楷體"/>
        </w:rPr>
      </w:pPr>
      <w:r>
        <w:rPr>
          <w:rFonts w:ascii="標楷體" w:hAnsi="標楷體" w:hint="eastAsia"/>
        </w:rPr>
        <w:t>決議：</w:t>
      </w:r>
      <w:proofErr w:type="gramStart"/>
      <w:r>
        <w:rPr>
          <w:rFonts w:ascii="標楷體" w:hAnsi="標楷體" w:hint="eastAsia"/>
        </w:rPr>
        <w:t>照核簽</w:t>
      </w:r>
      <w:proofErr w:type="gramEnd"/>
      <w:r>
        <w:rPr>
          <w:rFonts w:ascii="標楷體" w:hAnsi="標楷體" w:hint="eastAsia"/>
        </w:rPr>
        <w:t>意見辦理：</w:t>
      </w:r>
    </w:p>
    <w:p w14:paraId="57D3BE5A" w14:textId="0122CE8D" w:rsidR="00FB0827" w:rsidRDefault="00FB0827" w:rsidP="005E1BEC">
      <w:pPr>
        <w:pStyle w:val="aa"/>
        <w:ind w:firstLineChars="0" w:firstLine="20"/>
        <w:rPr>
          <w:rFonts w:ascii="標楷體" w:hAnsi="標楷體"/>
        </w:rPr>
      </w:pPr>
      <w:proofErr w:type="gramStart"/>
      <w:r>
        <w:rPr>
          <w:rFonts w:ascii="標楷體" w:hAnsi="標楷體" w:hint="eastAsia"/>
        </w:rPr>
        <w:t>抄核簽</w:t>
      </w:r>
      <w:proofErr w:type="gramEnd"/>
      <w:r>
        <w:rPr>
          <w:rFonts w:ascii="標楷體" w:hAnsi="標楷體" w:hint="eastAsia"/>
        </w:rPr>
        <w:t>意見參，函請國防部確實辦理，並就</w:t>
      </w:r>
      <w:proofErr w:type="gramStart"/>
      <w:r>
        <w:rPr>
          <w:rFonts w:ascii="標楷體" w:hAnsi="標楷體" w:hint="eastAsia"/>
        </w:rPr>
        <w:t>應續復</w:t>
      </w:r>
      <w:proofErr w:type="gramEnd"/>
      <w:r>
        <w:rPr>
          <w:rFonts w:ascii="標楷體" w:hAnsi="標楷體" w:hint="eastAsia"/>
        </w:rPr>
        <w:t>之事項，於文到3個月內</w:t>
      </w:r>
      <w:proofErr w:type="gramStart"/>
      <w:r>
        <w:rPr>
          <w:rFonts w:ascii="標楷體" w:hAnsi="標楷體" w:hint="eastAsia"/>
        </w:rPr>
        <w:t>見復</w:t>
      </w:r>
      <w:proofErr w:type="gramEnd"/>
      <w:r>
        <w:rPr>
          <w:rFonts w:ascii="標楷體" w:hAnsi="標楷體" w:hint="eastAsia"/>
        </w:rPr>
        <w:t>。</w:t>
      </w:r>
    </w:p>
    <w:p w14:paraId="713A623A" w14:textId="34D55BB0" w:rsidR="00FB0827" w:rsidRDefault="00FB0827" w:rsidP="00FB0827">
      <w:pPr>
        <w:pStyle w:val="aa"/>
        <w:ind w:left="658" w:firstLineChars="0" w:hanging="658"/>
        <w:jc w:val="both"/>
        <w:rPr>
          <w:rFonts w:ascii="標楷體" w:hAnsi="標楷體"/>
        </w:rPr>
      </w:pPr>
      <w:r>
        <w:rPr>
          <w:rFonts w:ascii="標楷體" w:hAnsi="標楷體" w:hint="eastAsia"/>
        </w:rPr>
        <w:t>十二、國防部函復，有關「</w:t>
      </w:r>
      <w:r w:rsidR="000D779A" w:rsidRPr="000D779A">
        <w:rPr>
          <w:rFonts w:ascii="標楷體" w:hAnsi="標楷體" w:hint="eastAsia"/>
        </w:rPr>
        <w:t>○○○</w:t>
      </w:r>
      <w:r>
        <w:rPr>
          <w:rFonts w:ascii="標楷體" w:hAnsi="標楷體" w:hint="eastAsia"/>
        </w:rPr>
        <w:t>」案調查意見一至六之檢討改進情形，提請 討論案。(112國調29)</w:t>
      </w:r>
      <w:r w:rsidR="005E1BEC">
        <w:rPr>
          <w:rFonts w:ascii="標楷體" w:hAnsi="標楷體"/>
        </w:rPr>
        <w:t xml:space="preserve"> </w:t>
      </w:r>
    </w:p>
    <w:p w14:paraId="181CABE7" w14:textId="77777777" w:rsidR="005E1BEC" w:rsidRDefault="00FB0827" w:rsidP="00FB0827">
      <w:pPr>
        <w:pStyle w:val="aa"/>
        <w:ind w:firstLineChars="0" w:hanging="1080"/>
        <w:rPr>
          <w:rFonts w:ascii="標楷體" w:hAnsi="標楷體"/>
        </w:rPr>
      </w:pPr>
      <w:r>
        <w:rPr>
          <w:rFonts w:ascii="標楷體" w:hAnsi="標楷體" w:hint="eastAsia"/>
        </w:rPr>
        <w:lastRenderedPageBreak/>
        <w:t>決議：</w:t>
      </w:r>
      <w:proofErr w:type="gramStart"/>
      <w:r>
        <w:rPr>
          <w:rFonts w:ascii="標楷體" w:hAnsi="標楷體" w:hint="eastAsia"/>
        </w:rPr>
        <w:t>照核簽</w:t>
      </w:r>
      <w:proofErr w:type="gramEnd"/>
      <w:r>
        <w:rPr>
          <w:rFonts w:ascii="標楷體" w:hAnsi="標楷體" w:hint="eastAsia"/>
        </w:rPr>
        <w:t>意見辦理：</w:t>
      </w:r>
    </w:p>
    <w:p w14:paraId="2F3342F1" w14:textId="46FEC45E" w:rsidR="005E1BEC" w:rsidRDefault="00FB0827" w:rsidP="005E1BEC">
      <w:pPr>
        <w:pStyle w:val="aa"/>
        <w:ind w:left="1736" w:firstLineChars="0" w:hanging="742"/>
        <w:jc w:val="both"/>
        <w:rPr>
          <w:rFonts w:ascii="標楷體" w:hAnsi="標楷體"/>
        </w:rPr>
      </w:pPr>
      <w:r>
        <w:rPr>
          <w:rFonts w:ascii="標楷體" w:hAnsi="標楷體" w:hint="eastAsia"/>
        </w:rPr>
        <w:t>(</w:t>
      </w:r>
      <w:proofErr w:type="gramStart"/>
      <w:r>
        <w:rPr>
          <w:rFonts w:ascii="標楷體" w:hAnsi="標楷體" w:hint="eastAsia"/>
        </w:rPr>
        <w:t>一</w:t>
      </w:r>
      <w:proofErr w:type="gramEnd"/>
      <w:r>
        <w:rPr>
          <w:rFonts w:ascii="標楷體" w:hAnsi="標楷體" w:hint="eastAsia"/>
        </w:rPr>
        <w:t>)函請國防部依本案所提調查意見一、二、三、四，就</w:t>
      </w:r>
      <w:r w:rsidR="000D779A" w:rsidRPr="000D779A">
        <w:rPr>
          <w:rFonts w:ascii="標楷體" w:hAnsi="標楷體" w:hint="eastAsia"/>
        </w:rPr>
        <w:t>○○○</w:t>
      </w:r>
      <w:r>
        <w:rPr>
          <w:rFonts w:ascii="標楷體" w:hAnsi="標楷體" w:hint="eastAsia"/>
        </w:rPr>
        <w:t>滾動檢討因應措施，於114年3月底前說明</w:t>
      </w:r>
      <w:proofErr w:type="gramStart"/>
      <w:r>
        <w:rPr>
          <w:rFonts w:ascii="標楷體" w:hAnsi="標楷體" w:hint="eastAsia"/>
        </w:rPr>
        <w:t>11</w:t>
      </w:r>
      <w:proofErr w:type="gramEnd"/>
      <w:r>
        <w:rPr>
          <w:rFonts w:ascii="標楷體" w:hAnsi="標楷體" w:hint="eastAsia"/>
        </w:rPr>
        <w:t>3年度相關檢討情形與具體作為</w:t>
      </w:r>
      <w:proofErr w:type="gramStart"/>
      <w:r>
        <w:rPr>
          <w:rFonts w:ascii="標楷體" w:hAnsi="標楷體" w:hint="eastAsia"/>
        </w:rPr>
        <w:t>見復</w:t>
      </w:r>
      <w:proofErr w:type="gramEnd"/>
      <w:r>
        <w:rPr>
          <w:rFonts w:ascii="標楷體" w:hAnsi="標楷體" w:hint="eastAsia"/>
        </w:rPr>
        <w:t>。</w:t>
      </w:r>
    </w:p>
    <w:p w14:paraId="67D73B9C" w14:textId="1EFB7138" w:rsidR="00FB0827" w:rsidRDefault="00FB0827" w:rsidP="005E1BEC">
      <w:pPr>
        <w:pStyle w:val="aa"/>
        <w:ind w:left="1736" w:firstLineChars="0" w:hanging="742"/>
        <w:jc w:val="both"/>
        <w:rPr>
          <w:rFonts w:ascii="標楷體" w:hAnsi="標楷體"/>
        </w:rPr>
      </w:pPr>
      <w:r>
        <w:rPr>
          <w:rFonts w:ascii="標楷體" w:hAnsi="標楷體" w:hint="eastAsia"/>
        </w:rPr>
        <w:t>(二)函請國防部將本案調查意見五、六所提相關修法進度與分工查驗機制之後續辦理情形及具體執行成效，於113年10月底前</w:t>
      </w:r>
      <w:proofErr w:type="gramStart"/>
      <w:r>
        <w:rPr>
          <w:rFonts w:ascii="標楷體" w:hAnsi="標楷體" w:hint="eastAsia"/>
        </w:rPr>
        <w:t>函復本院</w:t>
      </w:r>
      <w:proofErr w:type="gramEnd"/>
      <w:r>
        <w:rPr>
          <w:rFonts w:ascii="標楷體" w:hAnsi="標楷體" w:hint="eastAsia"/>
        </w:rPr>
        <w:t>，</w:t>
      </w:r>
      <w:proofErr w:type="gramStart"/>
      <w:r>
        <w:rPr>
          <w:rFonts w:ascii="標楷體" w:hAnsi="標楷體" w:hint="eastAsia"/>
        </w:rPr>
        <w:t>期間</w:t>
      </w:r>
      <w:proofErr w:type="gramEnd"/>
      <w:r>
        <w:rPr>
          <w:rFonts w:ascii="標楷體" w:hAnsi="標楷體" w:hint="eastAsia"/>
        </w:rPr>
        <w:t>倘有最新具體進度可先行查復。</w:t>
      </w:r>
    </w:p>
    <w:p w14:paraId="4716C948" w14:textId="2C2D660F" w:rsidR="00FB0827" w:rsidRDefault="00FB0827" w:rsidP="00FB0827">
      <w:pPr>
        <w:pStyle w:val="aa"/>
        <w:ind w:left="658" w:firstLineChars="0" w:hanging="658"/>
        <w:jc w:val="both"/>
        <w:rPr>
          <w:rFonts w:ascii="標楷體" w:hAnsi="標楷體"/>
        </w:rPr>
      </w:pPr>
      <w:r>
        <w:rPr>
          <w:rFonts w:ascii="標楷體" w:hAnsi="標楷體" w:hint="eastAsia"/>
        </w:rPr>
        <w:t>十三、國防部函復，有關「軍方陸續發生高階</w:t>
      </w:r>
      <w:proofErr w:type="gramStart"/>
      <w:r>
        <w:rPr>
          <w:rFonts w:ascii="標楷體" w:hAnsi="標楷體" w:hint="eastAsia"/>
        </w:rPr>
        <w:t>軍官涉貪舞弊</w:t>
      </w:r>
      <w:proofErr w:type="gramEnd"/>
      <w:r>
        <w:rPr>
          <w:rFonts w:ascii="標楷體" w:hAnsi="標楷體" w:hint="eastAsia"/>
        </w:rPr>
        <w:t>等情」案之後續檢討改進情形，提請 討論案。(111國調16)(111國正4)</w:t>
      </w:r>
      <w:r w:rsidR="005E1BEC">
        <w:rPr>
          <w:rFonts w:ascii="標楷體" w:hAnsi="標楷體"/>
        </w:rPr>
        <w:t xml:space="preserve"> </w:t>
      </w:r>
    </w:p>
    <w:p w14:paraId="796B6881" w14:textId="77777777" w:rsidR="005E1BEC" w:rsidRDefault="00FB0827" w:rsidP="00FB0827">
      <w:pPr>
        <w:pStyle w:val="aa"/>
        <w:ind w:firstLineChars="0" w:hanging="1080"/>
        <w:rPr>
          <w:rFonts w:ascii="標楷體" w:hAnsi="標楷體"/>
        </w:rPr>
      </w:pPr>
      <w:r>
        <w:rPr>
          <w:rFonts w:ascii="標楷體" w:hAnsi="標楷體" w:hint="eastAsia"/>
        </w:rPr>
        <w:t>決議：</w:t>
      </w:r>
      <w:proofErr w:type="gramStart"/>
      <w:r>
        <w:rPr>
          <w:rFonts w:ascii="標楷體" w:hAnsi="標楷體" w:hint="eastAsia"/>
        </w:rPr>
        <w:t>照核簽</w:t>
      </w:r>
      <w:proofErr w:type="gramEnd"/>
      <w:r>
        <w:rPr>
          <w:rFonts w:ascii="標楷體" w:hAnsi="標楷體" w:hint="eastAsia"/>
        </w:rPr>
        <w:t>意見辦理:</w:t>
      </w:r>
    </w:p>
    <w:p w14:paraId="5034A16D" w14:textId="64B11B26" w:rsidR="00FB0827" w:rsidRDefault="00FB0827" w:rsidP="005E1BEC">
      <w:pPr>
        <w:pStyle w:val="aa"/>
        <w:ind w:firstLineChars="0" w:firstLine="6"/>
        <w:rPr>
          <w:rFonts w:ascii="標楷體" w:hAnsi="標楷體"/>
        </w:rPr>
      </w:pPr>
      <w:r>
        <w:rPr>
          <w:rFonts w:ascii="標楷體" w:hAnsi="標楷體" w:hint="eastAsia"/>
        </w:rPr>
        <w:t>函請國防部持續監督空軍司令部及軍備局積極辦理，並於有具體作為或結果時，復知本院。</w:t>
      </w:r>
    </w:p>
    <w:p w14:paraId="0E21BD60" w14:textId="38DE4C56" w:rsidR="00FB0827" w:rsidRDefault="00FB0827" w:rsidP="00FB0827">
      <w:pPr>
        <w:pStyle w:val="aa"/>
        <w:ind w:left="658" w:firstLineChars="0" w:hanging="658"/>
        <w:jc w:val="both"/>
        <w:rPr>
          <w:rFonts w:ascii="標楷體" w:hAnsi="標楷體"/>
        </w:rPr>
      </w:pPr>
      <w:r>
        <w:rPr>
          <w:rFonts w:ascii="標楷體" w:hAnsi="標楷體" w:hint="eastAsia"/>
        </w:rPr>
        <w:t>十四、國軍退除役官兵輔導委員會函復，有關「</w:t>
      </w:r>
      <w:r w:rsidR="000D779A" w:rsidRPr="000D779A">
        <w:rPr>
          <w:rFonts w:ascii="標楷體" w:hAnsi="標楷體" w:hint="eastAsia"/>
        </w:rPr>
        <w:t>○○○</w:t>
      </w:r>
      <w:r>
        <w:rPr>
          <w:rFonts w:ascii="標楷體" w:hAnsi="標楷體" w:hint="eastAsia"/>
        </w:rPr>
        <w:t>」案調查意見一、三、四、六之檢討改進情形，提請 討論案。(112國調29)</w:t>
      </w:r>
      <w:r w:rsidR="005E1BEC">
        <w:rPr>
          <w:rFonts w:ascii="標楷體" w:hAnsi="標楷體"/>
        </w:rPr>
        <w:t xml:space="preserve"> </w:t>
      </w:r>
    </w:p>
    <w:p w14:paraId="287E3E41" w14:textId="77777777" w:rsidR="005E1BEC" w:rsidRDefault="00FB0827" w:rsidP="00FB0827">
      <w:pPr>
        <w:pStyle w:val="aa"/>
        <w:ind w:firstLineChars="0" w:hanging="1080"/>
        <w:rPr>
          <w:rFonts w:ascii="標楷體" w:hAnsi="標楷體"/>
        </w:rPr>
      </w:pPr>
      <w:r>
        <w:rPr>
          <w:rFonts w:ascii="標楷體" w:hAnsi="標楷體" w:hint="eastAsia"/>
        </w:rPr>
        <w:t>決議：</w:t>
      </w:r>
      <w:proofErr w:type="gramStart"/>
      <w:r>
        <w:rPr>
          <w:rFonts w:ascii="標楷體" w:hAnsi="標楷體" w:hint="eastAsia"/>
        </w:rPr>
        <w:t>照核簽</w:t>
      </w:r>
      <w:proofErr w:type="gramEnd"/>
      <w:r>
        <w:rPr>
          <w:rFonts w:ascii="標楷體" w:hAnsi="標楷體" w:hint="eastAsia"/>
        </w:rPr>
        <w:t>意見辦理：</w:t>
      </w:r>
    </w:p>
    <w:p w14:paraId="3F6AB922" w14:textId="59C6AC00" w:rsidR="00FB0827" w:rsidRDefault="00FB0827" w:rsidP="005E1BEC">
      <w:pPr>
        <w:pStyle w:val="aa"/>
        <w:ind w:firstLineChars="0" w:firstLine="6"/>
        <w:rPr>
          <w:rFonts w:ascii="標楷體" w:hAnsi="標楷體"/>
        </w:rPr>
      </w:pPr>
      <w:r>
        <w:rPr>
          <w:rFonts w:ascii="標楷體" w:hAnsi="標楷體" w:hint="eastAsia"/>
        </w:rPr>
        <w:t>函請退輔會依本案所提各調查意見，就</w:t>
      </w:r>
      <w:r w:rsidR="000D779A" w:rsidRPr="000D779A">
        <w:rPr>
          <w:rFonts w:ascii="標楷體" w:hAnsi="標楷體" w:hint="eastAsia"/>
        </w:rPr>
        <w:t>○○○</w:t>
      </w:r>
      <w:r>
        <w:rPr>
          <w:rFonts w:ascii="標楷體" w:hAnsi="標楷體" w:hint="eastAsia"/>
        </w:rPr>
        <w:t>滾動檢討因應措施，於114年2月底前說明</w:t>
      </w:r>
      <w:proofErr w:type="gramStart"/>
      <w:r>
        <w:rPr>
          <w:rFonts w:ascii="標楷體" w:hAnsi="標楷體" w:hint="eastAsia"/>
        </w:rPr>
        <w:t>113</w:t>
      </w:r>
      <w:proofErr w:type="gramEnd"/>
      <w:r>
        <w:rPr>
          <w:rFonts w:ascii="標楷體" w:hAnsi="標楷體" w:hint="eastAsia"/>
        </w:rPr>
        <w:t>年度相關檢討情形與具體作為</w:t>
      </w:r>
      <w:proofErr w:type="gramStart"/>
      <w:r>
        <w:rPr>
          <w:rFonts w:ascii="標楷體" w:hAnsi="標楷體" w:hint="eastAsia"/>
        </w:rPr>
        <w:t>見復</w:t>
      </w:r>
      <w:proofErr w:type="gramEnd"/>
      <w:r>
        <w:rPr>
          <w:rFonts w:ascii="標楷體" w:hAnsi="標楷體" w:hint="eastAsia"/>
        </w:rPr>
        <w:t>。</w:t>
      </w:r>
    </w:p>
    <w:p w14:paraId="7C4D1C19" w14:textId="7A77EB03" w:rsidR="00FB0827" w:rsidRDefault="00FB0827" w:rsidP="00FB0827">
      <w:pPr>
        <w:pStyle w:val="aa"/>
        <w:ind w:left="658" w:firstLineChars="0" w:hanging="658"/>
        <w:jc w:val="both"/>
        <w:rPr>
          <w:rFonts w:ascii="標楷體" w:hAnsi="標楷體"/>
        </w:rPr>
      </w:pPr>
      <w:r>
        <w:rPr>
          <w:rFonts w:ascii="標楷體" w:hAnsi="標楷體" w:hint="eastAsia"/>
        </w:rPr>
        <w:t>十五、外交部函復，有關「我國駐外單位性騷擾或性侵害事件之申訴與協處機制案」調查意見一、三之檢討改進情形，提請 討論案。(112國調4)</w:t>
      </w:r>
    </w:p>
    <w:p w14:paraId="0D26694A" w14:textId="77777777" w:rsidR="005E1BEC" w:rsidRDefault="00FB0827" w:rsidP="00FB0827">
      <w:pPr>
        <w:pStyle w:val="aa"/>
        <w:ind w:firstLineChars="0" w:hanging="1080"/>
        <w:rPr>
          <w:rFonts w:ascii="標楷體" w:hAnsi="標楷體"/>
        </w:rPr>
      </w:pPr>
      <w:r>
        <w:rPr>
          <w:rFonts w:ascii="標楷體" w:hAnsi="標楷體" w:hint="eastAsia"/>
        </w:rPr>
        <w:lastRenderedPageBreak/>
        <w:t>決議：</w:t>
      </w:r>
      <w:proofErr w:type="gramStart"/>
      <w:r>
        <w:rPr>
          <w:rFonts w:ascii="標楷體" w:hAnsi="標楷體" w:hint="eastAsia"/>
        </w:rPr>
        <w:t>照核簽</w:t>
      </w:r>
      <w:proofErr w:type="gramEnd"/>
      <w:r>
        <w:rPr>
          <w:rFonts w:ascii="標楷體" w:hAnsi="標楷體" w:hint="eastAsia"/>
        </w:rPr>
        <w:t>意見辦理：</w:t>
      </w:r>
    </w:p>
    <w:p w14:paraId="353BE79D" w14:textId="5D652AC3" w:rsidR="00FB0827" w:rsidRDefault="00FB0827" w:rsidP="005E1BEC">
      <w:pPr>
        <w:pStyle w:val="aa"/>
        <w:kinsoku w:val="0"/>
        <w:overflowPunct w:val="0"/>
        <w:autoSpaceDN w:val="0"/>
        <w:ind w:left="1798" w:firstLineChars="0" w:hanging="6"/>
        <w:jc w:val="both"/>
        <w:rPr>
          <w:rFonts w:ascii="標楷體" w:hAnsi="標楷體"/>
        </w:rPr>
      </w:pPr>
      <w:proofErr w:type="gramStart"/>
      <w:r>
        <w:rPr>
          <w:rFonts w:ascii="標楷體" w:hAnsi="標楷體" w:hint="eastAsia"/>
        </w:rPr>
        <w:t>抄核簽</w:t>
      </w:r>
      <w:proofErr w:type="gramEnd"/>
      <w:r>
        <w:rPr>
          <w:rFonts w:ascii="標楷體" w:hAnsi="標楷體" w:hint="eastAsia"/>
        </w:rPr>
        <w:t>意見三(一)(二)，函請外交部檢討改善，並定期(每年1月底前)將改善情形函復到院。</w:t>
      </w:r>
    </w:p>
    <w:p w14:paraId="563147AD" w14:textId="02C84F21" w:rsidR="00FB0827" w:rsidRDefault="00FB0827" w:rsidP="00FB0827">
      <w:pPr>
        <w:pStyle w:val="aa"/>
        <w:ind w:left="658" w:firstLineChars="0" w:hanging="658"/>
        <w:jc w:val="both"/>
        <w:rPr>
          <w:rFonts w:ascii="標楷體" w:hAnsi="標楷體"/>
        </w:rPr>
      </w:pPr>
      <w:r>
        <w:rPr>
          <w:rFonts w:ascii="標楷體" w:hAnsi="標楷體" w:hint="eastAsia"/>
        </w:rPr>
        <w:t>十六、外交部函復，有關「</w:t>
      </w:r>
      <w:r w:rsidR="000D779A" w:rsidRPr="000D779A">
        <w:rPr>
          <w:rFonts w:ascii="標楷體" w:hAnsi="標楷體" w:hint="eastAsia"/>
        </w:rPr>
        <w:t>○○○</w:t>
      </w:r>
      <w:r>
        <w:rPr>
          <w:rFonts w:ascii="標楷體" w:hAnsi="標楷體" w:hint="eastAsia"/>
        </w:rPr>
        <w:t>」</w:t>
      </w:r>
      <w:r w:rsidR="000D779A">
        <w:rPr>
          <w:rFonts w:ascii="標楷體" w:hAnsi="標楷體" w:hint="eastAsia"/>
        </w:rPr>
        <w:t>乙案</w:t>
      </w:r>
      <w:r>
        <w:rPr>
          <w:rFonts w:ascii="標楷體" w:hAnsi="標楷體" w:hint="eastAsia"/>
        </w:rPr>
        <w:t>糾正案之檢討改進情形，提請 討論案。(111國正6)</w:t>
      </w:r>
    </w:p>
    <w:p w14:paraId="7E2402A3" w14:textId="77777777" w:rsidR="005E1BEC" w:rsidRDefault="00FB0827" w:rsidP="00FB0827">
      <w:pPr>
        <w:pStyle w:val="aa"/>
        <w:ind w:firstLineChars="0" w:hanging="1080"/>
        <w:rPr>
          <w:rFonts w:ascii="標楷體" w:hAnsi="標楷體"/>
        </w:rPr>
      </w:pPr>
      <w:r>
        <w:rPr>
          <w:rFonts w:ascii="標楷體" w:hAnsi="標楷體" w:hint="eastAsia"/>
        </w:rPr>
        <w:t>決議：</w:t>
      </w:r>
      <w:proofErr w:type="gramStart"/>
      <w:r>
        <w:rPr>
          <w:rFonts w:ascii="標楷體" w:hAnsi="標楷體" w:hint="eastAsia"/>
        </w:rPr>
        <w:t>照核簽</w:t>
      </w:r>
      <w:proofErr w:type="gramEnd"/>
      <w:r>
        <w:rPr>
          <w:rFonts w:ascii="標楷體" w:hAnsi="標楷體" w:hint="eastAsia"/>
        </w:rPr>
        <w:t>意見辦理：</w:t>
      </w:r>
    </w:p>
    <w:p w14:paraId="3B97A94A" w14:textId="2F26CA1A" w:rsidR="00FB0827" w:rsidRDefault="00FB0827" w:rsidP="005E1BEC">
      <w:pPr>
        <w:pStyle w:val="aa"/>
        <w:kinsoku w:val="0"/>
        <w:overflowPunct w:val="0"/>
        <w:autoSpaceDN w:val="0"/>
        <w:ind w:left="1798" w:firstLineChars="0" w:hanging="6"/>
        <w:jc w:val="both"/>
        <w:rPr>
          <w:rFonts w:ascii="標楷體" w:hAnsi="標楷體"/>
        </w:rPr>
      </w:pPr>
      <w:proofErr w:type="gramStart"/>
      <w:r>
        <w:rPr>
          <w:rFonts w:ascii="標楷體" w:hAnsi="標楷體" w:hint="eastAsia"/>
        </w:rPr>
        <w:t>抄核簽</w:t>
      </w:r>
      <w:proofErr w:type="gramEnd"/>
      <w:r>
        <w:rPr>
          <w:rFonts w:ascii="標楷體" w:hAnsi="標楷體" w:hint="eastAsia"/>
        </w:rPr>
        <w:t>意見三，函請外交部賡續辦理，並於114年3月底前，將後續辦理成果或進度函知本院。</w:t>
      </w:r>
    </w:p>
    <w:p w14:paraId="444655DF" w14:textId="77777777" w:rsidR="00FB0827" w:rsidRDefault="00FB0827" w:rsidP="00FB0827">
      <w:pPr>
        <w:pStyle w:val="aa"/>
        <w:ind w:left="658" w:firstLineChars="0" w:hanging="658"/>
        <w:jc w:val="both"/>
        <w:rPr>
          <w:rFonts w:ascii="標楷體" w:hAnsi="標楷體"/>
        </w:rPr>
      </w:pPr>
      <w:r>
        <w:rPr>
          <w:rFonts w:ascii="標楷體" w:hAnsi="標楷體" w:hint="eastAsia"/>
        </w:rPr>
        <w:t>十七、外交部函復，有關「外交部未依規定辦理檔案回溯編目建檔等情案」調查意見之檢討改進情形，提請 討論案。(112國調6)</w:t>
      </w:r>
    </w:p>
    <w:p w14:paraId="08828994" w14:textId="77777777" w:rsidR="005E1BEC" w:rsidRDefault="00FB0827" w:rsidP="00FB0827">
      <w:pPr>
        <w:pStyle w:val="aa"/>
        <w:ind w:firstLineChars="0" w:hanging="1080"/>
        <w:rPr>
          <w:rFonts w:ascii="標楷體" w:hAnsi="標楷體"/>
        </w:rPr>
      </w:pPr>
      <w:r>
        <w:rPr>
          <w:rFonts w:ascii="標楷體" w:hAnsi="標楷體" w:hint="eastAsia"/>
        </w:rPr>
        <w:t>決議：</w:t>
      </w:r>
      <w:proofErr w:type="gramStart"/>
      <w:r>
        <w:rPr>
          <w:rFonts w:ascii="標楷體" w:hAnsi="標楷體" w:hint="eastAsia"/>
        </w:rPr>
        <w:t>照核簽</w:t>
      </w:r>
      <w:proofErr w:type="gramEnd"/>
      <w:r>
        <w:rPr>
          <w:rFonts w:ascii="標楷體" w:hAnsi="標楷體" w:hint="eastAsia"/>
        </w:rPr>
        <w:t>意見辦理：</w:t>
      </w:r>
    </w:p>
    <w:p w14:paraId="59592B9E" w14:textId="7D823D9C" w:rsidR="00FB0827" w:rsidRDefault="00FB0827" w:rsidP="005E1BEC">
      <w:pPr>
        <w:pStyle w:val="aa"/>
        <w:kinsoku w:val="0"/>
        <w:overflowPunct w:val="0"/>
        <w:autoSpaceDN w:val="0"/>
        <w:ind w:left="1798" w:firstLineChars="0" w:hanging="6"/>
        <w:jc w:val="both"/>
        <w:rPr>
          <w:rFonts w:ascii="標楷體" w:hAnsi="標楷體"/>
        </w:rPr>
      </w:pPr>
      <w:proofErr w:type="gramStart"/>
      <w:r>
        <w:rPr>
          <w:rFonts w:ascii="標楷體" w:hAnsi="標楷體" w:hint="eastAsia"/>
        </w:rPr>
        <w:t>抄核簽</w:t>
      </w:r>
      <w:proofErr w:type="gramEnd"/>
      <w:r>
        <w:rPr>
          <w:rFonts w:ascii="標楷體" w:hAnsi="標楷體" w:hint="eastAsia"/>
        </w:rPr>
        <w:t>意見四，函請外交部於113年7月底前，將其截至113年6月30日止之辦理情形及成效</w:t>
      </w:r>
      <w:proofErr w:type="gramStart"/>
      <w:r>
        <w:rPr>
          <w:rFonts w:ascii="標楷體" w:hAnsi="標楷體" w:hint="eastAsia"/>
        </w:rPr>
        <w:t>續復</w:t>
      </w:r>
      <w:proofErr w:type="gramEnd"/>
      <w:r>
        <w:rPr>
          <w:rFonts w:ascii="標楷體" w:hAnsi="標楷體" w:hint="eastAsia"/>
        </w:rPr>
        <w:t>本院，提會討論。</w:t>
      </w:r>
    </w:p>
    <w:p w14:paraId="4CEB43E9" w14:textId="37C3D9A9" w:rsidR="00FB0827" w:rsidRDefault="00FB0827" w:rsidP="00FB0827">
      <w:pPr>
        <w:pStyle w:val="aa"/>
        <w:ind w:left="658" w:firstLineChars="0" w:hanging="658"/>
        <w:jc w:val="both"/>
        <w:rPr>
          <w:rFonts w:ascii="標楷體" w:hAnsi="標楷體"/>
        </w:rPr>
      </w:pPr>
      <w:r>
        <w:rPr>
          <w:rFonts w:ascii="標楷體" w:hAnsi="標楷體" w:hint="eastAsia"/>
        </w:rPr>
        <w:t>十八、國家發展委員會檔案管理局函復，有關「外交部未依規定辦理檔案回溯編目建檔等情案」調查意見一之檢討改進情形，提請 討論案。(112國調6)</w:t>
      </w:r>
    </w:p>
    <w:p w14:paraId="694C0D16" w14:textId="77777777" w:rsidR="005E1BEC" w:rsidRDefault="00FB0827" w:rsidP="00FB0827">
      <w:pPr>
        <w:pStyle w:val="aa"/>
        <w:ind w:firstLineChars="0" w:hanging="1080"/>
        <w:rPr>
          <w:rFonts w:ascii="標楷體" w:hAnsi="標楷體"/>
        </w:rPr>
      </w:pPr>
      <w:r>
        <w:rPr>
          <w:rFonts w:ascii="標楷體" w:hAnsi="標楷體" w:hint="eastAsia"/>
        </w:rPr>
        <w:t>決議：</w:t>
      </w:r>
      <w:proofErr w:type="gramStart"/>
      <w:r>
        <w:rPr>
          <w:rFonts w:ascii="標楷體" w:hAnsi="標楷體" w:hint="eastAsia"/>
        </w:rPr>
        <w:t>照核簽</w:t>
      </w:r>
      <w:proofErr w:type="gramEnd"/>
      <w:r>
        <w:rPr>
          <w:rFonts w:ascii="標楷體" w:hAnsi="標楷體" w:hint="eastAsia"/>
        </w:rPr>
        <w:t>意見辦理：</w:t>
      </w:r>
    </w:p>
    <w:p w14:paraId="7899109E" w14:textId="6F820022" w:rsidR="00FB0827" w:rsidRDefault="00FB0827" w:rsidP="005E1BEC">
      <w:pPr>
        <w:pStyle w:val="aa"/>
        <w:kinsoku w:val="0"/>
        <w:overflowPunct w:val="0"/>
        <w:autoSpaceDN w:val="0"/>
        <w:ind w:left="1798" w:firstLineChars="0" w:hanging="6"/>
        <w:jc w:val="both"/>
        <w:rPr>
          <w:rFonts w:ascii="標楷體" w:hAnsi="標楷體"/>
        </w:rPr>
      </w:pPr>
      <w:proofErr w:type="gramStart"/>
      <w:r>
        <w:rPr>
          <w:rFonts w:ascii="標楷體" w:hAnsi="標楷體" w:hint="eastAsia"/>
        </w:rPr>
        <w:t>抄核簽</w:t>
      </w:r>
      <w:proofErr w:type="gramEnd"/>
      <w:r>
        <w:rPr>
          <w:rFonts w:ascii="標楷體" w:hAnsi="標楷體" w:hint="eastAsia"/>
        </w:rPr>
        <w:t>意見四，函請國家發展委員會檔案管理局檢討改善，並於113年7月底前將其截至113年6月30日止之續辦情形及成效</w:t>
      </w:r>
      <w:proofErr w:type="gramStart"/>
      <w:r>
        <w:rPr>
          <w:rFonts w:ascii="標楷體" w:hAnsi="標楷體" w:hint="eastAsia"/>
        </w:rPr>
        <w:t>函復本</w:t>
      </w:r>
      <w:proofErr w:type="gramEnd"/>
      <w:r>
        <w:rPr>
          <w:rFonts w:ascii="標楷體" w:hAnsi="標楷體" w:hint="eastAsia"/>
        </w:rPr>
        <w:t>院。</w:t>
      </w:r>
    </w:p>
    <w:p w14:paraId="231F6879" w14:textId="1CC62A97" w:rsidR="00FB0827" w:rsidRDefault="00FB0827" w:rsidP="00FB0827">
      <w:pPr>
        <w:pStyle w:val="aa"/>
        <w:ind w:left="658" w:firstLineChars="0" w:hanging="658"/>
        <w:jc w:val="both"/>
        <w:rPr>
          <w:rFonts w:ascii="標楷體" w:hAnsi="標楷體"/>
        </w:rPr>
      </w:pPr>
      <w:r>
        <w:rPr>
          <w:rFonts w:ascii="標楷體" w:hAnsi="標楷體" w:hint="eastAsia"/>
        </w:rPr>
        <w:t>十九、李</w:t>
      </w:r>
      <w:r w:rsidR="000D779A" w:rsidRPr="000D779A">
        <w:rPr>
          <w:rFonts w:ascii="標楷體" w:hAnsi="標楷體" w:hint="eastAsia"/>
        </w:rPr>
        <w:t>○○</w:t>
      </w:r>
      <w:r>
        <w:rPr>
          <w:rFonts w:ascii="標楷體" w:hAnsi="標楷體" w:hint="eastAsia"/>
        </w:rPr>
        <w:t>向本院請求提供行政資訊案件，不服</w:t>
      </w:r>
      <w:proofErr w:type="gramStart"/>
      <w:r>
        <w:rPr>
          <w:rFonts w:ascii="標楷體" w:hAnsi="標楷體" w:hint="eastAsia"/>
        </w:rPr>
        <w:t>本院訴</w:t>
      </w:r>
      <w:r>
        <w:rPr>
          <w:rFonts w:ascii="標楷體" w:hAnsi="標楷體" w:hint="eastAsia"/>
        </w:rPr>
        <w:lastRenderedPageBreak/>
        <w:t>願</w:t>
      </w:r>
      <w:proofErr w:type="gramEnd"/>
      <w:r>
        <w:rPr>
          <w:rFonts w:ascii="標楷體" w:hAnsi="標楷體" w:hint="eastAsia"/>
        </w:rPr>
        <w:t>決定，所提行政訴訟案，再提行政訴訟陳報意見狀</w:t>
      </w:r>
      <w:proofErr w:type="gramStart"/>
      <w:r>
        <w:rPr>
          <w:rFonts w:ascii="標楷體" w:hAnsi="標楷體" w:hint="eastAsia"/>
        </w:rPr>
        <w:t>到院乙</w:t>
      </w:r>
      <w:proofErr w:type="gramEnd"/>
      <w:r>
        <w:rPr>
          <w:rFonts w:ascii="標楷體" w:hAnsi="標楷體" w:hint="eastAsia"/>
        </w:rPr>
        <w:t>節，提請 討論案。(109國正2)</w:t>
      </w:r>
      <w:r w:rsidR="005E1BEC">
        <w:rPr>
          <w:rFonts w:ascii="標楷體" w:hAnsi="標楷體"/>
        </w:rPr>
        <w:t xml:space="preserve"> </w:t>
      </w:r>
    </w:p>
    <w:p w14:paraId="39BC8B16" w14:textId="77777777" w:rsidR="005E1BEC" w:rsidRDefault="00FB0827" w:rsidP="00FB0827">
      <w:pPr>
        <w:pStyle w:val="aa"/>
        <w:ind w:firstLineChars="0" w:hanging="1080"/>
        <w:rPr>
          <w:rFonts w:ascii="標楷體" w:hAnsi="標楷體"/>
        </w:rPr>
      </w:pPr>
      <w:r>
        <w:rPr>
          <w:rFonts w:ascii="標楷體" w:hAnsi="標楷體" w:hint="eastAsia"/>
        </w:rPr>
        <w:t>決議：照督導委員簽</w:t>
      </w:r>
      <w:proofErr w:type="gramStart"/>
      <w:r>
        <w:rPr>
          <w:rFonts w:ascii="標楷體" w:hAnsi="標楷體" w:hint="eastAsia"/>
        </w:rPr>
        <w:t>註</w:t>
      </w:r>
      <w:proofErr w:type="gramEnd"/>
      <w:r>
        <w:rPr>
          <w:rFonts w:ascii="標楷體" w:hAnsi="標楷體" w:hint="eastAsia"/>
        </w:rPr>
        <w:t>意見辦理：</w:t>
      </w:r>
    </w:p>
    <w:p w14:paraId="06F7B32A" w14:textId="42D393C7" w:rsidR="00FB0827" w:rsidRDefault="00FB0827" w:rsidP="009D644E">
      <w:pPr>
        <w:pStyle w:val="aa"/>
        <w:kinsoku w:val="0"/>
        <w:wordWrap w:val="0"/>
        <w:overflowPunct w:val="0"/>
        <w:autoSpaceDN w:val="0"/>
        <w:ind w:left="1797" w:firstLineChars="0" w:firstLine="23"/>
        <w:rPr>
          <w:rFonts w:ascii="標楷體" w:hAnsi="標楷體"/>
        </w:rPr>
      </w:pPr>
      <w:r>
        <w:rPr>
          <w:rFonts w:ascii="標楷體" w:hAnsi="標楷體" w:hint="eastAsia"/>
        </w:rPr>
        <w:t>抄簽</w:t>
      </w:r>
      <w:proofErr w:type="gramStart"/>
      <w:r>
        <w:rPr>
          <w:rFonts w:ascii="標楷體" w:hAnsi="標楷體" w:hint="eastAsia"/>
        </w:rPr>
        <w:t>註</w:t>
      </w:r>
      <w:proofErr w:type="gramEnd"/>
      <w:r>
        <w:rPr>
          <w:rFonts w:ascii="標楷體" w:hAnsi="標楷體" w:hint="eastAsia"/>
        </w:rPr>
        <w:t>意見三(三)，函送臺北高等行政法院（</w:t>
      </w:r>
      <w:proofErr w:type="gramStart"/>
      <w:r>
        <w:rPr>
          <w:rFonts w:ascii="標楷體" w:hAnsi="標楷體" w:hint="eastAsia"/>
        </w:rPr>
        <w:t>11</w:t>
      </w:r>
      <w:proofErr w:type="gramEnd"/>
      <w:r>
        <w:rPr>
          <w:rFonts w:ascii="標楷體" w:hAnsi="標楷體" w:hint="eastAsia"/>
        </w:rPr>
        <w:t>0年度訴字第000308號）</w:t>
      </w:r>
      <w:r w:rsidR="005E1BEC">
        <w:rPr>
          <w:rFonts w:ascii="標楷體" w:hAnsi="標楷體" w:hint="eastAsia"/>
        </w:rPr>
        <w:t>。</w:t>
      </w:r>
    </w:p>
    <w:p w14:paraId="67A1177D" w14:textId="1C4CF903" w:rsidR="00FB0827" w:rsidRDefault="00FB0827" w:rsidP="00FB0827">
      <w:pPr>
        <w:pStyle w:val="aa"/>
        <w:ind w:left="658" w:firstLineChars="0" w:hanging="658"/>
        <w:jc w:val="both"/>
        <w:rPr>
          <w:rFonts w:ascii="標楷體" w:hAnsi="標楷體"/>
        </w:rPr>
      </w:pPr>
      <w:r>
        <w:rPr>
          <w:rFonts w:ascii="標楷體" w:hAnsi="標楷體" w:hint="eastAsia"/>
        </w:rPr>
        <w:t>二十、法務部函復，有關「空軍防砲兵蔡</w:t>
      </w:r>
      <w:r w:rsidR="000D779A" w:rsidRPr="000D779A">
        <w:rPr>
          <w:rFonts w:ascii="標楷體" w:hAnsi="標楷體" w:hint="eastAsia"/>
        </w:rPr>
        <w:t>○○</w:t>
      </w:r>
      <w:r>
        <w:rPr>
          <w:rFonts w:ascii="標楷體" w:hAnsi="標楷體" w:hint="eastAsia"/>
        </w:rPr>
        <w:t>槍傷不治等情」案之後續辦理情形，提請 討論案。(99國調17)(99國正9)</w:t>
      </w:r>
      <w:r w:rsidR="009D644E">
        <w:rPr>
          <w:rFonts w:ascii="標楷體" w:hAnsi="標楷體"/>
        </w:rPr>
        <w:t xml:space="preserve"> </w:t>
      </w:r>
    </w:p>
    <w:p w14:paraId="4238EF79" w14:textId="77777777" w:rsidR="009D644E" w:rsidRDefault="00FB0827" w:rsidP="00FB0827">
      <w:pPr>
        <w:pStyle w:val="aa"/>
        <w:ind w:firstLineChars="0" w:hanging="1080"/>
        <w:rPr>
          <w:rFonts w:ascii="標楷體" w:hAnsi="標楷體"/>
        </w:rPr>
      </w:pPr>
      <w:r>
        <w:rPr>
          <w:rFonts w:ascii="標楷體" w:hAnsi="標楷體" w:hint="eastAsia"/>
        </w:rPr>
        <w:t>決議：照簽</w:t>
      </w:r>
      <w:proofErr w:type="gramStart"/>
      <w:r>
        <w:rPr>
          <w:rFonts w:ascii="標楷體" w:hAnsi="標楷體" w:hint="eastAsia"/>
        </w:rPr>
        <w:t>註</w:t>
      </w:r>
      <w:proofErr w:type="gramEnd"/>
      <w:r>
        <w:rPr>
          <w:rFonts w:ascii="標楷體" w:hAnsi="標楷體" w:hint="eastAsia"/>
        </w:rPr>
        <w:t>意見辦理:</w:t>
      </w:r>
    </w:p>
    <w:p w14:paraId="2A0F1052" w14:textId="642A34D0" w:rsidR="00FB0827" w:rsidRDefault="00FB0827" w:rsidP="009D644E">
      <w:pPr>
        <w:pStyle w:val="aa"/>
        <w:ind w:firstLineChars="0" w:hanging="8"/>
        <w:jc w:val="both"/>
        <w:rPr>
          <w:rFonts w:ascii="標楷體" w:hAnsi="標楷體"/>
        </w:rPr>
      </w:pPr>
      <w:r>
        <w:rPr>
          <w:rFonts w:ascii="標楷體" w:hAnsi="標楷體" w:hint="eastAsia"/>
        </w:rPr>
        <w:t>本</w:t>
      </w:r>
      <w:proofErr w:type="gramStart"/>
      <w:r>
        <w:rPr>
          <w:rFonts w:ascii="標楷體" w:hAnsi="標楷體" w:hint="eastAsia"/>
        </w:rPr>
        <w:t>件抄簽註</w:t>
      </w:r>
      <w:proofErr w:type="gramEnd"/>
      <w:r>
        <w:rPr>
          <w:rFonts w:ascii="標楷體" w:hAnsi="標楷體" w:hint="eastAsia"/>
        </w:rPr>
        <w:t>意見三(一)至(二)函復陳訴人後併案存查。</w:t>
      </w:r>
    </w:p>
    <w:p w14:paraId="1EF1E193" w14:textId="3C6235F0" w:rsidR="00FB0827" w:rsidRDefault="00FB0827" w:rsidP="00FB0827">
      <w:pPr>
        <w:pStyle w:val="aa"/>
        <w:ind w:left="658" w:firstLineChars="0" w:hanging="658"/>
        <w:jc w:val="both"/>
        <w:rPr>
          <w:rFonts w:ascii="標楷體" w:hAnsi="標楷體"/>
        </w:rPr>
      </w:pPr>
      <w:r>
        <w:rPr>
          <w:rFonts w:ascii="標楷體" w:hAnsi="標楷體" w:hint="eastAsia"/>
        </w:rPr>
        <w:t>二十一、國防部海軍司令部函復，有關該部第三中隊於112年2月24日執行輕兵器射擊，遺失步槍彈殼等情案調查意見之檢討改進情形，提請 討論案。(112國調26)</w:t>
      </w:r>
      <w:r w:rsidR="009D644E">
        <w:rPr>
          <w:rFonts w:ascii="標楷體" w:hAnsi="標楷體"/>
        </w:rPr>
        <w:t xml:space="preserve"> </w:t>
      </w:r>
    </w:p>
    <w:p w14:paraId="2DD341D3" w14:textId="77777777" w:rsidR="009D644E" w:rsidRDefault="00FB0827" w:rsidP="00FB0827">
      <w:pPr>
        <w:pStyle w:val="aa"/>
        <w:ind w:firstLineChars="0" w:hanging="1080"/>
        <w:rPr>
          <w:rFonts w:ascii="標楷體" w:hAnsi="標楷體"/>
        </w:rPr>
      </w:pPr>
      <w:r>
        <w:rPr>
          <w:rFonts w:ascii="標楷體" w:hAnsi="標楷體" w:hint="eastAsia"/>
        </w:rPr>
        <w:t>決議：</w:t>
      </w:r>
      <w:proofErr w:type="gramStart"/>
      <w:r>
        <w:rPr>
          <w:rFonts w:ascii="標楷體" w:hAnsi="標楷體" w:hint="eastAsia"/>
        </w:rPr>
        <w:t>照核簽</w:t>
      </w:r>
      <w:proofErr w:type="gramEnd"/>
      <w:r>
        <w:rPr>
          <w:rFonts w:ascii="標楷體" w:hAnsi="標楷體" w:hint="eastAsia"/>
        </w:rPr>
        <w:t>意見辦理:</w:t>
      </w:r>
    </w:p>
    <w:p w14:paraId="40677854" w14:textId="1EBC0331" w:rsidR="00FB0827" w:rsidRDefault="00FB0827" w:rsidP="009D644E">
      <w:pPr>
        <w:pStyle w:val="aa"/>
        <w:ind w:firstLineChars="0" w:hanging="36"/>
        <w:rPr>
          <w:rFonts w:ascii="標楷體" w:hAnsi="標楷體"/>
        </w:rPr>
      </w:pPr>
      <w:r>
        <w:rPr>
          <w:rFonts w:ascii="標楷體" w:hAnsi="標楷體" w:hint="eastAsia"/>
        </w:rPr>
        <w:t>本案調查意見二部分先結案存查。</w:t>
      </w:r>
    </w:p>
    <w:p w14:paraId="5C8003A2" w14:textId="73B452B9" w:rsidR="00FB0827" w:rsidRDefault="00FB0827" w:rsidP="00FB0827">
      <w:pPr>
        <w:pStyle w:val="aa"/>
        <w:ind w:left="658" w:firstLineChars="0" w:hanging="658"/>
        <w:jc w:val="both"/>
        <w:rPr>
          <w:rFonts w:ascii="標楷體" w:hAnsi="標楷體"/>
        </w:rPr>
      </w:pPr>
      <w:r>
        <w:rPr>
          <w:rFonts w:ascii="標楷體" w:hAnsi="標楷體" w:hint="eastAsia"/>
        </w:rPr>
        <w:t>二十二、國防部函復，有關「海軍陸戰隊陸戰六六旅清點短少T75班用機槍備用槍管等情」糾正案之檢討改善情形，提請 討論案。(112國正8)</w:t>
      </w:r>
      <w:r w:rsidR="009D644E">
        <w:rPr>
          <w:rFonts w:ascii="標楷體" w:hAnsi="標楷體"/>
        </w:rPr>
        <w:t xml:space="preserve"> </w:t>
      </w:r>
    </w:p>
    <w:p w14:paraId="361844E1" w14:textId="77777777" w:rsidR="00FB0827" w:rsidRDefault="00FB0827" w:rsidP="00FB0827">
      <w:pPr>
        <w:pStyle w:val="aa"/>
        <w:ind w:firstLineChars="0" w:hanging="1080"/>
        <w:rPr>
          <w:rFonts w:ascii="標楷體" w:hAnsi="標楷體"/>
        </w:rPr>
      </w:pPr>
      <w:r>
        <w:rPr>
          <w:rFonts w:ascii="標楷體" w:hAnsi="標楷體" w:hint="eastAsia"/>
        </w:rPr>
        <w:t>決議：照核簽意見辦理：全案結案存查。</w:t>
      </w:r>
    </w:p>
    <w:p w14:paraId="5C173C36" w14:textId="2A513258" w:rsidR="00FB0827" w:rsidRDefault="00FB0827" w:rsidP="00FB0827">
      <w:pPr>
        <w:pStyle w:val="aa"/>
        <w:ind w:left="658" w:firstLineChars="0" w:hanging="658"/>
        <w:jc w:val="both"/>
        <w:rPr>
          <w:rFonts w:ascii="標楷體" w:hAnsi="標楷體"/>
        </w:rPr>
      </w:pPr>
      <w:r>
        <w:rPr>
          <w:rFonts w:ascii="標楷體" w:hAnsi="標楷體" w:hint="eastAsia"/>
        </w:rPr>
        <w:t>二十三、國防部函復，有關「據悉，陸軍第八軍團步兵第203新訓旅柳姓教育班長疑長期遭部隊長官霸凌，致身心俱疲輕生等情案」調查意見一至四之檢討改進情形，</w:t>
      </w:r>
      <w:r>
        <w:rPr>
          <w:rFonts w:ascii="標楷體" w:hAnsi="標楷體" w:hint="eastAsia"/>
        </w:rPr>
        <w:lastRenderedPageBreak/>
        <w:t>提請 討論案。(111國調3)</w:t>
      </w:r>
      <w:r w:rsidR="009D644E">
        <w:rPr>
          <w:rFonts w:ascii="標楷體" w:hAnsi="標楷體"/>
        </w:rPr>
        <w:t xml:space="preserve"> </w:t>
      </w:r>
    </w:p>
    <w:p w14:paraId="46D8A974" w14:textId="77777777" w:rsidR="009D644E" w:rsidRDefault="00FB0827" w:rsidP="00FB0827">
      <w:pPr>
        <w:pStyle w:val="aa"/>
        <w:ind w:firstLineChars="0" w:hanging="1080"/>
        <w:rPr>
          <w:rFonts w:ascii="標楷體" w:hAnsi="標楷體"/>
        </w:rPr>
      </w:pPr>
      <w:r>
        <w:rPr>
          <w:rFonts w:ascii="標楷體" w:hAnsi="標楷體" w:hint="eastAsia"/>
        </w:rPr>
        <w:t>決議：</w:t>
      </w:r>
      <w:proofErr w:type="gramStart"/>
      <w:r>
        <w:rPr>
          <w:rFonts w:ascii="標楷體" w:hAnsi="標楷體" w:hint="eastAsia"/>
        </w:rPr>
        <w:t>照核簽</w:t>
      </w:r>
      <w:proofErr w:type="gramEnd"/>
      <w:r>
        <w:rPr>
          <w:rFonts w:ascii="標楷體" w:hAnsi="標楷體" w:hint="eastAsia"/>
        </w:rPr>
        <w:t>意見辦理:</w:t>
      </w:r>
    </w:p>
    <w:p w14:paraId="1EE86250" w14:textId="77777777" w:rsidR="009D644E" w:rsidRDefault="00FB0827" w:rsidP="009D644E">
      <w:pPr>
        <w:pStyle w:val="aa"/>
        <w:kinsoku w:val="0"/>
        <w:overflowPunct w:val="0"/>
        <w:autoSpaceDN w:val="0"/>
        <w:ind w:left="1803" w:firstLineChars="0" w:hanging="737"/>
        <w:jc w:val="both"/>
        <w:rPr>
          <w:rFonts w:ascii="標楷體" w:hAnsi="標楷體"/>
        </w:rPr>
      </w:pPr>
      <w:r>
        <w:rPr>
          <w:rFonts w:ascii="標楷體" w:hAnsi="標楷體" w:hint="eastAsia"/>
        </w:rPr>
        <w:t>(一)本案調查報告結案。</w:t>
      </w:r>
    </w:p>
    <w:p w14:paraId="026DC09B" w14:textId="00E9A840" w:rsidR="00FB0827" w:rsidRDefault="00FB0827" w:rsidP="009D644E">
      <w:pPr>
        <w:pStyle w:val="aa"/>
        <w:kinsoku w:val="0"/>
        <w:wordWrap w:val="0"/>
        <w:overflowPunct w:val="0"/>
        <w:autoSpaceDN w:val="0"/>
        <w:ind w:left="1803" w:firstLineChars="0" w:hanging="737"/>
        <w:jc w:val="both"/>
        <w:rPr>
          <w:rFonts w:ascii="標楷體" w:hAnsi="標楷體"/>
        </w:rPr>
      </w:pPr>
      <w:r>
        <w:rPr>
          <w:rFonts w:ascii="標楷體" w:hAnsi="標楷體" w:hint="eastAsia"/>
        </w:rPr>
        <w:t>(二)函復國防部，請</w:t>
      </w:r>
      <w:proofErr w:type="gramStart"/>
      <w:r>
        <w:rPr>
          <w:rFonts w:ascii="標楷體" w:hAnsi="標楷體" w:hint="eastAsia"/>
        </w:rPr>
        <w:t>該部爾後續</w:t>
      </w:r>
      <w:proofErr w:type="gramEnd"/>
      <w:r>
        <w:rPr>
          <w:rFonts w:ascii="標楷體" w:hAnsi="標楷體" w:hint="eastAsia"/>
        </w:rPr>
        <w:t>強化高風險官士兵關懷照顧，推廣心衛教育，提升自察能力適量分配工作及簡化基層負荷等作為，並自行列管，免予再</w:t>
      </w:r>
      <w:proofErr w:type="gramStart"/>
      <w:r>
        <w:rPr>
          <w:rFonts w:ascii="標楷體" w:hAnsi="標楷體" w:hint="eastAsia"/>
        </w:rPr>
        <w:t>函復本</w:t>
      </w:r>
      <w:proofErr w:type="gramEnd"/>
      <w:r>
        <w:rPr>
          <w:rFonts w:ascii="標楷體" w:hAnsi="標楷體" w:hint="eastAsia"/>
        </w:rPr>
        <w:t>院。</w:t>
      </w:r>
    </w:p>
    <w:p w14:paraId="1A0E6ED1" w14:textId="77777777" w:rsidR="00FB0827" w:rsidRDefault="00FB0827" w:rsidP="00FB0827">
      <w:pPr>
        <w:pStyle w:val="aa"/>
        <w:ind w:firstLineChars="0" w:hanging="1080"/>
        <w:rPr>
          <w:rFonts w:ascii="標楷體" w:hAnsi="標楷體"/>
        </w:rPr>
      </w:pPr>
    </w:p>
    <w:p w14:paraId="36BE0930" w14:textId="77777777" w:rsidR="00FB0827" w:rsidRDefault="00FB0827" w:rsidP="00FB0827">
      <w:pPr>
        <w:pStyle w:val="aa"/>
        <w:ind w:left="1080" w:firstLineChars="0" w:hanging="1080"/>
        <w:rPr>
          <w:rFonts w:ascii="標楷體" w:hAnsi="標楷體"/>
        </w:rPr>
      </w:pPr>
      <w:r>
        <w:rPr>
          <w:rFonts w:ascii="標楷體" w:hAnsi="標楷體" w:hint="eastAsia"/>
        </w:rPr>
        <w:t>散會：上午 10時20分</w:t>
      </w:r>
    </w:p>
    <w:p w14:paraId="6B0F17A0" w14:textId="046BD4AC" w:rsidR="00FB0827" w:rsidRPr="006E61BD" w:rsidRDefault="00FB0827" w:rsidP="00FB0827">
      <w:pPr>
        <w:pStyle w:val="aa"/>
        <w:ind w:firstLineChars="0" w:hanging="1080"/>
        <w:rPr>
          <w:rFonts w:ascii="標楷體" w:hAnsi="標楷體"/>
        </w:rPr>
      </w:pPr>
      <w:r>
        <w:rPr>
          <w:rFonts w:ascii="標楷體" w:hAnsi="標楷體" w:hint="eastAsia"/>
        </w:rPr>
        <w:t xml:space="preserve">　　　　　　　　　　　主　　席：蕭自佑</w:t>
      </w:r>
    </w:p>
    <w:p w14:paraId="1C12F905" w14:textId="77777777" w:rsidR="00F348D9" w:rsidRPr="00FB0827" w:rsidRDefault="00F348D9" w:rsidP="00FB0827"/>
    <w:sectPr w:rsidR="00F348D9" w:rsidRPr="00FB0827" w:rsidSect="00880750">
      <w:footerReference w:type="default" r:id="rId7"/>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66EF93" w14:textId="77777777" w:rsidR="00CD49FA" w:rsidRDefault="00CD49FA">
      <w:r>
        <w:separator/>
      </w:r>
    </w:p>
  </w:endnote>
  <w:endnote w:type="continuationSeparator" w:id="0">
    <w:p w14:paraId="27EA20F5" w14:textId="77777777" w:rsidR="00CD49FA" w:rsidRDefault="00CD4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C9C4A" w14:textId="77777777" w:rsidR="00A91E2F" w:rsidRPr="003A264A" w:rsidRDefault="0072109C" w:rsidP="003A264A">
    <w:pPr>
      <w:pStyle w:val="a5"/>
      <w:jc w:val="center"/>
    </w:pPr>
    <w:proofErr w:type="gramStart"/>
    <w:r>
      <w:rPr>
        <w:rStyle w:val="a7"/>
        <w:rFonts w:hint="eastAsia"/>
      </w:rPr>
      <w:t>國紀</w:t>
    </w:r>
    <w:proofErr w:type="gramEnd"/>
    <w:r>
      <w:rPr>
        <w:rStyle w:val="a7"/>
        <w:rFonts w:hint="eastAsia"/>
      </w:rPr>
      <w:t>-</w:t>
    </w:r>
    <w:r>
      <w:rPr>
        <w:rStyle w:val="a7"/>
      </w:rPr>
      <w:fldChar w:fldCharType="begin"/>
    </w:r>
    <w:r>
      <w:rPr>
        <w:rStyle w:val="a7"/>
      </w:rPr>
      <w:instrText xml:space="preserve"> </w:instrText>
    </w:r>
    <w:r>
      <w:rPr>
        <w:rStyle w:val="a7"/>
        <w:rFonts w:hint="eastAsia"/>
      </w:rPr>
      <w:instrText xml:space="preserve">PAGE </w:instrText>
    </w:r>
    <w:r>
      <w:rPr>
        <w:rStyle w:val="a7"/>
        <w:rFonts w:hint="eastAsia"/>
      </w:rPr>
      <w:instrText>國紀</w:instrText>
    </w:r>
    <w:r>
      <w:rPr>
        <w:rStyle w:val="a7"/>
        <w:rFonts w:hint="eastAsia"/>
      </w:rPr>
      <w:instrText xml:space="preserve"> \* MERGEFORMAT</w:instrText>
    </w:r>
    <w:r>
      <w:rPr>
        <w:rStyle w:val="a7"/>
      </w:rPr>
      <w:instrText xml:space="preserve"> </w:instrText>
    </w:r>
    <w:r>
      <w:rPr>
        <w:rStyle w:val="a7"/>
      </w:rPr>
      <w:fldChar w:fldCharType="separate"/>
    </w:r>
    <w:r>
      <w:rPr>
        <w:rStyle w:val="a7"/>
        <w:noProof/>
      </w:rPr>
      <w:t>1</w:t>
    </w:r>
    <w:r>
      <w:rPr>
        <w:rStyle w:val="a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7EE7DF" w14:textId="77777777" w:rsidR="00CD49FA" w:rsidRDefault="00CD49FA">
      <w:r>
        <w:separator/>
      </w:r>
    </w:p>
  </w:footnote>
  <w:footnote w:type="continuationSeparator" w:id="0">
    <w:p w14:paraId="72A1971B" w14:textId="77777777" w:rsidR="00CD49FA" w:rsidRDefault="00CD49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37E"/>
    <w:rsid w:val="000D0F24"/>
    <w:rsid w:val="000D779A"/>
    <w:rsid w:val="000F6A9A"/>
    <w:rsid w:val="00313646"/>
    <w:rsid w:val="005B0997"/>
    <w:rsid w:val="005E1BEC"/>
    <w:rsid w:val="00623EF2"/>
    <w:rsid w:val="0072109C"/>
    <w:rsid w:val="007E57FE"/>
    <w:rsid w:val="00977449"/>
    <w:rsid w:val="009D644E"/>
    <w:rsid w:val="00AF58DC"/>
    <w:rsid w:val="00B83856"/>
    <w:rsid w:val="00C226D7"/>
    <w:rsid w:val="00CB34E9"/>
    <w:rsid w:val="00CD49FA"/>
    <w:rsid w:val="00DB58AF"/>
    <w:rsid w:val="00E7437E"/>
    <w:rsid w:val="00EA6992"/>
    <w:rsid w:val="00EB4F76"/>
    <w:rsid w:val="00F348D9"/>
    <w:rsid w:val="00F43DB8"/>
    <w:rsid w:val="00FB08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F1FF5C"/>
  <w15:chartTrackingRefBased/>
  <w15:docId w15:val="{B710F2B2-7319-4131-B8E9-46F3A6F10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2109C"/>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109C"/>
    <w:pPr>
      <w:tabs>
        <w:tab w:val="center" w:pos="4153"/>
        <w:tab w:val="right" w:pos="8306"/>
      </w:tabs>
      <w:snapToGrid w:val="0"/>
    </w:pPr>
    <w:rPr>
      <w:sz w:val="20"/>
      <w:szCs w:val="20"/>
    </w:rPr>
  </w:style>
  <w:style w:type="character" w:customStyle="1" w:styleId="a4">
    <w:name w:val="頁首 字元"/>
    <w:basedOn w:val="a0"/>
    <w:link w:val="a3"/>
    <w:uiPriority w:val="99"/>
    <w:rsid w:val="0072109C"/>
    <w:rPr>
      <w:rFonts w:ascii="Calibri" w:eastAsia="新細明體" w:hAnsi="Calibri" w:cs="Times New Roman"/>
      <w:sz w:val="20"/>
      <w:szCs w:val="20"/>
    </w:rPr>
  </w:style>
  <w:style w:type="paragraph" w:styleId="a5">
    <w:name w:val="footer"/>
    <w:basedOn w:val="a"/>
    <w:link w:val="a6"/>
    <w:uiPriority w:val="99"/>
    <w:unhideWhenUsed/>
    <w:rsid w:val="0072109C"/>
    <w:pPr>
      <w:tabs>
        <w:tab w:val="center" w:pos="4153"/>
        <w:tab w:val="right" w:pos="8306"/>
      </w:tabs>
      <w:snapToGrid w:val="0"/>
    </w:pPr>
    <w:rPr>
      <w:sz w:val="20"/>
      <w:szCs w:val="20"/>
    </w:rPr>
  </w:style>
  <w:style w:type="character" w:customStyle="1" w:styleId="a6">
    <w:name w:val="頁尾 字元"/>
    <w:basedOn w:val="a0"/>
    <w:link w:val="a5"/>
    <w:uiPriority w:val="99"/>
    <w:rsid w:val="0072109C"/>
    <w:rPr>
      <w:rFonts w:ascii="Calibri" w:eastAsia="新細明體" w:hAnsi="Calibri" w:cs="Times New Roman"/>
      <w:sz w:val="20"/>
      <w:szCs w:val="20"/>
    </w:rPr>
  </w:style>
  <w:style w:type="character" w:styleId="a7">
    <w:name w:val="page number"/>
    <w:basedOn w:val="a0"/>
    <w:rsid w:val="0072109C"/>
  </w:style>
  <w:style w:type="paragraph" w:styleId="a8">
    <w:name w:val="Title"/>
    <w:basedOn w:val="a"/>
    <w:link w:val="a9"/>
    <w:qFormat/>
    <w:rsid w:val="0072109C"/>
    <w:pPr>
      <w:spacing w:line="560" w:lineRule="exact"/>
      <w:ind w:left="1080" w:hangingChars="300" w:hanging="1080"/>
      <w:jc w:val="center"/>
    </w:pPr>
    <w:rPr>
      <w:rFonts w:ascii="Times New Roman" w:eastAsia="標楷體" w:hAnsi="Times New Roman"/>
      <w:spacing w:val="20"/>
      <w:sz w:val="32"/>
      <w:szCs w:val="24"/>
    </w:rPr>
  </w:style>
  <w:style w:type="character" w:customStyle="1" w:styleId="a9">
    <w:name w:val="標題 字元"/>
    <w:basedOn w:val="a0"/>
    <w:link w:val="a8"/>
    <w:rsid w:val="0072109C"/>
    <w:rPr>
      <w:rFonts w:ascii="Times New Roman" w:eastAsia="標楷體" w:hAnsi="Times New Roman" w:cs="Times New Roman"/>
      <w:spacing w:val="20"/>
      <w:sz w:val="32"/>
      <w:szCs w:val="24"/>
    </w:rPr>
  </w:style>
  <w:style w:type="paragraph" w:customStyle="1" w:styleId="aa">
    <w:name w:val="標題項目"/>
    <w:basedOn w:val="a"/>
    <w:rsid w:val="00FB0827"/>
    <w:pPr>
      <w:pBdr>
        <w:top w:val="single" w:sz="4" w:space="1" w:color="FFFFFF"/>
        <w:left w:val="single" w:sz="4" w:space="4" w:color="FFFFFF"/>
        <w:bottom w:val="single" w:sz="4" w:space="1" w:color="FFFFFF"/>
        <w:right w:val="single" w:sz="4" w:space="4" w:color="FFFFFF"/>
      </w:pBdr>
      <w:spacing w:line="560" w:lineRule="exact"/>
      <w:ind w:left="1800" w:hangingChars="500" w:hanging="1800"/>
    </w:pPr>
    <w:rPr>
      <w:rFonts w:ascii="Times New Roman" w:eastAsia="標楷體" w:hAnsi="Times New Roman"/>
      <w:spacing w:val="20"/>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762BD1-2F3D-4F8E-94F3-B2E94B841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11</Pages>
  <Words>717</Words>
  <Characters>4092</Characters>
  <Application>Microsoft Office Word</Application>
  <DocSecurity>0</DocSecurity>
  <Lines>34</Lines>
  <Paragraphs>9</Paragraphs>
  <ScaleCrop>false</ScaleCrop>
  <Company/>
  <LinksUpToDate>false</LinksUpToDate>
  <CharactersWithSpaces>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Creasy Ho</dc:creator>
  <cp:keywords/>
  <dc:description/>
  <cp:lastModifiedBy>陳瑞周</cp:lastModifiedBy>
  <cp:revision>7</cp:revision>
  <dcterms:created xsi:type="dcterms:W3CDTF">2024-03-21T07:04:00Z</dcterms:created>
  <dcterms:modified xsi:type="dcterms:W3CDTF">2024-04-11T01:55:00Z</dcterms:modified>
</cp:coreProperties>
</file>