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監察院外交及國防、教育及文化委員會第6屆第6次聯席會議紀錄</w:t>
      </w:r>
    </w:p>
    <w:p w14:paraId="787DBC0F" w14:textId="62675913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間：中華民國113年1月19日(星期五) 上午10時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出席委員：林文程、林郁容、范巽綠、浦忠成、陳景峻、葉宜津、蔡崇義、蕭自佑、賴振昌、賴鼎銘、鴻義章、蘇麗瓊</w:t>
      </w:r>
    </w:p>
    <w:p w14:paraId="177823C3" w14:textId="1FB00608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</w:t>
      </w:r>
      <w:r w:rsidR="00635754">
        <w:rPr>
          <w:rFonts w:ascii="標楷體" w:hAnsi="標楷體" w:hint="eastAsia"/>
        </w:rPr>
        <w:t>李鴻鈞、</w:t>
      </w:r>
      <w:r>
        <w:rPr>
          <w:rFonts w:ascii="標楷體" w:hAnsi="標楷體" w:hint="eastAsia"/>
        </w:rPr>
        <w:t>王美玉、王麗珍、施錦芳、張菊芳、郭文東、趙永清</w:t>
      </w:r>
    </w:p>
    <w:p w14:paraId="25079B5C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請假委員：林國明、林盛豐、葉大華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席：蕭自佑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主任秘書：林明輝、李昀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錄：陳瑞周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2FDFDB8F" w14:textId="250C747B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一、據黃</w:t>
      </w:r>
      <w:r w:rsidR="00003DD0" w:rsidRPr="00003DD0">
        <w:rPr>
          <w:rFonts w:ascii="標楷體" w:hAnsi="標楷體" w:hint="eastAsia"/>
        </w:rPr>
        <w:t>○○</w:t>
      </w:r>
      <w:r>
        <w:rPr>
          <w:rFonts w:ascii="標楷體" w:hAnsi="標楷體" w:hint="eastAsia"/>
        </w:rPr>
        <w:t>君112年12月8日及28日續訴，有關渠原任職教育電台,遭台長枉予記過，及考上中正理工學院就讀一年遭撤銷學籍，國防部未回復渠軍費生資格且隱匿案情，不服行政院訴願決定；另教育部高教司隱匿其調職令，事發後不予補救，均涉有違法瀆職等情，提請 討論案。</w:t>
      </w:r>
      <w:bookmarkStart w:id="0" w:name="_GoBack"/>
      <w:bookmarkEnd w:id="0"/>
    </w:p>
    <w:p w14:paraId="23FBE506" w14:textId="77777777" w:rsidR="00FF0511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決議：參照簽</w:t>
      </w:r>
      <w:proofErr w:type="gramStart"/>
      <w:r>
        <w:rPr>
          <w:rFonts w:ascii="標楷體" w:hAnsi="標楷體" w:hint="eastAsia"/>
        </w:rPr>
        <w:t>註</w:t>
      </w:r>
      <w:proofErr w:type="gramEnd"/>
      <w:r>
        <w:rPr>
          <w:rFonts w:ascii="標楷體" w:hAnsi="標楷體" w:hint="eastAsia"/>
        </w:rPr>
        <w:t>意見辦理：</w:t>
      </w:r>
    </w:p>
    <w:p w14:paraId="39F6CD33" w14:textId="7AEAFD14" w:rsidR="00FB0827" w:rsidRDefault="00FB0827" w:rsidP="00FF0511">
      <w:pPr>
        <w:pStyle w:val="aa"/>
        <w:kinsoku w:val="0"/>
        <w:overflowPunct w:val="0"/>
        <w:autoSpaceDN w:val="0"/>
        <w:ind w:left="1803" w:firstLineChars="0" w:hanging="51"/>
        <w:jc w:val="both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本</w:t>
      </w:r>
      <w:proofErr w:type="gramStart"/>
      <w:r>
        <w:rPr>
          <w:rFonts w:ascii="標楷體" w:hAnsi="標楷體" w:hint="eastAsia"/>
        </w:rPr>
        <w:t>件續訴仍</w:t>
      </w:r>
      <w:proofErr w:type="gramEnd"/>
      <w:r>
        <w:rPr>
          <w:rFonts w:ascii="標楷體" w:hAnsi="標楷體" w:hint="eastAsia"/>
        </w:rPr>
        <w:t>依本院改制前國防及情報、教育及文化委員會第4屆第3次聯席會議之決議， 逕存不予函復。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31D12065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10時5分</w:t>
      </w:r>
    </w:p>
    <w:p w14:paraId="3373584C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席：蕭自佑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17E36" w14:textId="77777777" w:rsidR="00622784" w:rsidRDefault="00622784">
      <w:r>
        <w:separator/>
      </w:r>
    </w:p>
  </w:endnote>
  <w:endnote w:type="continuationSeparator" w:id="0">
    <w:p w14:paraId="1C1B58BE" w14:textId="77777777" w:rsidR="00622784" w:rsidRDefault="0062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國教紀</w:t>
    </w:r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國教紀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BD4EB" w14:textId="77777777" w:rsidR="00622784" w:rsidRDefault="00622784">
      <w:r>
        <w:separator/>
      </w:r>
    </w:p>
  </w:footnote>
  <w:footnote w:type="continuationSeparator" w:id="0">
    <w:p w14:paraId="7521194A" w14:textId="77777777" w:rsidR="00622784" w:rsidRDefault="00622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003DD0"/>
    <w:rsid w:val="00271055"/>
    <w:rsid w:val="003F50D5"/>
    <w:rsid w:val="00622784"/>
    <w:rsid w:val="00635754"/>
    <w:rsid w:val="0072109C"/>
    <w:rsid w:val="00BE0419"/>
    <w:rsid w:val="00C956D6"/>
    <w:rsid w:val="00DF3CA1"/>
    <w:rsid w:val="00E7437E"/>
    <w:rsid w:val="00EB4F76"/>
    <w:rsid w:val="00F348D9"/>
    <w:rsid w:val="00FB0827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48B26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陳瑞周</cp:lastModifiedBy>
  <cp:revision>4</cp:revision>
  <dcterms:created xsi:type="dcterms:W3CDTF">2024-01-22T02:26:00Z</dcterms:created>
  <dcterms:modified xsi:type="dcterms:W3CDTF">2024-02-29T07:40:00Z</dcterms:modified>
</cp:coreProperties>
</file>