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2DC" w:rsidRPr="003E4316" w:rsidRDefault="005D3BB0" w:rsidP="00190E2A">
      <w:pPr>
        <w:overflowPunct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280AAB" w:rsidRPr="009B2A72" w:rsidRDefault="005D3BB0" w:rsidP="009B2A72">
      <w:pPr>
        <w:pStyle w:val="a9"/>
        <w:numPr>
          <w:ilvl w:val="0"/>
          <w:numId w:val="5"/>
        </w:numPr>
        <w:overflowPunct w:val="0"/>
        <w:spacing w:beforeLines="50" w:before="180" w:line="500" w:lineRule="exact"/>
        <w:ind w:leftChars="0" w:left="1134" w:hanging="113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B2A72">
        <w:rPr>
          <w:rFonts w:ascii="Times New Roman" w:eastAsia="標楷體" w:hAnsi="Times New Roman" w:cs="Times New Roman"/>
          <w:sz w:val="32"/>
          <w:szCs w:val="32"/>
        </w:rPr>
        <w:t>巡察機關：</w:t>
      </w:r>
      <w:r w:rsidR="00143CEA" w:rsidRPr="009B2A72">
        <w:rPr>
          <w:rFonts w:ascii="Times New Roman" w:eastAsia="標楷體" w:hAnsi="Times New Roman" w:cs="Times New Roman" w:hint="eastAsia"/>
          <w:sz w:val="32"/>
          <w:szCs w:val="32"/>
        </w:rPr>
        <w:t>交通部</w:t>
      </w:r>
      <w:r w:rsidR="009B2A72" w:rsidRPr="009B2A72">
        <w:rPr>
          <w:rFonts w:ascii="Times New Roman" w:eastAsia="標楷體" w:hAnsi="Times New Roman" w:cs="Times New Roman" w:hint="eastAsia"/>
          <w:sz w:val="32"/>
          <w:szCs w:val="32"/>
        </w:rPr>
        <w:t>中央氣象署</w:t>
      </w:r>
      <w:r w:rsidR="00143CEA" w:rsidRPr="009B2A72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E7512" w:rsidRPr="009B2A72">
        <w:rPr>
          <w:rFonts w:ascii="Times New Roman" w:eastAsia="標楷體" w:hAnsi="Times New Roman" w:cs="Times New Roman" w:hint="eastAsia"/>
          <w:sz w:val="32"/>
          <w:szCs w:val="32"/>
        </w:rPr>
        <w:t>交通部</w:t>
      </w:r>
      <w:r w:rsidR="009B2A72" w:rsidRPr="009B2A72">
        <w:rPr>
          <w:rFonts w:ascii="Times New Roman" w:eastAsia="標楷體" w:hAnsi="Times New Roman" w:cs="Times New Roman" w:hint="eastAsia"/>
          <w:sz w:val="32"/>
          <w:szCs w:val="32"/>
        </w:rPr>
        <w:t>公路局</w:t>
      </w:r>
    </w:p>
    <w:p w:rsidR="005D3BB0" w:rsidRPr="009B2A72" w:rsidRDefault="005D3BB0" w:rsidP="009B2A72">
      <w:pPr>
        <w:pStyle w:val="a9"/>
        <w:numPr>
          <w:ilvl w:val="0"/>
          <w:numId w:val="5"/>
        </w:numPr>
        <w:overflowPunct w:val="0"/>
        <w:spacing w:beforeLines="50" w:before="180" w:line="500" w:lineRule="exact"/>
        <w:ind w:leftChars="0" w:left="1134" w:hanging="113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B2A72">
        <w:rPr>
          <w:rFonts w:ascii="Times New Roman" w:eastAsia="標楷體" w:hAnsi="Times New Roman" w:cs="Times New Roman"/>
          <w:sz w:val="32"/>
          <w:szCs w:val="32"/>
        </w:rPr>
        <w:t>巡察時間：</w:t>
      </w:r>
      <w:r w:rsidR="00143CEA" w:rsidRPr="009B2A72">
        <w:rPr>
          <w:rFonts w:ascii="Times New Roman" w:eastAsia="標楷體" w:hAnsi="Times New Roman" w:cs="Times New Roman"/>
          <w:sz w:val="32"/>
          <w:szCs w:val="32"/>
        </w:rPr>
        <w:t>11</w:t>
      </w:r>
      <w:r w:rsidR="004E7512" w:rsidRPr="009B2A72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9B2A72">
        <w:rPr>
          <w:rFonts w:ascii="Times New Roman" w:eastAsia="標楷體" w:hAnsi="Times New Roman" w:cs="Times New Roman"/>
          <w:sz w:val="32"/>
          <w:szCs w:val="32"/>
        </w:rPr>
        <w:t>年</w:t>
      </w:r>
      <w:r w:rsidR="009B2A72" w:rsidRPr="009B2A72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9B2A72">
        <w:rPr>
          <w:rFonts w:ascii="Times New Roman" w:eastAsia="標楷體" w:hAnsi="Times New Roman" w:cs="Times New Roman"/>
          <w:sz w:val="32"/>
          <w:szCs w:val="32"/>
        </w:rPr>
        <w:t>月</w:t>
      </w:r>
      <w:r w:rsidR="009B2A72" w:rsidRPr="009B2A72">
        <w:rPr>
          <w:rFonts w:ascii="Times New Roman" w:eastAsia="標楷體" w:hAnsi="Times New Roman" w:cs="Times New Roman" w:hint="eastAsia"/>
          <w:sz w:val="32"/>
          <w:szCs w:val="32"/>
        </w:rPr>
        <w:t>25</w:t>
      </w:r>
      <w:r w:rsidRPr="009B2A72">
        <w:rPr>
          <w:rFonts w:ascii="Times New Roman" w:eastAsia="標楷體" w:hAnsi="Times New Roman" w:cs="Times New Roman"/>
          <w:sz w:val="32"/>
          <w:szCs w:val="32"/>
        </w:rPr>
        <w:t>日</w:t>
      </w:r>
      <w:r w:rsidR="004E7512" w:rsidRPr="009B2A72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9B2A72" w:rsidRPr="009B2A72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="004E7512" w:rsidRPr="009B2A72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5D3BB0" w:rsidRPr="009B2A72" w:rsidRDefault="005D3BB0" w:rsidP="009B2A72">
      <w:pPr>
        <w:pStyle w:val="a9"/>
        <w:numPr>
          <w:ilvl w:val="0"/>
          <w:numId w:val="5"/>
        </w:numPr>
        <w:overflowPunct w:val="0"/>
        <w:spacing w:beforeLines="50" w:before="180" w:line="500" w:lineRule="exact"/>
        <w:ind w:leftChars="0"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B2A72">
        <w:rPr>
          <w:rFonts w:ascii="Times New Roman" w:eastAsia="標楷體" w:hAnsi="Times New Roman" w:cs="Times New Roman"/>
          <w:sz w:val="32"/>
          <w:szCs w:val="32"/>
        </w:rPr>
        <w:t>巡察委員：</w:t>
      </w:r>
      <w:r w:rsidR="004E7512" w:rsidRPr="009B2A72">
        <w:rPr>
          <w:rFonts w:ascii="Times New Roman" w:eastAsia="標楷體" w:hAnsi="Times New Roman" w:cs="Times New Roman"/>
          <w:sz w:val="32"/>
          <w:szCs w:val="32"/>
        </w:rPr>
        <w:t>賴鼎銘</w:t>
      </w:r>
      <w:r w:rsidR="005A5170" w:rsidRPr="009B2A72">
        <w:rPr>
          <w:rFonts w:ascii="Times New Roman" w:eastAsia="標楷體" w:hAnsi="Times New Roman" w:cs="Times New Roman"/>
          <w:sz w:val="32"/>
          <w:szCs w:val="32"/>
        </w:rPr>
        <w:t>委員</w:t>
      </w:r>
      <w:r w:rsidR="009B2A72" w:rsidRPr="009B2A72">
        <w:rPr>
          <w:rFonts w:ascii="Times New Roman" w:eastAsia="標楷體" w:hAnsi="Times New Roman" w:cs="Times New Roman"/>
          <w:sz w:val="32"/>
          <w:szCs w:val="32"/>
        </w:rPr>
        <w:t>(</w:t>
      </w:r>
      <w:r w:rsidR="009B2A72" w:rsidRPr="009B2A72">
        <w:rPr>
          <w:rFonts w:ascii="Times New Roman" w:eastAsia="標楷體" w:hAnsi="Times New Roman" w:cs="Times New Roman" w:hint="eastAsia"/>
          <w:sz w:val="32"/>
          <w:szCs w:val="32"/>
        </w:rPr>
        <w:t>交通及採購委員會</w:t>
      </w:r>
      <w:r w:rsidR="003F75B1" w:rsidRPr="009B2A72">
        <w:rPr>
          <w:rFonts w:ascii="Times New Roman" w:eastAsia="標楷體" w:hAnsi="Times New Roman" w:cs="Times New Roman"/>
          <w:sz w:val="32"/>
          <w:szCs w:val="32"/>
        </w:rPr>
        <w:t>召集人</w:t>
      </w:r>
      <w:r w:rsidR="009B2A72" w:rsidRPr="009B2A72">
        <w:rPr>
          <w:rFonts w:ascii="Times New Roman" w:eastAsia="標楷體" w:hAnsi="Times New Roman" w:cs="Times New Roman"/>
          <w:sz w:val="32"/>
          <w:szCs w:val="32"/>
        </w:rPr>
        <w:t>)</w:t>
      </w:r>
      <w:r w:rsidR="009B2A72" w:rsidRPr="009B2A72">
        <w:rPr>
          <w:rFonts w:ascii="Times New Roman" w:eastAsia="標楷體" w:hAnsi="Times New Roman" w:cs="Times New Roman"/>
          <w:sz w:val="32"/>
          <w:szCs w:val="32"/>
        </w:rPr>
        <w:t>、</w:t>
      </w:r>
      <w:r w:rsidR="009B2A72" w:rsidRPr="009B2A72">
        <w:rPr>
          <w:rFonts w:ascii="Times New Roman" w:eastAsia="標楷體" w:hAnsi="Times New Roman" w:cs="Times New Roman"/>
          <w:sz w:val="32"/>
          <w:szCs w:val="32"/>
        </w:rPr>
        <w:t>蕭自佑委員</w:t>
      </w:r>
      <w:r w:rsidR="009B2A72" w:rsidRPr="009B2A7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9B2A72" w:rsidRPr="009B2A72">
        <w:rPr>
          <w:rFonts w:ascii="Times New Roman" w:eastAsia="標楷體" w:hAnsi="Times New Roman" w:cs="Times New Roman" w:hint="eastAsia"/>
          <w:sz w:val="32"/>
          <w:szCs w:val="32"/>
        </w:rPr>
        <w:t>外交及國防委員會召集人</w:t>
      </w:r>
      <w:r w:rsidR="009B2A72" w:rsidRPr="009B2A7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3F75B1" w:rsidRPr="009B2A72">
        <w:rPr>
          <w:rFonts w:ascii="Times New Roman" w:eastAsia="標楷體" w:hAnsi="Times New Roman" w:cs="Times New Roman"/>
          <w:sz w:val="32"/>
          <w:szCs w:val="32"/>
        </w:rPr>
        <w:t>、</w:t>
      </w:r>
      <w:r w:rsidR="004E7512" w:rsidRPr="009B2A72">
        <w:rPr>
          <w:rFonts w:ascii="Times New Roman" w:eastAsia="標楷體" w:hAnsi="Times New Roman" w:cs="Times New Roman"/>
          <w:sz w:val="32"/>
          <w:szCs w:val="32"/>
        </w:rPr>
        <w:t>王麗珍委員、</w:t>
      </w:r>
      <w:r w:rsidR="009B2A72" w:rsidRPr="009B2A72">
        <w:rPr>
          <w:rFonts w:ascii="Times New Roman" w:eastAsia="標楷體" w:hAnsi="Times New Roman" w:cs="Times New Roman"/>
          <w:sz w:val="32"/>
          <w:szCs w:val="32"/>
        </w:rPr>
        <w:t>王美玉</w:t>
      </w:r>
      <w:r w:rsidR="004E7512" w:rsidRPr="009B2A72">
        <w:rPr>
          <w:rFonts w:ascii="Times New Roman" w:eastAsia="標楷體" w:hAnsi="Times New Roman" w:cs="Times New Roman"/>
          <w:sz w:val="32"/>
          <w:szCs w:val="32"/>
        </w:rPr>
        <w:t>委員、</w:t>
      </w:r>
      <w:r w:rsidR="009B2A72" w:rsidRPr="009B2A72">
        <w:rPr>
          <w:rFonts w:ascii="Times New Roman" w:eastAsia="標楷體" w:hAnsi="Times New Roman" w:cs="Times New Roman"/>
          <w:sz w:val="32"/>
          <w:szCs w:val="32"/>
        </w:rPr>
        <w:t>葉宜津</w:t>
      </w:r>
      <w:r w:rsidR="004E7512" w:rsidRPr="009B2A72">
        <w:rPr>
          <w:rFonts w:ascii="Times New Roman" w:eastAsia="標楷體" w:hAnsi="Times New Roman" w:cs="Times New Roman"/>
          <w:sz w:val="32"/>
          <w:szCs w:val="32"/>
        </w:rPr>
        <w:t>委員、</w:t>
      </w:r>
      <w:r w:rsidR="009B2A72" w:rsidRPr="009B2A72">
        <w:rPr>
          <w:rFonts w:ascii="Times New Roman" w:eastAsia="標楷體" w:hAnsi="Times New Roman" w:cs="Times New Roman"/>
          <w:sz w:val="32"/>
          <w:szCs w:val="32"/>
        </w:rPr>
        <w:t>賴振昌</w:t>
      </w:r>
      <w:r w:rsidR="004E7512" w:rsidRPr="009B2A72">
        <w:rPr>
          <w:rFonts w:ascii="Times New Roman" w:eastAsia="標楷體" w:hAnsi="Times New Roman" w:cs="Times New Roman"/>
          <w:sz w:val="32"/>
          <w:szCs w:val="32"/>
        </w:rPr>
        <w:t>委員</w:t>
      </w:r>
      <w:r w:rsidR="00A27FFE" w:rsidRPr="009B2A72">
        <w:rPr>
          <w:rFonts w:ascii="Times New Roman" w:eastAsia="標楷體" w:hAnsi="Times New Roman" w:cs="Times New Roman"/>
          <w:sz w:val="32"/>
          <w:szCs w:val="32"/>
        </w:rPr>
        <w:t>，共計</w:t>
      </w:r>
      <w:r w:rsidR="009B2A72" w:rsidRPr="009B2A72">
        <w:rPr>
          <w:rFonts w:ascii="Times New Roman" w:eastAsia="標楷體" w:hAnsi="Times New Roman" w:cs="Times New Roman"/>
          <w:sz w:val="32"/>
          <w:szCs w:val="32"/>
        </w:rPr>
        <w:t>6</w:t>
      </w:r>
      <w:r w:rsidR="00A27FFE" w:rsidRPr="009B2A72">
        <w:rPr>
          <w:rFonts w:ascii="Times New Roman" w:eastAsia="標楷體" w:hAnsi="Times New Roman" w:cs="Times New Roman"/>
          <w:sz w:val="32"/>
          <w:szCs w:val="32"/>
        </w:rPr>
        <w:t>位。</w:t>
      </w:r>
    </w:p>
    <w:p w:rsidR="00A27FFE" w:rsidRDefault="00996B34" w:rsidP="009B2A72">
      <w:pPr>
        <w:pStyle w:val="a9"/>
        <w:numPr>
          <w:ilvl w:val="0"/>
          <w:numId w:val="5"/>
        </w:numPr>
        <w:overflowPunct w:val="0"/>
        <w:spacing w:beforeLines="50" w:before="180" w:line="500" w:lineRule="exact"/>
        <w:ind w:leftChars="0" w:left="1134" w:hanging="113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9B2A72" w:rsidRPr="009B2A72" w:rsidRDefault="009B2A72" w:rsidP="009B2A72">
      <w:pPr>
        <w:pStyle w:val="a9"/>
        <w:numPr>
          <w:ilvl w:val="0"/>
          <w:numId w:val="8"/>
        </w:numPr>
        <w:overflowPunct w:val="0"/>
        <w:spacing w:beforeLines="50" w:before="180" w:line="500" w:lineRule="exact"/>
        <w:ind w:leftChars="50" w:left="602" w:hanging="482"/>
        <w:contextualSpacing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氣象監測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與災防預警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及宣導教育推動情形。</w:t>
      </w:r>
    </w:p>
    <w:p w:rsidR="004E7512" w:rsidRPr="009B2A72" w:rsidRDefault="009B2A72" w:rsidP="009B2A72">
      <w:pPr>
        <w:pStyle w:val="a9"/>
        <w:numPr>
          <w:ilvl w:val="0"/>
          <w:numId w:val="8"/>
        </w:numPr>
        <w:overflowPunct w:val="0"/>
        <w:spacing w:beforeLines="50" w:before="180" w:line="500" w:lineRule="exact"/>
        <w:ind w:leftChars="50" w:left="602" w:hanging="482"/>
        <w:contextualSpacing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中橫公路復建方案推動情形。</w:t>
      </w:r>
    </w:p>
    <w:p w:rsidR="00DB7913" w:rsidRPr="003E4316" w:rsidRDefault="0063164B" w:rsidP="009B2A72">
      <w:pPr>
        <w:pStyle w:val="a9"/>
        <w:numPr>
          <w:ilvl w:val="0"/>
          <w:numId w:val="5"/>
        </w:numPr>
        <w:overflowPunct w:val="0"/>
        <w:spacing w:beforeLines="50" w:before="180" w:line="500" w:lineRule="exact"/>
        <w:ind w:leftChars="0" w:left="1134" w:hanging="113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9B2A72" w:rsidRPr="009B2A72" w:rsidRDefault="009B2A72" w:rsidP="009B2A7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監察院交通及採購委員會、外交及國防委員會前於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月決議於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113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25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日辦理聯合巡察，由召集人賴鼎銘委員、蕭自佑委員偕同監察委員等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人，以「永續」及「平權」為巡察主軸，瞭解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中及彰化地區交通建設推動情形，並舉行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場巡察會議，聽取交通部中央氣象署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下稱氣象署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、交通部公路局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下稱公路局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業務簡報及進行意見交流。</w:t>
      </w:r>
    </w:p>
    <w:p w:rsidR="009B2A72" w:rsidRPr="009B2A72" w:rsidRDefault="009B2A72" w:rsidP="009B2A7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監察院交通及採購委員會、外交及國防委員會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25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日在交通部次長林國顯、氣象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署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署長程家平等相關主管人員陪同下，實地巡察田中氣象站，瞭解氣象監測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與災防預警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及宣導教育推動情形。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日在交通部次長陳彥伯、公路局副局長林聰利等相關主管人員陪同下，實地前往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中區養護工程分局谷關工務段，瞭解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921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震災中橫公路復建方案推動情形。</w:t>
      </w:r>
    </w:p>
    <w:p w:rsidR="009B2A72" w:rsidRPr="009B2A72" w:rsidRDefault="009B2A72" w:rsidP="009B2A7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監察委員在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場巡察會議中，對於氣象署業務部分，分別就氣象預報降雨機率、颱風預測與水情影響、氣象海象預報業務許可證核發數量與裁罰案例、氣象人才留任與培訓機制、與學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機構合作「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地震預警系統」辦理情形、「臺灣南部海域地震與海嘯海底監測系統建置計畫」執行進度、聖嬰現象與反聖嬰現象帶來之氣候衝擊、氣象科普教育提升與</w:t>
      </w:r>
      <w:proofErr w:type="spell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AI</w:t>
      </w:r>
      <w:proofErr w:type="spell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科技結合、氣象專業應用與人力缺口補足、氣象預測準確度與國際比較、氣象假訊息澄清機制、氣象開放資料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與官網友善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度等議題提問。</w:t>
      </w:r>
    </w:p>
    <w:p w:rsidR="009B2A72" w:rsidRPr="009B2A72" w:rsidRDefault="009B2A72" w:rsidP="009B2A7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對於公路局業務部分，監察委員聚焦在中橫公路之道路定位、中橫公路地貌變異分析及沿線路段地質穩定性與安全性、中橫公路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921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震災復建工程先期作業綜合規劃與環境影響評估、中橫公路建設經費與成效之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益本比計算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標準、中橫公路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921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震災復建工程路廊方案可行性暨沿線環境保育作為與生物多樣性、梨山地區農產品運輸路網、資通技術應用於中橫公路山區道路監控暨災害預防及災後復建情形、大客車駕駛素質與行駛山區道路之安全教育訓練等議題。</w:t>
      </w:r>
    </w:p>
    <w:p w:rsidR="009B2A72" w:rsidRPr="009B2A72" w:rsidRDefault="009B2A72" w:rsidP="009B2A7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會議中，交通部林次長、陳次長、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氣象署程署長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、公路局林副局長等相關主管人員，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分別就權管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業務逐一回復監察委員提問，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並允於會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後再以書面資料補充說明。氣象署表示未來將持續精進氣象及地震觀測與監測作</w:t>
      </w:r>
      <w:r w:rsidRPr="009B2A72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業，提升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氣象災防預警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能力及強化氣象科普教育；公路局亦將持續監測中橫公路地質穩定與安全性，審慎評估推動中橫公路復建工程可行性。</w:t>
      </w:r>
    </w:p>
    <w:p w:rsidR="009B2A72" w:rsidRPr="009B2A72" w:rsidRDefault="009B2A72" w:rsidP="009B2A7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 w:hint="eastAsia"/>
          <w:sz w:val="32"/>
          <w:szCs w:val="32"/>
        </w:rPr>
      </w:pPr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召集人賴鼎銘委員表示，近年氣象署在「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縣市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氣象站」的政策推動下，逐漸關注偏鄉地區氣象科普教育，以提升當地氣象與防災預警資訊。當今全球皆面臨氣候劇烈變遷、自然資源逐漸枯竭之議題，期許氣象署未來強化氣象觀測與預報技術發展，提升氣象預報之準確率，加速地震測報效能與環境監測，精進氣象雷達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與災防預警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，並持續強化相關氣象資訊科技與建置智慧化基礎環境設施，完善氣候資料，以提供精緻化的氣象防災預報指引，提升我國面對氣候變遷衝擊之韌性。</w:t>
      </w:r>
    </w:p>
    <w:p w:rsidR="004E7512" w:rsidRPr="004E7512" w:rsidRDefault="009B2A72" w:rsidP="009B2A72">
      <w:pPr>
        <w:kinsoku w:val="0"/>
        <w:overflowPunct w:val="0"/>
        <w:autoSpaceDE w:val="0"/>
        <w:autoSpaceDN w:val="0"/>
        <w:spacing w:beforeLines="50" w:before="180" w:line="520" w:lineRule="exact"/>
        <w:ind w:leftChars="275" w:left="66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近期地震頻繁，中橫公路落石不斷，公路局持續挺進災區搶通道路，期以最短的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時間復通交通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運輸服務，背後付出之辛勞亦獲國人肯定。期許公路局未來推動各項公路交通建設，持續在兼顧「偏鄉交通平權」與「國土永續發展」間取得平衡，滿足偏鄉基本民行需求，</w:t>
      </w:r>
      <w:proofErr w:type="gramStart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完善偏</w:t>
      </w:r>
      <w:proofErr w:type="gramEnd"/>
      <w:r w:rsidRPr="009B2A72">
        <w:rPr>
          <w:rFonts w:ascii="Times New Roman" w:eastAsia="標楷體" w:hAnsi="Times New Roman" w:cs="Times New Roman" w:hint="eastAsia"/>
          <w:sz w:val="32"/>
          <w:szCs w:val="32"/>
        </w:rPr>
        <w:t>鄉公路運輸網絡，並審慎評估地質穩定性與安全性，降低道路開闢對於生態環境造成之衝擊，及考量道路開闢後適應氣候變遷之韌性，以達成永續交通之目標。</w:t>
      </w:r>
      <w:bookmarkStart w:id="0" w:name="_GoBack"/>
      <w:bookmarkEnd w:id="0"/>
    </w:p>
    <w:sectPr w:rsidR="004E7512" w:rsidRPr="004E7512" w:rsidSect="00190E2A">
      <w:footerReference w:type="default" r:id="rId7"/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C8C" w:rsidRDefault="00EA7C8C" w:rsidP="00DB7913">
      <w:r>
        <w:separator/>
      </w:r>
    </w:p>
  </w:endnote>
  <w:endnote w:type="continuationSeparator" w:id="0">
    <w:p w:rsidR="00EA7C8C" w:rsidRDefault="00EA7C8C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6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06B7F" w:rsidRPr="00CE0EDA" w:rsidRDefault="00F06B7F">
        <w:pPr>
          <w:pStyle w:val="a5"/>
          <w:jc w:val="center"/>
          <w:rPr>
            <w:rFonts w:ascii="Times New Roman" w:hAnsi="Times New Roman" w:cs="Times New Roman"/>
          </w:rPr>
        </w:pPr>
        <w:r w:rsidRPr="00CE0EDA">
          <w:rPr>
            <w:rFonts w:ascii="Times New Roman" w:hAnsi="Times New Roman" w:cs="Times New Roman"/>
          </w:rPr>
          <w:fldChar w:fldCharType="begin"/>
        </w:r>
        <w:r w:rsidRPr="00CE0EDA">
          <w:rPr>
            <w:rFonts w:ascii="Times New Roman" w:hAnsi="Times New Roman" w:cs="Times New Roman"/>
          </w:rPr>
          <w:instrText>PAGE   \* MERGEFORMAT</w:instrText>
        </w:r>
        <w:r w:rsidRPr="00CE0EDA">
          <w:rPr>
            <w:rFonts w:ascii="Times New Roman" w:hAnsi="Times New Roman" w:cs="Times New Roman"/>
          </w:rPr>
          <w:fldChar w:fldCharType="separate"/>
        </w:r>
        <w:r w:rsidR="00F74336" w:rsidRPr="00F74336">
          <w:rPr>
            <w:rFonts w:ascii="Times New Roman" w:hAnsi="Times New Roman" w:cs="Times New Roman"/>
            <w:noProof/>
            <w:lang w:val="zh-TW"/>
          </w:rPr>
          <w:t>3</w:t>
        </w:r>
        <w:r w:rsidRPr="00CE0EDA">
          <w:rPr>
            <w:rFonts w:ascii="Times New Roman" w:hAnsi="Times New Roman" w:cs="Times New Roman"/>
          </w:rP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C8C" w:rsidRDefault="00EA7C8C" w:rsidP="00DB7913">
      <w:r>
        <w:separator/>
      </w:r>
    </w:p>
  </w:footnote>
  <w:footnote w:type="continuationSeparator" w:id="0">
    <w:p w:rsidR="00EA7C8C" w:rsidRDefault="00EA7C8C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8E6A66"/>
    <w:multiLevelType w:val="hybridMultilevel"/>
    <w:tmpl w:val="376C8358"/>
    <w:lvl w:ilvl="0" w:tplc="3334B5B0">
      <w:start w:val="1"/>
      <w:numFmt w:val="taiwaneseCountingThousand"/>
      <w:lvlText w:val="(%1)"/>
      <w:lvlJc w:val="left"/>
      <w:pPr>
        <w:ind w:left="122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04" w:hanging="480"/>
      </w:pPr>
    </w:lvl>
    <w:lvl w:ilvl="2" w:tplc="0409001B" w:tentative="1">
      <w:start w:val="1"/>
      <w:numFmt w:val="lowerRoman"/>
      <w:lvlText w:val="%3."/>
      <w:lvlJc w:val="right"/>
      <w:pPr>
        <w:ind w:left="2184" w:hanging="480"/>
      </w:pPr>
    </w:lvl>
    <w:lvl w:ilvl="3" w:tplc="0409000F" w:tentative="1">
      <w:start w:val="1"/>
      <w:numFmt w:val="decimal"/>
      <w:lvlText w:val="%4."/>
      <w:lvlJc w:val="left"/>
      <w:pPr>
        <w:ind w:left="26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4" w:hanging="480"/>
      </w:pPr>
    </w:lvl>
    <w:lvl w:ilvl="5" w:tplc="0409001B" w:tentative="1">
      <w:start w:val="1"/>
      <w:numFmt w:val="lowerRoman"/>
      <w:lvlText w:val="%6."/>
      <w:lvlJc w:val="right"/>
      <w:pPr>
        <w:ind w:left="3624" w:hanging="480"/>
      </w:pPr>
    </w:lvl>
    <w:lvl w:ilvl="6" w:tplc="0409000F" w:tentative="1">
      <w:start w:val="1"/>
      <w:numFmt w:val="decimal"/>
      <w:lvlText w:val="%7."/>
      <w:lvlJc w:val="left"/>
      <w:pPr>
        <w:ind w:left="41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4" w:hanging="480"/>
      </w:pPr>
    </w:lvl>
    <w:lvl w:ilvl="8" w:tplc="0409001B" w:tentative="1">
      <w:start w:val="1"/>
      <w:numFmt w:val="lowerRoman"/>
      <w:lvlText w:val="%9."/>
      <w:lvlJc w:val="right"/>
      <w:pPr>
        <w:ind w:left="5064" w:hanging="480"/>
      </w:pPr>
    </w:lvl>
  </w:abstractNum>
  <w:abstractNum w:abstractNumId="4" w15:restartNumberingAfterBreak="0">
    <w:nsid w:val="7411760A"/>
    <w:multiLevelType w:val="hybridMultilevel"/>
    <w:tmpl w:val="22B003C6"/>
    <w:lvl w:ilvl="0" w:tplc="59B600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A95508"/>
    <w:multiLevelType w:val="hybridMultilevel"/>
    <w:tmpl w:val="7FDC8772"/>
    <w:lvl w:ilvl="0" w:tplc="4BA8D7D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6" w15:restartNumberingAfterBreak="0">
    <w:nsid w:val="754B04B5"/>
    <w:multiLevelType w:val="hybridMultilevel"/>
    <w:tmpl w:val="2C5E9DB2"/>
    <w:lvl w:ilvl="0" w:tplc="8412240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300C8E8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BB0"/>
    <w:rsid w:val="000543EB"/>
    <w:rsid w:val="00064FA3"/>
    <w:rsid w:val="000C31A6"/>
    <w:rsid w:val="001019FC"/>
    <w:rsid w:val="00107206"/>
    <w:rsid w:val="00125395"/>
    <w:rsid w:val="00131EF1"/>
    <w:rsid w:val="00143CEA"/>
    <w:rsid w:val="00150057"/>
    <w:rsid w:val="001523C2"/>
    <w:rsid w:val="00156947"/>
    <w:rsid w:val="00190E2A"/>
    <w:rsid w:val="001B63A6"/>
    <w:rsid w:val="001C75EB"/>
    <w:rsid w:val="001E0048"/>
    <w:rsid w:val="00266EF9"/>
    <w:rsid w:val="00280AAB"/>
    <w:rsid w:val="00290FCE"/>
    <w:rsid w:val="002952CD"/>
    <w:rsid w:val="003178F7"/>
    <w:rsid w:val="003264E0"/>
    <w:rsid w:val="00327EBD"/>
    <w:rsid w:val="00337EFE"/>
    <w:rsid w:val="00340596"/>
    <w:rsid w:val="00345C96"/>
    <w:rsid w:val="003734F2"/>
    <w:rsid w:val="00397521"/>
    <w:rsid w:val="003A231F"/>
    <w:rsid w:val="003A52CA"/>
    <w:rsid w:val="003B0B99"/>
    <w:rsid w:val="003B0EA6"/>
    <w:rsid w:val="003C42A2"/>
    <w:rsid w:val="003C62C8"/>
    <w:rsid w:val="003E4316"/>
    <w:rsid w:val="003F75B1"/>
    <w:rsid w:val="00415255"/>
    <w:rsid w:val="00425F94"/>
    <w:rsid w:val="0046135E"/>
    <w:rsid w:val="00461A09"/>
    <w:rsid w:val="00464261"/>
    <w:rsid w:val="00471ADB"/>
    <w:rsid w:val="00484207"/>
    <w:rsid w:val="004C0E4A"/>
    <w:rsid w:val="004C7020"/>
    <w:rsid w:val="004D01C8"/>
    <w:rsid w:val="004D278E"/>
    <w:rsid w:val="004D3BB0"/>
    <w:rsid w:val="004E2CDC"/>
    <w:rsid w:val="004E4F97"/>
    <w:rsid w:val="004E7512"/>
    <w:rsid w:val="004F3255"/>
    <w:rsid w:val="00501379"/>
    <w:rsid w:val="00501687"/>
    <w:rsid w:val="00555EE3"/>
    <w:rsid w:val="00556E6C"/>
    <w:rsid w:val="0057091E"/>
    <w:rsid w:val="00576403"/>
    <w:rsid w:val="005A5170"/>
    <w:rsid w:val="005A5544"/>
    <w:rsid w:val="005D3BB0"/>
    <w:rsid w:val="005E1699"/>
    <w:rsid w:val="0063164B"/>
    <w:rsid w:val="006504CA"/>
    <w:rsid w:val="00683351"/>
    <w:rsid w:val="006871C9"/>
    <w:rsid w:val="00733D64"/>
    <w:rsid w:val="00785289"/>
    <w:rsid w:val="007A3030"/>
    <w:rsid w:val="007E1071"/>
    <w:rsid w:val="00812C05"/>
    <w:rsid w:val="008345DB"/>
    <w:rsid w:val="00865588"/>
    <w:rsid w:val="008C428E"/>
    <w:rsid w:val="008E5C9C"/>
    <w:rsid w:val="00913D94"/>
    <w:rsid w:val="0093128D"/>
    <w:rsid w:val="009462DC"/>
    <w:rsid w:val="0095743E"/>
    <w:rsid w:val="00987B6C"/>
    <w:rsid w:val="009910ED"/>
    <w:rsid w:val="00996B34"/>
    <w:rsid w:val="009B2A72"/>
    <w:rsid w:val="009C7F66"/>
    <w:rsid w:val="009D7B5D"/>
    <w:rsid w:val="009E0155"/>
    <w:rsid w:val="00A27FFE"/>
    <w:rsid w:val="00A34672"/>
    <w:rsid w:val="00A741B2"/>
    <w:rsid w:val="00A75C2E"/>
    <w:rsid w:val="00A80889"/>
    <w:rsid w:val="00A9732C"/>
    <w:rsid w:val="00B303FD"/>
    <w:rsid w:val="00B46B1D"/>
    <w:rsid w:val="00B62637"/>
    <w:rsid w:val="00B90348"/>
    <w:rsid w:val="00BD2C3A"/>
    <w:rsid w:val="00BD6C8B"/>
    <w:rsid w:val="00C74699"/>
    <w:rsid w:val="00C76FDB"/>
    <w:rsid w:val="00CA5411"/>
    <w:rsid w:val="00CB03ED"/>
    <w:rsid w:val="00CE0EDA"/>
    <w:rsid w:val="00D24A11"/>
    <w:rsid w:val="00D272BE"/>
    <w:rsid w:val="00D438F9"/>
    <w:rsid w:val="00D80ADD"/>
    <w:rsid w:val="00D91350"/>
    <w:rsid w:val="00DA3E0F"/>
    <w:rsid w:val="00DB0281"/>
    <w:rsid w:val="00DB7913"/>
    <w:rsid w:val="00DD4076"/>
    <w:rsid w:val="00DD6C3A"/>
    <w:rsid w:val="00DF2EC6"/>
    <w:rsid w:val="00DF55AC"/>
    <w:rsid w:val="00E000B9"/>
    <w:rsid w:val="00E538C1"/>
    <w:rsid w:val="00E5575A"/>
    <w:rsid w:val="00E72676"/>
    <w:rsid w:val="00E726B6"/>
    <w:rsid w:val="00E73CBA"/>
    <w:rsid w:val="00E918E0"/>
    <w:rsid w:val="00EA7C8C"/>
    <w:rsid w:val="00F06B7F"/>
    <w:rsid w:val="00F275AC"/>
    <w:rsid w:val="00F35D38"/>
    <w:rsid w:val="00F41197"/>
    <w:rsid w:val="00F74336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C488E"/>
  <w15:docId w15:val="{A6DF102F-FE58-48EB-8A16-BAECFCF9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曾莉雯</dc:creator>
  <cp:lastModifiedBy>蔡昀穎</cp:lastModifiedBy>
  <cp:revision>3</cp:revision>
  <cp:lastPrinted>2024-03-22T09:44:00Z</cp:lastPrinted>
  <dcterms:created xsi:type="dcterms:W3CDTF">2024-03-22T09:44:00Z</dcterms:created>
  <dcterms:modified xsi:type="dcterms:W3CDTF">2024-04-29T02:41:00Z</dcterms:modified>
</cp:coreProperties>
</file>