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190E2A">
      <w:pPr>
        <w:overflowPunct w:val="0"/>
        <w:spacing w:beforeLines="50" w:before="180" w:line="50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</w:p>
    <w:p w:rsidR="005D3BB0" w:rsidRPr="004E4F97" w:rsidRDefault="005D3BB0" w:rsidP="00555EE3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="00143CEA">
        <w:rPr>
          <w:rFonts w:ascii="Times New Roman" w:eastAsia="標楷體" w:hAnsi="Times New Roman" w:cs="Times New Roman"/>
          <w:sz w:val="32"/>
          <w:szCs w:val="32"/>
        </w:rPr>
        <w:t>11</w:t>
      </w:r>
      <w:r w:rsidR="00143CE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555EE3">
      <w:pPr>
        <w:overflowPunct w:val="0"/>
        <w:spacing w:beforeLines="50" w:before="180" w:line="500" w:lineRule="exact"/>
        <w:ind w:left="2272" w:hangingChars="710" w:hanging="22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李鴻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鈞副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院長、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王麗珍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 w:rsidRPr="00F275AC">
        <w:rPr>
          <w:rFonts w:ascii="標楷體" w:eastAsia="標楷體" w:hAnsi="標楷體" w:cs="Times New Roman" w:hint="eastAsia"/>
          <w:sz w:val="32"/>
          <w:szCs w:val="32"/>
        </w:rPr>
        <w:t>(召集人)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王美玉委員、林郁容</w:t>
      </w:r>
      <w:r w:rsidR="00711C82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、林盛豐委員、</w:t>
      </w:r>
      <w:proofErr w:type="gramStart"/>
      <w:r w:rsidR="0046135E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6135E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F275AC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11C82">
        <w:rPr>
          <w:rFonts w:ascii="Times New Roman" w:eastAsia="標楷體" w:hAnsi="Times New Roman" w:cs="Times New Roman" w:hint="eastAsia"/>
          <w:sz w:val="32"/>
          <w:szCs w:val="32"/>
        </w:rPr>
        <w:t>葉宜津委員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11C82" w:rsidRPr="00F9085F">
        <w:rPr>
          <w:rFonts w:ascii="Times New Roman" w:eastAsia="標楷體" w:hAnsi="Times New Roman"/>
          <w:sz w:val="32"/>
          <w:szCs w:val="32"/>
        </w:rPr>
        <w:t>賴鼎銘</w:t>
      </w:r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r w:rsidR="00711C82" w:rsidRPr="00F9085F">
        <w:rPr>
          <w:rFonts w:ascii="Times New Roman" w:eastAsia="標楷體" w:hAnsi="Times New Roman"/>
          <w:sz w:val="32"/>
          <w:szCs w:val="32"/>
        </w:rPr>
        <w:t>紀惠容</w:t>
      </w:r>
      <w:r w:rsidR="00711C82">
        <w:rPr>
          <w:rFonts w:ascii="Times New Roman" w:eastAsia="標楷體" w:hAnsi="Times New Roman" w:hint="eastAsia"/>
          <w:sz w:val="32"/>
          <w:szCs w:val="32"/>
        </w:rPr>
        <w:t>委員、</w:t>
      </w:r>
      <w:proofErr w:type="gramStart"/>
      <w:r w:rsidR="00711C82">
        <w:rPr>
          <w:rFonts w:ascii="Times New Roman" w:eastAsia="標楷體" w:hAnsi="Times New Roman" w:cs="Times New Roman" w:hint="eastAsia"/>
          <w:sz w:val="32"/>
          <w:szCs w:val="32"/>
        </w:rPr>
        <w:t>鴻義章</w:t>
      </w:r>
      <w:r w:rsidR="0046135E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proofErr w:type="gramEnd"/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4E4F9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:rsidR="00A27FFE" w:rsidRDefault="00DF55AC" w:rsidP="00711C82">
      <w:pPr>
        <w:overflowPunct w:val="0"/>
        <w:spacing w:beforeLines="50" w:before="180" w:line="500" w:lineRule="exact"/>
        <w:ind w:left="2266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711C82" w:rsidRPr="00711C82">
        <w:rPr>
          <w:rFonts w:ascii="Times New Roman" w:eastAsia="標楷體" w:hAnsi="Times New Roman" w:cs="Times New Roman" w:hint="eastAsia"/>
          <w:sz w:val="32"/>
          <w:szCs w:val="32"/>
        </w:rPr>
        <w:t>交通部年度預算及職掌業務施政計畫執行情形</w:t>
      </w:r>
    </w:p>
    <w:p w:rsidR="00DB7913" w:rsidRPr="003E4316" w:rsidRDefault="00F27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DF55AC"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4E4F97" w:rsidRPr="004E4F97" w:rsidRDefault="00130ADB" w:rsidP="00A84DA0">
      <w:pPr>
        <w:tabs>
          <w:tab w:val="left" w:pos="1560"/>
        </w:tabs>
        <w:kinsoku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監察院交通及採購委員會於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日，由副院長李鴻鈞、召集人王麗珍委員偕同監察委員等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130ADB">
        <w:rPr>
          <w:rFonts w:ascii="Times New Roman" w:eastAsia="標楷體" w:hAnsi="Times New Roman" w:cs="Times New Roman" w:hint="eastAsia"/>
          <w:sz w:val="32"/>
          <w:szCs w:val="32"/>
        </w:rPr>
        <w:t>人前往交通部，瞭解該部工作設施與預算執行情形、運輸、觀光、郵電、氣象等重要交通建設推動成果，並舉行巡察會議</w:t>
      </w:r>
      <w:r w:rsidR="004E4F97" w:rsidRPr="004E4F9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E4F97" w:rsidRDefault="004E4F97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4F97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</w:t>
      </w:r>
      <w:r w:rsidR="00130ADB">
        <w:rPr>
          <w:rFonts w:ascii="Times New Roman" w:eastAsia="標楷體" w:hAnsi="Times New Roman" w:cs="Times New Roman" w:hint="eastAsia"/>
          <w:sz w:val="32"/>
          <w:szCs w:val="32"/>
        </w:rPr>
        <w:t>花東問題、花蓮</w:t>
      </w:r>
      <w:r w:rsidR="00130ADB">
        <w:rPr>
          <w:rFonts w:ascii="Times New Roman" w:eastAsia="標楷體" w:hAnsi="Times New Roman" w:cs="Times New Roman" w:hint="eastAsia"/>
          <w:sz w:val="32"/>
          <w:szCs w:val="32"/>
        </w:rPr>
        <w:t>-</w:t>
      </w:r>
      <w:proofErr w:type="gramStart"/>
      <w:r w:rsidR="00130AD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130ADB">
        <w:rPr>
          <w:rFonts w:ascii="Times New Roman" w:eastAsia="標楷體" w:hAnsi="Times New Roman" w:cs="Times New Roman" w:hint="eastAsia"/>
          <w:sz w:val="32"/>
          <w:szCs w:val="32"/>
        </w:rPr>
        <w:t>東</w:t>
      </w:r>
      <w:r w:rsidR="00130AD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130ADB">
        <w:rPr>
          <w:rFonts w:ascii="Times New Roman" w:eastAsia="標楷體" w:hAnsi="Times New Roman" w:cs="Times New Roman" w:hint="eastAsia"/>
          <w:sz w:val="32"/>
          <w:szCs w:val="32"/>
        </w:rPr>
        <w:t>屏東鐵路</w:t>
      </w:r>
      <w:r w:rsidR="00BF3A65">
        <w:rPr>
          <w:rFonts w:ascii="Times New Roman" w:eastAsia="標楷體" w:hAnsi="Times New Roman" w:cs="Times New Roman" w:hint="eastAsia"/>
          <w:sz w:val="32"/>
          <w:szCs w:val="32"/>
        </w:rPr>
        <w:t>運輸網路、花東鐵路雙軌化計畫、</w:t>
      </w:r>
      <w:proofErr w:type="gramStart"/>
      <w:r w:rsidR="00BF3A65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BF3A65">
        <w:rPr>
          <w:rFonts w:ascii="Times New Roman" w:eastAsia="標楷體" w:hAnsi="Times New Roman" w:cs="Times New Roman" w:hint="eastAsia"/>
          <w:sz w:val="32"/>
          <w:szCs w:val="32"/>
        </w:rPr>
        <w:t>鐵行車安全與組織文化、鐵公路邊坡管理、國道</w:t>
      </w:r>
      <w:r w:rsidR="00BF3A6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BF3A65">
        <w:rPr>
          <w:rFonts w:ascii="Times New Roman" w:eastAsia="標楷體" w:hAnsi="Times New Roman" w:cs="Times New Roman" w:hint="eastAsia"/>
          <w:sz w:val="32"/>
          <w:szCs w:val="32"/>
        </w:rPr>
        <w:t>號汐止路段山壁</w:t>
      </w:r>
      <w:r w:rsidR="00E40D37">
        <w:rPr>
          <w:rFonts w:ascii="Times New Roman" w:eastAsia="標楷體" w:hAnsi="Times New Roman" w:cs="Times New Roman" w:hint="eastAsia"/>
          <w:sz w:val="32"/>
          <w:szCs w:val="32"/>
        </w:rPr>
        <w:t>崩塌</w:t>
      </w:r>
      <w:r w:rsidR="00BF3A65">
        <w:rPr>
          <w:rFonts w:ascii="Times New Roman" w:eastAsia="標楷體" w:hAnsi="Times New Roman" w:cs="Times New Roman" w:hint="eastAsia"/>
          <w:sz w:val="32"/>
          <w:szCs w:val="32"/>
        </w:rPr>
        <w:t>事件、綠色運輸、</w:t>
      </w:r>
      <w:proofErr w:type="gramStart"/>
      <w:r w:rsidR="00BF3A65">
        <w:rPr>
          <w:rFonts w:ascii="Times New Roman" w:eastAsia="標楷體" w:hAnsi="Times New Roman" w:cs="Times New Roman" w:hint="eastAsia"/>
          <w:sz w:val="32"/>
          <w:szCs w:val="32"/>
        </w:rPr>
        <w:t>淨零碳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排</w:t>
      </w:r>
      <w:proofErr w:type="gramEnd"/>
      <w:r w:rsidR="00BF3A65">
        <w:rPr>
          <w:rFonts w:ascii="Times New Roman" w:eastAsia="標楷體" w:hAnsi="Times New Roman" w:cs="Times New Roman" w:hint="eastAsia"/>
          <w:sz w:val="32"/>
          <w:szCs w:val="32"/>
        </w:rPr>
        <w:t>與環</w:t>
      </w:r>
      <w:r w:rsidR="00211FBB">
        <w:rPr>
          <w:rFonts w:ascii="Times New Roman" w:eastAsia="標楷體" w:hAnsi="Times New Roman" w:cs="Times New Roman" w:hint="eastAsia"/>
          <w:sz w:val="32"/>
          <w:szCs w:val="32"/>
        </w:rPr>
        <w:t>境</w:t>
      </w:r>
      <w:r w:rsidR="00BF3A65">
        <w:rPr>
          <w:rFonts w:ascii="Times New Roman" w:eastAsia="標楷體" w:hAnsi="Times New Roman" w:cs="Times New Roman" w:hint="eastAsia"/>
          <w:sz w:val="32"/>
          <w:szCs w:val="32"/>
        </w:rPr>
        <w:t>永續、偏鄉</w:t>
      </w:r>
      <w:r w:rsidR="001A7F3A">
        <w:rPr>
          <w:rFonts w:ascii="Times New Roman" w:eastAsia="標楷體" w:hAnsi="Times New Roman" w:cs="Times New Roman" w:hint="eastAsia"/>
          <w:sz w:val="32"/>
          <w:szCs w:val="32"/>
        </w:rPr>
        <w:t>幸福巴士與</w:t>
      </w:r>
      <w:proofErr w:type="gramStart"/>
      <w:r w:rsidR="001A7F3A">
        <w:rPr>
          <w:rFonts w:ascii="Times New Roman" w:eastAsia="標楷體" w:hAnsi="Times New Roman" w:cs="Times New Roman" w:hint="eastAsia"/>
          <w:sz w:val="32"/>
          <w:szCs w:val="32"/>
        </w:rPr>
        <w:t>幸福小黃</w:t>
      </w:r>
      <w:proofErr w:type="gramEnd"/>
      <w:r w:rsidR="001A7F3A">
        <w:rPr>
          <w:rFonts w:ascii="Times New Roman" w:eastAsia="標楷體" w:hAnsi="Times New Roman" w:cs="Times New Roman" w:hint="eastAsia"/>
          <w:sz w:val="32"/>
          <w:szCs w:val="32"/>
        </w:rPr>
        <w:t>需求密度、偏</w:t>
      </w:r>
      <w:r w:rsidR="00211FBB">
        <w:rPr>
          <w:rFonts w:ascii="Times New Roman" w:eastAsia="標楷體" w:hAnsi="Times New Roman" w:cs="Times New Roman" w:hint="eastAsia"/>
          <w:sz w:val="32"/>
          <w:szCs w:val="32"/>
        </w:rPr>
        <w:t>鄉</w:t>
      </w:r>
      <w:r w:rsidR="001A7F3A">
        <w:rPr>
          <w:rFonts w:ascii="Times New Roman" w:eastAsia="標楷體" w:hAnsi="Times New Roman" w:cs="Times New Roman" w:hint="eastAsia"/>
          <w:sz w:val="32"/>
          <w:szCs w:val="32"/>
        </w:rPr>
        <w:t>基本民行權益保障、離島海運品質提升與船舶</w:t>
      </w:r>
      <w:proofErr w:type="gramStart"/>
      <w:r w:rsidR="001A7F3A">
        <w:rPr>
          <w:rFonts w:ascii="Times New Roman" w:eastAsia="標楷體" w:hAnsi="Times New Roman" w:cs="Times New Roman" w:hint="eastAsia"/>
          <w:sz w:val="32"/>
          <w:szCs w:val="32"/>
        </w:rPr>
        <w:t>汰</w:t>
      </w:r>
      <w:proofErr w:type="gramEnd"/>
      <w:r w:rsidR="001A7F3A">
        <w:rPr>
          <w:rFonts w:ascii="Times New Roman" w:eastAsia="標楷體" w:hAnsi="Times New Roman" w:cs="Times New Roman" w:hint="eastAsia"/>
          <w:sz w:val="32"/>
          <w:szCs w:val="32"/>
        </w:rPr>
        <w:t>換、速</w:t>
      </w:r>
      <w:r w:rsidR="00211FBB">
        <w:rPr>
          <w:rFonts w:ascii="Times New Roman" w:eastAsia="標楷體" w:hAnsi="Times New Roman" w:cs="Times New Roman" w:hint="eastAsia"/>
          <w:sz w:val="32"/>
          <w:szCs w:val="32"/>
        </w:rPr>
        <w:t>限</w:t>
      </w:r>
      <w:r w:rsidR="001A7F3A">
        <w:rPr>
          <w:rFonts w:ascii="Times New Roman" w:eastAsia="標楷體" w:hAnsi="Times New Roman" w:cs="Times New Roman" w:hint="eastAsia"/>
          <w:sz w:val="32"/>
          <w:szCs w:val="32"/>
        </w:rPr>
        <w:t>規範</w:t>
      </w:r>
      <w:r w:rsidR="00D310EE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A7F3A">
        <w:rPr>
          <w:rFonts w:ascii="Times New Roman" w:eastAsia="標楷體" w:hAnsi="Times New Roman" w:cs="Times New Roman" w:hint="eastAsia"/>
          <w:sz w:val="32"/>
          <w:szCs w:val="32"/>
        </w:rPr>
        <w:t>關鍵基礎設施之資通安全</w:t>
      </w:r>
      <w:r w:rsidR="00D310E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310EE">
        <w:rPr>
          <w:rFonts w:ascii="Times New Roman" w:eastAsia="標楷體" w:hAnsi="Times New Roman" w:cs="Times New Roman" w:hint="eastAsia"/>
          <w:sz w:val="32"/>
          <w:szCs w:val="32"/>
        </w:rPr>
        <w:t>如區間測速、路口監視器、交通運輸場站、網站及電子看板等</w:t>
      </w:r>
      <w:r w:rsidR="00D310E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、國</w:t>
      </w:r>
      <w:r w:rsidR="00211FBB">
        <w:rPr>
          <w:rFonts w:ascii="Times New Roman" w:eastAsia="標楷體" w:hAnsi="Times New Roman" w:cs="Times New Roman" w:hint="eastAsia"/>
          <w:sz w:val="32"/>
          <w:szCs w:val="32"/>
        </w:rPr>
        <w:t>際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t>海事組織公約之港口國責任、高齡者</w:t>
      </w:r>
      <w:r w:rsidR="00EF517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交通人權、電動車充電樁設置與安全性、離島港埠建設改善、郵政物流園區與無人機遞送、交通違規科技執法、機車考照變革、餐</w:t>
      </w:r>
      <w:proofErr w:type="gramStart"/>
      <w:r w:rsidR="00EF5178">
        <w:rPr>
          <w:rFonts w:ascii="Times New Roman" w:eastAsia="標楷體" w:hAnsi="Times New Roman" w:cs="Times New Roman" w:hint="eastAsia"/>
          <w:sz w:val="32"/>
          <w:szCs w:val="32"/>
        </w:rPr>
        <w:t>食外送業</w:t>
      </w:r>
      <w:proofErr w:type="gramEnd"/>
      <w:r w:rsidR="00EF5178">
        <w:rPr>
          <w:rFonts w:ascii="Times New Roman" w:eastAsia="標楷體" w:hAnsi="Times New Roman" w:cs="Times New Roman" w:hint="eastAsia"/>
          <w:sz w:val="32"/>
          <w:szCs w:val="32"/>
        </w:rPr>
        <w:t>交通事故與監理、駕駛員</w:t>
      </w:r>
      <w:proofErr w:type="gramStart"/>
      <w:r w:rsidR="00EF5178">
        <w:rPr>
          <w:rFonts w:ascii="Times New Roman" w:eastAsia="標楷體" w:hAnsi="Times New Roman" w:cs="Times New Roman" w:hint="eastAsia"/>
          <w:sz w:val="32"/>
          <w:szCs w:val="32"/>
        </w:rPr>
        <w:t>毒駕篩</w:t>
      </w:r>
      <w:proofErr w:type="gramEnd"/>
      <w:r w:rsidR="00EF5178">
        <w:rPr>
          <w:rFonts w:ascii="Times New Roman" w:eastAsia="標楷體" w:hAnsi="Times New Roman" w:cs="Times New Roman" w:hint="eastAsia"/>
          <w:sz w:val="32"/>
          <w:szCs w:val="32"/>
        </w:rPr>
        <w:t>檢及</w:t>
      </w:r>
      <w:proofErr w:type="gramStart"/>
      <w:r w:rsidR="00EF5178">
        <w:rPr>
          <w:rFonts w:ascii="Times New Roman" w:eastAsia="標楷體" w:hAnsi="Times New Roman" w:cs="Times New Roman" w:hint="eastAsia"/>
          <w:sz w:val="32"/>
          <w:szCs w:val="32"/>
        </w:rPr>
        <w:t>複</w:t>
      </w:r>
      <w:proofErr w:type="gramEnd"/>
      <w:r w:rsidR="00EF5178">
        <w:rPr>
          <w:rFonts w:ascii="Times New Roman" w:eastAsia="標楷體" w:hAnsi="Times New Roman" w:cs="Times New Roman" w:hint="eastAsia"/>
          <w:sz w:val="32"/>
          <w:szCs w:val="32"/>
        </w:rPr>
        <w:t>檢機制、營造業施工品質對交通建設工程之影響、共享運具與交通壅塞問題改善、自動駕駛法令、桃園機場第三跑道建設進度、地震預警系統、機場</w:t>
      </w:r>
      <w:proofErr w:type="gramStart"/>
      <w:r w:rsidR="00EF5178">
        <w:rPr>
          <w:rFonts w:ascii="Times New Roman" w:eastAsia="標楷體" w:hAnsi="Times New Roman" w:cs="Times New Roman" w:hint="eastAsia"/>
          <w:sz w:val="32"/>
          <w:szCs w:val="32"/>
        </w:rPr>
        <w:t>無人機防制</w:t>
      </w:r>
      <w:proofErr w:type="gramEnd"/>
      <w:r w:rsidR="00EF5178">
        <w:rPr>
          <w:rFonts w:ascii="Times New Roman" w:eastAsia="標楷體" w:hAnsi="Times New Roman" w:cs="Times New Roman" w:hint="eastAsia"/>
          <w:sz w:val="32"/>
          <w:szCs w:val="32"/>
        </w:rPr>
        <w:t>系統建置進度、交通作業基金補貼問題等議題進行提問。</w:t>
      </w:r>
    </w:p>
    <w:p w:rsidR="00EF5178" w:rsidRDefault="00EF5178" w:rsidP="00D310EE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交通部長王國材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與相關主管除逐一回覆委員提問外，表示該部將加強臺鐵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SMS</w:t>
      </w:r>
      <w:r w:rsidR="00782256">
        <w:rPr>
          <w:rFonts w:ascii="Times New Roman" w:eastAsia="標楷體" w:hAnsi="Times New Roman" w:cs="Times New Roman" w:hint="eastAsia"/>
          <w:sz w:val="32"/>
          <w:szCs w:val="32"/>
        </w:rPr>
        <w:t>管理系統、落實臺鐵改革、持續推動臺鐵公司化，並加速花東雙軌電氣化建設；辦理鐵公路邊坡總體檢及運輸部門溫室氣體排放管制行動方案</w:t>
      </w:r>
      <w:r w:rsidR="00005EFC">
        <w:rPr>
          <w:rFonts w:ascii="Times New Roman" w:eastAsia="標楷體" w:hAnsi="Times New Roman" w:cs="Times New Roman" w:hint="eastAsia"/>
          <w:sz w:val="32"/>
          <w:szCs w:val="32"/>
        </w:rPr>
        <w:t>，持續推動偏鄉幸福運輸，執行離島客貨輪聯合督檢專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005EFC">
        <w:rPr>
          <w:rFonts w:ascii="Times New Roman" w:eastAsia="標楷體" w:hAnsi="Times New Roman" w:cs="Times New Roman" w:hint="eastAsia"/>
          <w:sz w:val="32"/>
          <w:szCs w:val="32"/>
        </w:rPr>
        <w:t>；澈底檢視交通建設之資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 w:rsidR="00005EFC">
        <w:rPr>
          <w:rFonts w:ascii="Times New Roman" w:eastAsia="標楷體" w:hAnsi="Times New Roman" w:cs="Times New Roman" w:hint="eastAsia"/>
          <w:sz w:val="32"/>
          <w:szCs w:val="32"/>
        </w:rPr>
        <w:t>安全防護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005EFC">
        <w:rPr>
          <w:rFonts w:ascii="Times New Roman" w:eastAsia="標楷體" w:hAnsi="Times New Roman" w:cs="Times New Roman" w:hint="eastAsia"/>
          <w:sz w:val="32"/>
          <w:szCs w:val="32"/>
        </w:rPr>
        <w:t>力、汰換陸製資通設備及軟體；持續檢討我國適用國際海事公約相關法制規範；研擬蘭嶼開元港候船室與聯外道路改善；進行適性駕駛研究與推動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無障礙公共運輸；研議公寓大廈開放空間設置電動車充電設備，及商戶營業用充電樁規劃評估；建置結合智慧倉儲之郵政物流園區；設置交通科技執法設備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265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處，落實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執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法；另為加強對外送平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bookmarkStart w:id="0" w:name="_GoBack"/>
      <w:bookmarkEnd w:id="0"/>
      <w:r w:rsidR="00CE1187">
        <w:rPr>
          <w:rFonts w:ascii="Times New Roman" w:eastAsia="標楷體" w:hAnsi="Times New Roman" w:cs="Times New Roman" w:hint="eastAsia"/>
          <w:sz w:val="32"/>
          <w:szCs w:val="32"/>
        </w:rPr>
        <w:t>業者之管理，研訂</w:t>
      </w:r>
      <w:r w:rsidR="00CE1187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機車外送交</w:t>
      </w:r>
      <w:r w:rsidR="003C6BCD">
        <w:rPr>
          <w:rFonts w:ascii="Times New Roman" w:eastAsia="標楷體" w:hAnsi="Times New Roman" w:cs="Times New Roman" w:hint="eastAsia"/>
          <w:sz w:val="32"/>
          <w:szCs w:val="32"/>
        </w:rPr>
        <w:t>通安</w:t>
      </w:r>
      <w:r w:rsidR="00CE1187">
        <w:rPr>
          <w:rFonts w:ascii="Times New Roman" w:eastAsia="標楷體" w:hAnsi="Times New Roman" w:cs="Times New Roman" w:hint="eastAsia"/>
          <w:sz w:val="32"/>
          <w:szCs w:val="32"/>
        </w:rPr>
        <w:t>全指引</w:t>
      </w:r>
      <w:r w:rsidR="00CE1187">
        <w:rPr>
          <w:rFonts w:ascii="標楷體" w:eastAsia="標楷體" w:hAnsi="標楷體" w:cs="Times New Roman" w:hint="eastAsia"/>
          <w:sz w:val="32"/>
          <w:szCs w:val="32"/>
        </w:rPr>
        <w:t>」；擴大臺鐵局尿液採檢對象範圍與頻率；加強無人機防制系統及電子圍籬建置、修改採購規範、合理編列預算，加強交通建設施工品質；研議改善國道5號壅塞問題，並就不足部分將於會後以書面資料補充說明。</w:t>
      </w:r>
    </w:p>
    <w:p w:rsidR="008345DB" w:rsidRPr="00F6486A" w:rsidRDefault="00F6486A" w:rsidP="003C6BCD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召集人表示，提供民眾安全便捷之交通運輸服務，加強各項運輸風險及工程管理，保障偏鄉民行需求，實現交通平權，向為國人關注之焦點。藉由本次巡察機會，期許交通部肩負滿足基本行旅需求之責任，穩健推動各項交通建設，完善便捷交通網路，建構安全交通環境，並透過強化結合5G、AI等新興科技及氣象監測資訊應用，推動智慧交通數位轉型</w:t>
      </w:r>
      <w:r w:rsidRPr="00C95598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另為接軌全球永續發展，因應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節能減碳趨勢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期許交通部落實綠色運輸發展，建構低碳交通運輸環境，並持續優化觀光體質，完善服務品質及量能，開展偏鄉及離島重大交通建設，增進港埠及民航建設及營運，並善加運用大數據分析，精進強化交通安全教育與執法效能，營造平權及友善之環境，以提升國家競爭力</w:t>
      </w:r>
      <w:r w:rsidR="004E4F97" w:rsidRPr="004E4F9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8345DB" w:rsidRPr="00F6486A" w:rsidSect="00A84DA0">
      <w:footerReference w:type="default" r:id="rId7"/>
      <w:pgSz w:w="11906" w:h="16838"/>
      <w:pgMar w:top="1701" w:right="1700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14" w:rsidRDefault="00846D14" w:rsidP="00DB7913">
      <w:r>
        <w:separator/>
      </w:r>
    </w:p>
  </w:endnote>
  <w:endnote w:type="continuationSeparator" w:id="0">
    <w:p w:rsidR="00846D14" w:rsidRDefault="00846D14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14" w:rsidRDefault="00846D14" w:rsidP="00DB7913">
      <w:r>
        <w:separator/>
      </w:r>
    </w:p>
  </w:footnote>
  <w:footnote w:type="continuationSeparator" w:id="0">
    <w:p w:rsidR="00846D14" w:rsidRDefault="00846D14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5EFC"/>
    <w:rsid w:val="000543EB"/>
    <w:rsid w:val="000C31A6"/>
    <w:rsid w:val="001019FC"/>
    <w:rsid w:val="00107206"/>
    <w:rsid w:val="00125395"/>
    <w:rsid w:val="00130ADB"/>
    <w:rsid w:val="00131EF1"/>
    <w:rsid w:val="00143CEA"/>
    <w:rsid w:val="00150057"/>
    <w:rsid w:val="001523C2"/>
    <w:rsid w:val="00156947"/>
    <w:rsid w:val="00190E2A"/>
    <w:rsid w:val="001A7F3A"/>
    <w:rsid w:val="001B63A6"/>
    <w:rsid w:val="001C75EB"/>
    <w:rsid w:val="001E0048"/>
    <w:rsid w:val="00211FBB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C6BCD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103D"/>
    <w:rsid w:val="005D3BB0"/>
    <w:rsid w:val="005E1699"/>
    <w:rsid w:val="0063164B"/>
    <w:rsid w:val="006504CA"/>
    <w:rsid w:val="00683351"/>
    <w:rsid w:val="006871C9"/>
    <w:rsid w:val="00711C82"/>
    <w:rsid w:val="00733D64"/>
    <w:rsid w:val="00782256"/>
    <w:rsid w:val="00785289"/>
    <w:rsid w:val="007A3030"/>
    <w:rsid w:val="007E1071"/>
    <w:rsid w:val="007F0A95"/>
    <w:rsid w:val="00812C05"/>
    <w:rsid w:val="008345DB"/>
    <w:rsid w:val="00846D14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C7F66"/>
    <w:rsid w:val="009D7B5D"/>
    <w:rsid w:val="009E0155"/>
    <w:rsid w:val="00A27FFE"/>
    <w:rsid w:val="00A34672"/>
    <w:rsid w:val="00A741B2"/>
    <w:rsid w:val="00A75C2E"/>
    <w:rsid w:val="00A80889"/>
    <w:rsid w:val="00A84DA0"/>
    <w:rsid w:val="00A9732C"/>
    <w:rsid w:val="00B303FD"/>
    <w:rsid w:val="00B46B1D"/>
    <w:rsid w:val="00B62637"/>
    <w:rsid w:val="00B90348"/>
    <w:rsid w:val="00BD2C3A"/>
    <w:rsid w:val="00BD6C8B"/>
    <w:rsid w:val="00BF3A65"/>
    <w:rsid w:val="00C74699"/>
    <w:rsid w:val="00C76FDB"/>
    <w:rsid w:val="00CA5411"/>
    <w:rsid w:val="00CB03ED"/>
    <w:rsid w:val="00CE0EDA"/>
    <w:rsid w:val="00CE1187"/>
    <w:rsid w:val="00D24A11"/>
    <w:rsid w:val="00D272BE"/>
    <w:rsid w:val="00D310E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40D37"/>
    <w:rsid w:val="00E538C1"/>
    <w:rsid w:val="00E5575A"/>
    <w:rsid w:val="00E72676"/>
    <w:rsid w:val="00E726B6"/>
    <w:rsid w:val="00E73CBA"/>
    <w:rsid w:val="00E918E0"/>
    <w:rsid w:val="00EF5178"/>
    <w:rsid w:val="00F06B7F"/>
    <w:rsid w:val="00F275AC"/>
    <w:rsid w:val="00F35D38"/>
    <w:rsid w:val="00F41197"/>
    <w:rsid w:val="00F6486A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ED17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戚蕙蘭</cp:lastModifiedBy>
  <cp:revision>8</cp:revision>
  <cp:lastPrinted>2022-11-25T09:25:00Z</cp:lastPrinted>
  <dcterms:created xsi:type="dcterms:W3CDTF">2022-11-25T07:26:00Z</dcterms:created>
  <dcterms:modified xsi:type="dcterms:W3CDTF">2022-11-25T09:30:00Z</dcterms:modified>
</cp:coreProperties>
</file>