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DC" w:rsidRDefault="005D3BB0" w:rsidP="005D3BB0">
      <w:pPr>
        <w:jc w:val="center"/>
        <w:rPr>
          <w:rFonts w:ascii="標楷體" w:eastAsia="標楷體" w:hAnsi="標楷體"/>
          <w:sz w:val="36"/>
          <w:szCs w:val="36"/>
        </w:rPr>
      </w:pPr>
      <w:r w:rsidRPr="005D3BB0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5D3BB0" w:rsidRPr="005D3BB0" w:rsidRDefault="00310827" w:rsidP="005D3B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一、巡察機關：海洋委員會</w:t>
      </w:r>
    </w:p>
    <w:p w:rsidR="005D3BB0" w:rsidRPr="005D3BB0" w:rsidRDefault="005D3BB0" w:rsidP="005D3BB0">
      <w:pPr>
        <w:rPr>
          <w:rFonts w:ascii="標楷體" w:eastAsia="標楷體" w:hAnsi="標楷體"/>
          <w:sz w:val="32"/>
          <w:szCs w:val="32"/>
        </w:rPr>
      </w:pPr>
      <w:r w:rsidRPr="005D3BB0">
        <w:rPr>
          <w:rFonts w:ascii="標楷體" w:eastAsia="標楷體" w:hAnsi="標楷體" w:hint="eastAsia"/>
          <w:sz w:val="32"/>
          <w:szCs w:val="32"/>
        </w:rPr>
        <w:t>二、巡察時間：</w:t>
      </w:r>
      <w:r w:rsidR="00310827">
        <w:rPr>
          <w:rFonts w:ascii="標楷體" w:eastAsia="標楷體" w:hAnsi="標楷體" w:hint="eastAsia"/>
          <w:sz w:val="32"/>
          <w:szCs w:val="32"/>
        </w:rPr>
        <w:t>111</w:t>
      </w:r>
      <w:r w:rsidRPr="005D3BB0">
        <w:rPr>
          <w:rFonts w:ascii="標楷體" w:eastAsia="標楷體" w:hAnsi="標楷體" w:hint="eastAsia"/>
          <w:sz w:val="32"/>
          <w:szCs w:val="32"/>
        </w:rPr>
        <w:t>年</w:t>
      </w:r>
      <w:r w:rsidR="00310827">
        <w:rPr>
          <w:rFonts w:ascii="標楷體" w:eastAsia="標楷體" w:hAnsi="標楷體" w:hint="eastAsia"/>
          <w:sz w:val="32"/>
          <w:szCs w:val="32"/>
        </w:rPr>
        <w:t>7</w:t>
      </w:r>
      <w:r w:rsidRPr="005D3BB0">
        <w:rPr>
          <w:rFonts w:ascii="標楷體" w:eastAsia="標楷體" w:hAnsi="標楷體" w:hint="eastAsia"/>
          <w:sz w:val="32"/>
          <w:szCs w:val="32"/>
        </w:rPr>
        <w:t>月</w:t>
      </w:r>
      <w:r w:rsidR="00310827">
        <w:rPr>
          <w:rFonts w:ascii="標楷體" w:eastAsia="標楷體" w:hAnsi="標楷體" w:hint="eastAsia"/>
          <w:sz w:val="32"/>
          <w:szCs w:val="32"/>
        </w:rPr>
        <w:t>29</w:t>
      </w:r>
      <w:r w:rsidR="00A01226">
        <w:rPr>
          <w:rFonts w:ascii="標楷體" w:eastAsia="標楷體" w:hAnsi="標楷體" w:hint="eastAsia"/>
          <w:sz w:val="32"/>
          <w:szCs w:val="32"/>
        </w:rPr>
        <w:t>日</w:t>
      </w:r>
    </w:p>
    <w:p w:rsidR="005D3BB0" w:rsidRDefault="00F66EF6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三、巡察委員：施錦芳</w:t>
      </w:r>
      <w:r w:rsidR="005D3BB0" w:rsidRPr="005D3BB0">
        <w:rPr>
          <w:rFonts w:ascii="標楷體" w:eastAsia="標楷體" w:hAnsi="標楷體" w:hint="eastAsia"/>
          <w:sz w:val="32"/>
          <w:szCs w:val="32"/>
        </w:rPr>
        <w:t>委員(召集人)</w:t>
      </w:r>
      <w:r w:rsidR="00310827">
        <w:rPr>
          <w:rFonts w:ascii="標楷體" w:eastAsia="標楷體" w:hAnsi="標楷體" w:hint="eastAsia"/>
          <w:sz w:val="32"/>
          <w:szCs w:val="32"/>
        </w:rPr>
        <w:t>、陳菊院長、王美玉委員、田秋堇委員、趙永清</w:t>
      </w:r>
      <w:r w:rsidR="007C5200">
        <w:rPr>
          <w:rFonts w:ascii="標楷體" w:eastAsia="標楷體" w:hAnsi="標楷體" w:hint="eastAsia"/>
          <w:sz w:val="32"/>
          <w:szCs w:val="32"/>
        </w:rPr>
        <w:t>委員、</w:t>
      </w:r>
      <w:r w:rsidR="00310827">
        <w:rPr>
          <w:rFonts w:ascii="標楷體" w:eastAsia="標楷體" w:hAnsi="標楷體" w:hint="eastAsia"/>
          <w:sz w:val="32"/>
          <w:szCs w:val="32"/>
        </w:rPr>
        <w:t>林文程委員、鴻義章委員、</w:t>
      </w:r>
      <w:r w:rsidR="007C5200">
        <w:rPr>
          <w:rFonts w:ascii="標楷體" w:eastAsia="標楷體" w:hAnsi="標楷體" w:hint="eastAsia"/>
          <w:sz w:val="32"/>
          <w:szCs w:val="32"/>
        </w:rPr>
        <w:t>王麗珍委員</w:t>
      </w:r>
      <w:r w:rsidR="00310827">
        <w:rPr>
          <w:rFonts w:ascii="標楷體" w:eastAsia="標楷體" w:hAnsi="標楷體" w:hint="eastAsia"/>
          <w:sz w:val="32"/>
          <w:szCs w:val="32"/>
        </w:rPr>
        <w:t>、葉宜津委員、林盛豐委員、范巽綠委員、紀惠容委員</w:t>
      </w:r>
      <w:r w:rsidR="00996B34">
        <w:rPr>
          <w:rFonts w:ascii="標楷體" w:eastAsia="標楷體" w:hAnsi="標楷體" w:hint="eastAsia"/>
          <w:sz w:val="32"/>
          <w:szCs w:val="32"/>
        </w:rPr>
        <w:t>等，共計</w:t>
      </w:r>
      <w:r w:rsidR="00310827">
        <w:rPr>
          <w:rFonts w:ascii="標楷體" w:eastAsia="標楷體" w:hAnsi="標楷體" w:hint="eastAsia"/>
          <w:sz w:val="32"/>
          <w:szCs w:val="32"/>
        </w:rPr>
        <w:t>12</w:t>
      </w:r>
      <w:r w:rsidR="00996B34">
        <w:rPr>
          <w:rFonts w:ascii="標楷體" w:eastAsia="標楷體" w:hAnsi="標楷體" w:hint="eastAsia"/>
          <w:sz w:val="32"/>
          <w:szCs w:val="32"/>
        </w:rPr>
        <w:t>位。</w:t>
      </w:r>
    </w:p>
    <w:p w:rsidR="00996B34" w:rsidRDefault="00996B34" w:rsidP="00996B34">
      <w:pPr>
        <w:ind w:left="2266" w:hangingChars="708" w:hanging="226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E24045" w:rsidRPr="00E24045" w:rsidRDefault="00E24045" w:rsidP="00E24045">
      <w:pPr>
        <w:ind w:leftChars="236" w:left="56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1.</w:t>
      </w:r>
      <w:r w:rsidRPr="00E24045">
        <w:rPr>
          <w:rFonts w:ascii="標楷體" w:eastAsia="標楷體" w:hAnsi="標楷體" w:hint="eastAsia"/>
          <w:color w:val="000000"/>
          <w:sz w:val="32"/>
          <w:szCs w:val="32"/>
        </w:rPr>
        <w:t>111年度工作計畫與概況及110年度預算執行情形。</w:t>
      </w:r>
    </w:p>
    <w:p w:rsidR="00E24045" w:rsidRPr="00E24045" w:rsidRDefault="00E24045" w:rsidP="00E24045">
      <w:pPr>
        <w:ind w:leftChars="236" w:left="56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2.</w:t>
      </w:r>
      <w:r w:rsidRPr="00E24045">
        <w:rPr>
          <w:rFonts w:ascii="標楷體" w:eastAsia="標楷體" w:hAnsi="標楷體" w:hint="eastAsia"/>
          <w:color w:val="000000"/>
          <w:sz w:val="32"/>
          <w:szCs w:val="32"/>
        </w:rPr>
        <w:t>國家海洋研究院及海洋保育署之工作業務、歷年預算及人力編制、願景及新建設施規劃。</w:t>
      </w:r>
    </w:p>
    <w:p w:rsidR="00E24045" w:rsidRPr="00E24045" w:rsidRDefault="00E24045" w:rsidP="00E24045">
      <w:pPr>
        <w:ind w:leftChars="236" w:left="56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3.</w:t>
      </w:r>
      <w:r w:rsidRPr="00E24045">
        <w:rPr>
          <w:rFonts w:ascii="標楷體" w:eastAsia="標楷體" w:hAnsi="標楷體" w:hint="eastAsia"/>
          <w:color w:val="000000"/>
          <w:sz w:val="32"/>
          <w:szCs w:val="32"/>
        </w:rPr>
        <w:t>海洋政策規劃、協調及推動辦理情形。</w:t>
      </w:r>
    </w:p>
    <w:p w:rsidR="00E24045" w:rsidRPr="00E24045" w:rsidRDefault="00E24045" w:rsidP="00E24045">
      <w:pPr>
        <w:ind w:leftChars="236" w:left="56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4.</w:t>
      </w:r>
      <w:r w:rsidRPr="00E24045">
        <w:rPr>
          <w:rFonts w:ascii="標楷體" w:eastAsia="標楷體" w:hAnsi="標楷體" w:hint="eastAsia"/>
          <w:color w:val="000000"/>
          <w:sz w:val="32"/>
          <w:szCs w:val="32"/>
        </w:rPr>
        <w:t>海洋生態保育及研究等辦理情形。</w:t>
      </w:r>
    </w:p>
    <w:p w:rsidR="00E24045" w:rsidRPr="00E24045" w:rsidRDefault="00E24045" w:rsidP="00E24045">
      <w:pPr>
        <w:ind w:leftChars="236" w:left="56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5.</w:t>
      </w:r>
      <w:r w:rsidRPr="00E24045">
        <w:rPr>
          <w:rFonts w:ascii="標楷體" w:eastAsia="標楷體" w:hAnsi="標楷體" w:hint="eastAsia"/>
          <w:color w:val="000000"/>
          <w:sz w:val="32"/>
          <w:szCs w:val="32"/>
        </w:rPr>
        <w:t>海洋汙染防治之規劃及辦理情形。</w:t>
      </w:r>
    </w:p>
    <w:p w:rsidR="00E24045" w:rsidRPr="00E24045" w:rsidRDefault="00E24045" w:rsidP="00E24045">
      <w:pPr>
        <w:ind w:leftChars="236" w:left="566"/>
        <w:rPr>
          <w:rFonts w:ascii="標楷體" w:eastAsia="標楷體" w:hAnsi="標楷體" w:hint="eastAsia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6.</w:t>
      </w:r>
      <w:r w:rsidRPr="00E24045">
        <w:rPr>
          <w:rFonts w:ascii="標楷體" w:eastAsia="標楷體" w:hAnsi="標楷體" w:hint="eastAsia"/>
          <w:color w:val="000000"/>
          <w:sz w:val="32"/>
          <w:szCs w:val="32"/>
        </w:rPr>
        <w:t>海洋科技研究發展情形。</w:t>
      </w:r>
    </w:p>
    <w:p w:rsidR="00E24045" w:rsidRDefault="00E24045" w:rsidP="00E24045">
      <w:pPr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7.</w:t>
      </w:r>
      <w:r w:rsidRPr="00E24045">
        <w:rPr>
          <w:rFonts w:ascii="標楷體" w:eastAsia="標楷體" w:hAnsi="標楷體" w:hint="eastAsia"/>
          <w:color w:val="000000"/>
          <w:sz w:val="32"/>
          <w:szCs w:val="32"/>
        </w:rPr>
        <w:t>海洋文化與教育之規劃及推動情形。</w:t>
      </w:r>
    </w:p>
    <w:p w:rsidR="00E24045" w:rsidRDefault="00E24045" w:rsidP="00E24045">
      <w:pPr>
        <w:ind w:leftChars="236" w:left="566"/>
        <w:rPr>
          <w:rFonts w:ascii="標楷體" w:eastAsia="標楷體" w:hAnsi="標楷體"/>
          <w:color w:val="000000"/>
          <w:sz w:val="32"/>
          <w:szCs w:val="32"/>
        </w:rPr>
      </w:pPr>
    </w:p>
    <w:p w:rsidR="00E24045" w:rsidRDefault="00E24045" w:rsidP="00E24045">
      <w:pPr>
        <w:ind w:leftChars="236" w:left="566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3164B" w:rsidRDefault="0063164B" w:rsidP="00E2404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五、巡察紀要：</w:t>
      </w:r>
    </w:p>
    <w:p w:rsidR="00442DE2" w:rsidRPr="004264E6" w:rsidRDefault="005E1699" w:rsidP="0024676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42DE2">
        <w:rPr>
          <w:rFonts w:ascii="標楷體" w:eastAsia="標楷體" w:hAnsi="標楷體" w:hint="eastAsia"/>
          <w:sz w:val="32"/>
          <w:szCs w:val="32"/>
        </w:rPr>
        <w:t>為瞭解海洋委員會成立後之業務推動暨辦理情形，</w:t>
      </w:r>
      <w:r w:rsidR="00442DE2">
        <w:rPr>
          <w:rFonts w:ascii="標楷體" w:eastAsia="標楷體" w:hAnsi="標楷體" w:hint="eastAsia"/>
          <w:sz w:val="32"/>
          <w:szCs w:val="32"/>
        </w:rPr>
        <w:t>本</w:t>
      </w:r>
      <w:r w:rsidR="00442DE2">
        <w:rPr>
          <w:rFonts w:ascii="標楷體" w:eastAsia="標楷體" w:hAnsi="標楷體" w:hint="eastAsia"/>
          <w:sz w:val="32"/>
          <w:szCs w:val="32"/>
        </w:rPr>
        <w:t>院內政及族群委員會</w:t>
      </w:r>
      <w:r w:rsidR="00442DE2" w:rsidRPr="009D0965">
        <w:rPr>
          <w:rFonts w:ascii="標楷體" w:eastAsia="標楷體" w:hAnsi="標楷體"/>
          <w:sz w:val="32"/>
          <w:szCs w:val="32"/>
        </w:rPr>
        <w:t>召集人施錦芳委員暨陳菊院長偕同</w:t>
      </w:r>
      <w:r w:rsidR="00442DE2">
        <w:rPr>
          <w:rFonts w:ascii="標楷體" w:eastAsia="標楷體" w:hAnsi="標楷體"/>
          <w:sz w:val="32"/>
          <w:szCs w:val="32"/>
        </w:rPr>
        <w:t>監察</w:t>
      </w:r>
      <w:r w:rsidR="00442DE2" w:rsidRPr="009D0965">
        <w:rPr>
          <w:rFonts w:ascii="標楷體" w:eastAsia="標楷體" w:hAnsi="標楷體"/>
          <w:sz w:val="32"/>
          <w:szCs w:val="32"/>
        </w:rPr>
        <w:t>委員一行等1</w:t>
      </w:r>
      <w:r w:rsidR="00442DE2">
        <w:rPr>
          <w:rFonts w:ascii="標楷體" w:eastAsia="標楷體" w:hAnsi="標楷體" w:hint="eastAsia"/>
          <w:sz w:val="32"/>
          <w:szCs w:val="32"/>
        </w:rPr>
        <w:t>2</w:t>
      </w:r>
      <w:r w:rsidR="00442DE2" w:rsidRPr="009D0965">
        <w:rPr>
          <w:rFonts w:ascii="標楷體" w:eastAsia="標楷體" w:hAnsi="標楷體"/>
          <w:sz w:val="32"/>
          <w:szCs w:val="32"/>
        </w:rPr>
        <w:t>人，於111年7月29日</w:t>
      </w:r>
      <w:r w:rsidR="00442DE2">
        <w:rPr>
          <w:rFonts w:ascii="標楷體" w:eastAsia="標楷體" w:hAnsi="標楷體"/>
          <w:sz w:val="32"/>
          <w:szCs w:val="32"/>
        </w:rPr>
        <w:t>赴</w:t>
      </w:r>
      <w:r w:rsidR="00442DE2" w:rsidRPr="009D0965">
        <w:rPr>
          <w:rFonts w:ascii="標楷體" w:eastAsia="標楷體" w:hAnsi="標楷體"/>
          <w:sz w:val="32"/>
          <w:szCs w:val="32"/>
        </w:rPr>
        <w:t>海洋委員會</w:t>
      </w:r>
      <w:r w:rsidR="00442DE2">
        <w:rPr>
          <w:rFonts w:ascii="標楷體" w:eastAsia="標楷體" w:hAnsi="標楷體"/>
          <w:sz w:val="32"/>
          <w:szCs w:val="32"/>
        </w:rPr>
        <w:t>巡察</w:t>
      </w:r>
      <w:r w:rsidR="00442DE2" w:rsidRPr="009D0965">
        <w:rPr>
          <w:rFonts w:ascii="標楷體" w:eastAsia="標楷體" w:hAnsi="標楷體" w:hint="eastAsia"/>
          <w:sz w:val="32"/>
          <w:szCs w:val="32"/>
        </w:rPr>
        <w:t>。</w:t>
      </w:r>
    </w:p>
    <w:p w:rsidR="00442DE2" w:rsidRPr="007B3BC4" w:rsidRDefault="00442DE2" w:rsidP="0024676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當日上午首先前往</w:t>
      </w:r>
      <w:r w:rsidRPr="00003867">
        <w:rPr>
          <w:rFonts w:ascii="標楷體" w:eastAsia="標楷體" w:hAnsi="標楷體" w:hint="eastAsia"/>
          <w:sz w:val="32"/>
          <w:szCs w:val="32"/>
        </w:rPr>
        <w:t>成功大學</w:t>
      </w:r>
      <w:r>
        <w:rPr>
          <w:rFonts w:ascii="標楷體" w:eastAsia="標楷體" w:hAnsi="標楷體" w:hint="eastAsia"/>
          <w:sz w:val="32"/>
          <w:szCs w:val="32"/>
        </w:rPr>
        <w:t>安南校區，</w:t>
      </w:r>
      <w:r>
        <w:rPr>
          <w:rFonts w:ascii="標楷體" w:eastAsia="標楷體" w:hAnsi="標楷體"/>
          <w:sz w:val="32"/>
          <w:szCs w:val="32"/>
        </w:rPr>
        <w:t>在海洋委員會李仲威主委、海洋保育署黃向文署長及國家海洋研究院陳建宏院長陪同下，參觀由海洋保育署補助</w:t>
      </w:r>
      <w:r>
        <w:rPr>
          <w:rFonts w:ascii="標楷體" w:eastAsia="標楷體" w:hAnsi="標楷體" w:hint="eastAsia"/>
          <w:sz w:val="32"/>
          <w:szCs w:val="32"/>
        </w:rPr>
        <w:t>設立的「南瀛海洋保育教育中心」，該中心設有抹香鯨骨骼、</w:t>
      </w:r>
      <w:r w:rsidRPr="001D4136">
        <w:rPr>
          <w:rFonts w:ascii="標楷體" w:eastAsia="標楷體" w:hAnsi="標楷體" w:hint="eastAsia"/>
          <w:sz w:val="32"/>
          <w:szCs w:val="32"/>
        </w:rPr>
        <w:t>大村鯨</w:t>
      </w:r>
      <w:r>
        <w:rPr>
          <w:rFonts w:ascii="標楷體" w:eastAsia="標楷體" w:hAnsi="標楷體" w:hint="eastAsia"/>
          <w:sz w:val="32"/>
          <w:szCs w:val="32"/>
        </w:rPr>
        <w:t>等骨骼標本及鯨豚救援任務紀錄等多項海洋保育教材展示，並實地瞭解國家海洋研究院所設立的海洋生態水質實驗室，聽取</w:t>
      </w:r>
      <w:r w:rsidRPr="007B3BC4">
        <w:rPr>
          <w:rFonts w:ascii="標楷體" w:eastAsia="標楷體" w:hAnsi="標楷體" w:hint="eastAsia"/>
          <w:sz w:val="32"/>
          <w:szCs w:val="32"/>
        </w:rPr>
        <w:t>海洋菌種及水質分析</w:t>
      </w:r>
      <w:r>
        <w:rPr>
          <w:rFonts w:ascii="標楷體" w:eastAsia="標楷體" w:hAnsi="標楷體" w:hint="eastAsia"/>
          <w:sz w:val="32"/>
          <w:szCs w:val="32"/>
        </w:rPr>
        <w:t>等</w:t>
      </w:r>
      <w:r w:rsidRPr="007B3BC4">
        <w:rPr>
          <w:rFonts w:ascii="標楷體" w:eastAsia="標楷體" w:hAnsi="標楷體" w:hint="eastAsia"/>
          <w:sz w:val="32"/>
          <w:szCs w:val="32"/>
        </w:rPr>
        <w:t>研究</w:t>
      </w:r>
      <w:r>
        <w:rPr>
          <w:rFonts w:ascii="標楷體" w:eastAsia="標楷體" w:hAnsi="標楷體" w:hint="eastAsia"/>
          <w:sz w:val="32"/>
          <w:szCs w:val="32"/>
        </w:rPr>
        <w:t>成果</w:t>
      </w:r>
      <w:r w:rsidRPr="007B3BC4">
        <w:rPr>
          <w:rFonts w:ascii="標楷體" w:eastAsia="標楷體" w:hAnsi="標楷體" w:hint="eastAsia"/>
          <w:sz w:val="32"/>
          <w:szCs w:val="32"/>
        </w:rPr>
        <w:t>。</w:t>
      </w:r>
    </w:p>
    <w:p w:rsidR="00442DE2" w:rsidRPr="00C85098" w:rsidRDefault="00442DE2" w:rsidP="00246766">
      <w:pPr>
        <w:jc w:val="both"/>
        <w:rPr>
          <w:rFonts w:ascii="標楷體" w:eastAsia="標楷體" w:hAnsi="標楷體" w:cs="Arial"/>
          <w:color w:val="363636"/>
          <w:sz w:val="32"/>
          <w:szCs w:val="32"/>
        </w:rPr>
      </w:pPr>
      <w:r>
        <w:rPr>
          <w:rFonts w:ascii="標楷體" w:eastAsia="標楷體" w:hAnsi="標楷體" w:cs="Arial"/>
          <w:color w:val="363636"/>
          <w:sz w:val="32"/>
          <w:szCs w:val="32"/>
        </w:rPr>
        <w:t xml:space="preserve">    </w:t>
      </w:r>
      <w:r w:rsidRPr="00C85098">
        <w:rPr>
          <w:rFonts w:ascii="標楷體" w:eastAsia="標楷體" w:hAnsi="標楷體" w:cs="Arial"/>
          <w:color w:val="363636"/>
          <w:sz w:val="32"/>
          <w:szCs w:val="32"/>
        </w:rPr>
        <w:t>下午</w:t>
      </w:r>
      <w:r>
        <w:rPr>
          <w:rFonts w:ascii="標楷體" w:eastAsia="標楷體" w:hAnsi="標楷體" w:cs="Arial"/>
          <w:color w:val="363636"/>
          <w:sz w:val="32"/>
          <w:szCs w:val="32"/>
        </w:rPr>
        <w:t>於綜合座談會</w:t>
      </w:r>
      <w:r w:rsidRPr="00C85098">
        <w:rPr>
          <w:rFonts w:ascii="標楷體" w:eastAsia="標楷體" w:hAnsi="標楷體" w:cs="Arial"/>
          <w:color w:val="363636"/>
          <w:sz w:val="32"/>
          <w:szCs w:val="32"/>
        </w:rPr>
        <w:t>聽取海洋委員會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李主任委員</w:t>
      </w:r>
      <w:r>
        <w:rPr>
          <w:rFonts w:ascii="標楷體" w:eastAsia="標楷體" w:hAnsi="標楷體" w:cs="Arial"/>
          <w:color w:val="363636"/>
          <w:sz w:val="32"/>
          <w:szCs w:val="32"/>
        </w:rPr>
        <w:t>及所屬機關</w:t>
      </w:r>
      <w:r w:rsidRPr="00C85098">
        <w:rPr>
          <w:rFonts w:ascii="標楷體" w:eastAsia="標楷體" w:hAnsi="標楷體" w:cs="Arial"/>
          <w:color w:val="363636"/>
          <w:sz w:val="32"/>
          <w:szCs w:val="32"/>
        </w:rPr>
        <w:t>就</w:t>
      </w:r>
      <w:r w:rsidRPr="00C85098">
        <w:rPr>
          <w:rFonts w:ascii="標楷體" w:eastAsia="標楷體" w:hAnsi="標楷體" w:cs="DFKaiShu-SB-Estd-BF" w:hint="eastAsia"/>
          <w:kern w:val="0"/>
          <w:sz w:val="32"/>
          <w:szCs w:val="32"/>
        </w:rPr>
        <w:t>海洋政策規劃、海洋生態保育、</w:t>
      </w:r>
      <w:r w:rsidRPr="00C85098">
        <w:rPr>
          <w:rFonts w:ascii="標楷體" w:eastAsia="標楷體" w:hAnsi="標楷體" w:hint="eastAsia"/>
          <w:sz w:val="32"/>
          <w:szCs w:val="32"/>
        </w:rPr>
        <w:t>海洋汙染防治、海洋科技研究等業務</w:t>
      </w:r>
      <w:r>
        <w:rPr>
          <w:rFonts w:ascii="標楷體" w:eastAsia="標楷體" w:hAnsi="標楷體" w:hint="eastAsia"/>
          <w:sz w:val="32"/>
          <w:szCs w:val="32"/>
        </w:rPr>
        <w:t>進行</w:t>
      </w:r>
      <w:r w:rsidRPr="00C85098">
        <w:rPr>
          <w:rFonts w:ascii="標楷體" w:eastAsia="標楷體" w:hAnsi="標楷體" w:cs="Times New Roman" w:hint="eastAsia"/>
          <w:sz w:val="32"/>
          <w:szCs w:val="32"/>
        </w:rPr>
        <w:t>簡報</w:t>
      </w:r>
      <w:r w:rsidRPr="00C85098">
        <w:rPr>
          <w:rFonts w:ascii="標楷體" w:eastAsia="標楷體" w:hAnsi="標楷體" w:cs="Arial"/>
          <w:color w:val="363636"/>
          <w:sz w:val="32"/>
          <w:szCs w:val="32"/>
        </w:rPr>
        <w:t>，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並</w:t>
      </w:r>
      <w:r w:rsidRPr="00C85098">
        <w:rPr>
          <w:rFonts w:ascii="標楷體" w:eastAsia="標楷體" w:hAnsi="標楷體" w:cs="Arial"/>
          <w:color w:val="363636"/>
          <w:sz w:val="32"/>
          <w:szCs w:val="32"/>
        </w:rPr>
        <w:t>進一步瞭解該會各項業務推動成效</w:t>
      </w:r>
      <w:r>
        <w:rPr>
          <w:rFonts w:ascii="標楷體" w:eastAsia="標楷體" w:hAnsi="標楷體" w:cs="Arial"/>
          <w:color w:val="363636"/>
          <w:sz w:val="32"/>
          <w:szCs w:val="32"/>
        </w:rPr>
        <w:t>。</w:t>
      </w:r>
    </w:p>
    <w:p w:rsidR="00442DE2" w:rsidRPr="00003867" w:rsidRDefault="00442DE2" w:rsidP="00246766">
      <w:pPr>
        <w:jc w:val="both"/>
        <w:rPr>
          <w:rFonts w:ascii="標楷體" w:eastAsia="標楷體" w:hAnsi="標楷體" w:cs="Arial"/>
          <w:color w:val="363636"/>
          <w:sz w:val="32"/>
          <w:szCs w:val="32"/>
        </w:rPr>
      </w:pPr>
      <w:r>
        <w:rPr>
          <w:rFonts w:ascii="標楷體" w:eastAsia="標楷體" w:hAnsi="標楷體" w:cs="Arial" w:hint="eastAsia"/>
          <w:color w:val="363636"/>
          <w:sz w:val="32"/>
          <w:szCs w:val="32"/>
        </w:rPr>
        <w:t xml:space="preserve">    </w:t>
      </w:r>
      <w:r w:rsidRPr="00F26CB4">
        <w:rPr>
          <w:rFonts w:ascii="標楷體" w:eastAsia="標楷體" w:hAnsi="標楷體" w:cs="Arial"/>
          <w:color w:val="363636"/>
          <w:sz w:val="32"/>
          <w:szCs w:val="32"/>
        </w:rPr>
        <w:t>會議中，巡察委員分別就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海委會組織健全及宣導民眾海洋保育教育觀念、國際簽訂M</w:t>
      </w:r>
      <w:r>
        <w:rPr>
          <w:rFonts w:ascii="標楷體" w:eastAsia="標楷體" w:hAnsi="標楷體" w:cs="Arial"/>
          <w:color w:val="363636"/>
          <w:sz w:val="32"/>
          <w:szCs w:val="32"/>
        </w:rPr>
        <w:t>OU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、</w:t>
      </w:r>
      <w:r>
        <w:rPr>
          <w:rFonts w:ascii="標楷體" w:eastAsia="標楷體" w:hAnsi="標楷體" w:cs="Arial"/>
          <w:color w:val="363636"/>
          <w:sz w:val="32"/>
          <w:szCs w:val="32"/>
        </w:rPr>
        <w:t>MOA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合作推展及進度、海洋科技發展人力及經費、領海規劃計畫、公布水質調查結果、蘭嶼達悟族原民文化源客松、海底電纜受到大陸船盜採破壞、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lastRenderedPageBreak/>
        <w:t>調查研究船應用、國土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計畫涉及海洋內容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不足</w:t>
      </w:r>
      <w:r>
        <w:rPr>
          <w:rFonts w:ascii="標楷體" w:eastAsia="標楷體" w:hAnsi="標楷體" w:cs="Arial" w:hint="eastAsia"/>
          <w:color w:val="363636"/>
          <w:sz w:val="32"/>
          <w:szCs w:val="32"/>
        </w:rPr>
        <w:t>、</w:t>
      </w:r>
      <w:r w:rsidR="001747A9">
        <w:rPr>
          <w:rFonts w:ascii="標楷體" w:eastAsia="標楷體" w:hAnsi="標楷體" w:cs="Arial" w:hint="eastAsia"/>
          <w:color w:val="363636"/>
          <w:sz w:val="32"/>
          <w:szCs w:val="32"/>
        </w:rPr>
        <w:t>濱海掩埋場</w:t>
      </w:r>
      <w:bookmarkStart w:id="0" w:name="_GoBack"/>
      <w:bookmarkEnd w:id="0"/>
      <w:r>
        <w:rPr>
          <w:rFonts w:ascii="標楷體" w:eastAsia="標楷體" w:hAnsi="標楷體" w:cs="Arial" w:hint="eastAsia"/>
          <w:color w:val="363636"/>
          <w:sz w:val="32"/>
          <w:szCs w:val="32"/>
        </w:rPr>
        <w:t>清理與監測</w:t>
      </w:r>
      <w:r w:rsidRPr="00F26CB4">
        <w:rPr>
          <w:rFonts w:ascii="標楷體" w:eastAsia="標楷體" w:hAnsi="標楷體" w:cs="Arial"/>
          <w:color w:val="363636"/>
          <w:sz w:val="32"/>
          <w:szCs w:val="32"/>
        </w:rPr>
        <w:t>等議題，分別提出建議及詢問。</w:t>
      </w:r>
    </w:p>
    <w:p w:rsidR="00442DE2" w:rsidRPr="00F26CB4" w:rsidRDefault="00442DE2" w:rsidP="00246766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/>
          <w:color w:val="363636"/>
          <w:sz w:val="32"/>
          <w:szCs w:val="32"/>
        </w:rPr>
        <w:t xml:space="preserve">    </w:t>
      </w:r>
      <w:r w:rsidRPr="00F26CB4">
        <w:rPr>
          <w:rFonts w:ascii="標楷體" w:eastAsia="標楷體" w:hAnsi="標楷體" w:cs="Arial"/>
          <w:color w:val="363636"/>
          <w:sz w:val="32"/>
          <w:szCs w:val="32"/>
        </w:rPr>
        <w:t>召集人施錦芳委員表示</w:t>
      </w:r>
      <w:r>
        <w:rPr>
          <w:rFonts w:ascii="標楷體" w:eastAsia="標楷體" w:hAnsi="標楷體" w:cs="Arial"/>
          <w:color w:val="363636"/>
          <w:sz w:val="32"/>
          <w:szCs w:val="32"/>
        </w:rPr>
        <w:t>，政府在109年間</w:t>
      </w:r>
      <w:r w:rsidRPr="00602702"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FFFFF"/>
        </w:rPr>
        <w:t>正式發布《國家海洋政策白皮書》</w:t>
      </w:r>
      <w:r>
        <w:rPr>
          <w:rFonts w:ascii="標楷體" w:eastAsia="標楷體" w:hAnsi="標楷體" w:hint="eastAsia"/>
          <w:color w:val="000000"/>
          <w:spacing w:val="15"/>
          <w:sz w:val="32"/>
          <w:szCs w:val="32"/>
          <w:shd w:val="clear" w:color="auto" w:fill="FFFFFF"/>
        </w:rPr>
        <w:t>，而</w:t>
      </w:r>
      <w:r>
        <w:rPr>
          <w:rFonts w:ascii="標楷體" w:eastAsia="標楷體" w:hAnsi="標楷體" w:cs="Arial"/>
          <w:color w:val="363636"/>
          <w:sz w:val="32"/>
          <w:szCs w:val="32"/>
        </w:rPr>
        <w:t>海洋委員會作為統和協調海洋總體政策的專責機關，期勉該會未來持續加強推動海洋生態保育、海洋基礎研究及輔導海洋產業等政策，以深化臺灣海洋立國的實力</w:t>
      </w:r>
      <w:r w:rsidRPr="00F26CB4">
        <w:rPr>
          <w:rFonts w:ascii="標楷體" w:eastAsia="標楷體" w:hAnsi="標楷體" w:hint="eastAsia"/>
          <w:sz w:val="32"/>
          <w:szCs w:val="32"/>
        </w:rPr>
        <w:t>。</w:t>
      </w:r>
    </w:p>
    <w:p w:rsidR="00442DE2" w:rsidRDefault="00442DE2" w:rsidP="00442DE2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DB7913" w:rsidRPr="00442DE2" w:rsidRDefault="00DB7913" w:rsidP="00442DE2">
      <w:pPr>
        <w:jc w:val="both"/>
        <w:rPr>
          <w:rFonts w:ascii="標楷體" w:eastAsia="標楷體" w:hAnsi="標楷體" w:hint="eastAsia"/>
          <w:sz w:val="32"/>
          <w:szCs w:val="32"/>
        </w:rPr>
      </w:pPr>
    </w:p>
    <w:sectPr w:rsidR="00DB7913" w:rsidRPr="00442D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56" w:rsidRDefault="00897356" w:rsidP="00DB7913">
      <w:r>
        <w:separator/>
      </w:r>
    </w:p>
  </w:endnote>
  <w:endnote w:type="continuationSeparator" w:id="0">
    <w:p w:rsidR="00897356" w:rsidRDefault="00897356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charset w:val="00"/>
    <w:family w:val="auto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56" w:rsidRDefault="00897356" w:rsidP="00DB7913">
      <w:r>
        <w:separator/>
      </w:r>
    </w:p>
  </w:footnote>
  <w:footnote w:type="continuationSeparator" w:id="0">
    <w:p w:rsidR="00897356" w:rsidRDefault="00897356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2F95B17"/>
    <w:multiLevelType w:val="hybridMultilevel"/>
    <w:tmpl w:val="BDE0D786"/>
    <w:lvl w:ilvl="0" w:tplc="6CC8AF9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CC1001D"/>
    <w:multiLevelType w:val="multilevel"/>
    <w:tmpl w:val="1E8A1DF6"/>
    <w:lvl w:ilvl="0">
      <w:start w:val="3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hint="eastAsia"/>
        <w:lang w:val="en-US"/>
      </w:rPr>
    </w:lvl>
    <w:lvl w:ilvl="2">
      <w:start w:val="3"/>
      <w:numFmt w:val="decimal"/>
      <w:lvlText w:val="＜%3＞"/>
      <w:lvlJc w:val="left"/>
      <w:pPr>
        <w:ind w:left="1418" w:hanging="1305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738" w:hanging="312"/>
      </w:pPr>
      <w:rPr>
        <w:rFonts w:hint="eastAsia"/>
        <w:color w:val="000000" w:themeColor="text1"/>
        <w:sz w:val="32"/>
        <w:szCs w:val="32"/>
      </w:rPr>
    </w:lvl>
    <w:lvl w:ilvl="4">
      <w:start w:val="1"/>
      <w:numFmt w:val="decimal"/>
      <w:suff w:val="nothing"/>
      <w:lvlText w:val="(%5)"/>
      <w:lvlJc w:val="left"/>
      <w:pPr>
        <w:ind w:left="1843" w:hanging="283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  <w:sz w:val="28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543EB"/>
    <w:rsid w:val="000622A4"/>
    <w:rsid w:val="000A1089"/>
    <w:rsid w:val="000A22DB"/>
    <w:rsid w:val="000A633B"/>
    <w:rsid w:val="000A7CE5"/>
    <w:rsid w:val="000C31A6"/>
    <w:rsid w:val="000F24C6"/>
    <w:rsid w:val="00107080"/>
    <w:rsid w:val="00125395"/>
    <w:rsid w:val="00131EF1"/>
    <w:rsid w:val="001747A9"/>
    <w:rsid w:val="00192E3C"/>
    <w:rsid w:val="00194140"/>
    <w:rsid w:val="001C75EB"/>
    <w:rsid w:val="00203C3D"/>
    <w:rsid w:val="002245C8"/>
    <w:rsid w:val="00241833"/>
    <w:rsid w:val="00246766"/>
    <w:rsid w:val="00266EF9"/>
    <w:rsid w:val="00287738"/>
    <w:rsid w:val="002A196F"/>
    <w:rsid w:val="002A42A2"/>
    <w:rsid w:val="002C3899"/>
    <w:rsid w:val="00307E39"/>
    <w:rsid w:val="00310827"/>
    <w:rsid w:val="00314FA1"/>
    <w:rsid w:val="003264E0"/>
    <w:rsid w:val="00345C96"/>
    <w:rsid w:val="00375B24"/>
    <w:rsid w:val="00375EDA"/>
    <w:rsid w:val="003B0B99"/>
    <w:rsid w:val="00415255"/>
    <w:rsid w:val="00442DE2"/>
    <w:rsid w:val="00443CF5"/>
    <w:rsid w:val="004526F6"/>
    <w:rsid w:val="00464261"/>
    <w:rsid w:val="00474104"/>
    <w:rsid w:val="00480122"/>
    <w:rsid w:val="004D278E"/>
    <w:rsid w:val="004D3813"/>
    <w:rsid w:val="004D3BB0"/>
    <w:rsid w:val="004D6F31"/>
    <w:rsid w:val="004F0532"/>
    <w:rsid w:val="004F67C3"/>
    <w:rsid w:val="00556E6C"/>
    <w:rsid w:val="005D3BB0"/>
    <w:rsid w:val="005D58D3"/>
    <w:rsid w:val="005E1699"/>
    <w:rsid w:val="0063164B"/>
    <w:rsid w:val="00675D9B"/>
    <w:rsid w:val="00681E95"/>
    <w:rsid w:val="00724376"/>
    <w:rsid w:val="00760BE5"/>
    <w:rsid w:val="007C5200"/>
    <w:rsid w:val="007E47A4"/>
    <w:rsid w:val="00815076"/>
    <w:rsid w:val="00832880"/>
    <w:rsid w:val="00841744"/>
    <w:rsid w:val="00867893"/>
    <w:rsid w:val="00873A43"/>
    <w:rsid w:val="00897356"/>
    <w:rsid w:val="008C0EDA"/>
    <w:rsid w:val="008C5B89"/>
    <w:rsid w:val="008D12A5"/>
    <w:rsid w:val="00905E1E"/>
    <w:rsid w:val="00917CE8"/>
    <w:rsid w:val="00932C5E"/>
    <w:rsid w:val="009462DC"/>
    <w:rsid w:val="00952FEF"/>
    <w:rsid w:val="00962EB8"/>
    <w:rsid w:val="009910ED"/>
    <w:rsid w:val="00996B34"/>
    <w:rsid w:val="009D4292"/>
    <w:rsid w:val="009F3C9A"/>
    <w:rsid w:val="00A01226"/>
    <w:rsid w:val="00A32D26"/>
    <w:rsid w:val="00AF28F8"/>
    <w:rsid w:val="00B14349"/>
    <w:rsid w:val="00B66D05"/>
    <w:rsid w:val="00B90348"/>
    <w:rsid w:val="00BB2634"/>
    <w:rsid w:val="00BD219A"/>
    <w:rsid w:val="00C356CA"/>
    <w:rsid w:val="00C54C79"/>
    <w:rsid w:val="00C82EFA"/>
    <w:rsid w:val="00C83056"/>
    <w:rsid w:val="00C948DB"/>
    <w:rsid w:val="00C9670F"/>
    <w:rsid w:val="00CA3E42"/>
    <w:rsid w:val="00CF19C6"/>
    <w:rsid w:val="00CF53D4"/>
    <w:rsid w:val="00D97624"/>
    <w:rsid w:val="00DB7913"/>
    <w:rsid w:val="00DD1450"/>
    <w:rsid w:val="00DD4491"/>
    <w:rsid w:val="00DD6C3A"/>
    <w:rsid w:val="00DF2887"/>
    <w:rsid w:val="00E24045"/>
    <w:rsid w:val="00E754A9"/>
    <w:rsid w:val="00E8148B"/>
    <w:rsid w:val="00E918E0"/>
    <w:rsid w:val="00EA46AC"/>
    <w:rsid w:val="00EC4EA5"/>
    <w:rsid w:val="00ED2BA2"/>
    <w:rsid w:val="00EE0011"/>
    <w:rsid w:val="00F1207F"/>
    <w:rsid w:val="00F1557B"/>
    <w:rsid w:val="00F33DAE"/>
    <w:rsid w:val="00F6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622A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22A4"/>
  </w:style>
  <w:style w:type="character" w:customStyle="1" w:styleId="ab">
    <w:name w:val="註解文字 字元"/>
    <w:basedOn w:val="a0"/>
    <w:link w:val="aa"/>
    <w:uiPriority w:val="99"/>
    <w:semiHidden/>
    <w:rsid w:val="000622A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622A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62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曾莉雯</cp:lastModifiedBy>
  <cp:revision>7</cp:revision>
  <cp:lastPrinted>2022-08-03T01:20:00Z</cp:lastPrinted>
  <dcterms:created xsi:type="dcterms:W3CDTF">2022-08-03T01:08:00Z</dcterms:created>
  <dcterms:modified xsi:type="dcterms:W3CDTF">2022-08-03T01:29:00Z</dcterms:modified>
</cp:coreProperties>
</file>