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C5A" w:rsidRPr="00FB04EB" w:rsidRDefault="00A64880" w:rsidP="00AA4197">
      <w:pPr>
        <w:spacing w:afterLines="50" w:after="180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FB04EB">
        <w:rPr>
          <w:rFonts w:ascii="標楷體" w:eastAsia="標楷體" w:hAnsi="標楷體" w:hint="eastAsia"/>
          <w:sz w:val="36"/>
          <w:szCs w:val="36"/>
          <w:lang w:eastAsia="zh-HK"/>
        </w:rPr>
        <w:t>監察院中央機關巡察</w:t>
      </w:r>
      <w:r w:rsidR="00CA3F6E" w:rsidRPr="00FB04EB">
        <w:rPr>
          <w:rFonts w:ascii="標楷體" w:eastAsia="標楷體" w:hAnsi="標楷體" w:hint="eastAsia"/>
          <w:sz w:val="36"/>
          <w:szCs w:val="36"/>
          <w:lang w:eastAsia="zh-HK"/>
        </w:rPr>
        <w:t>報告</w:t>
      </w:r>
    </w:p>
    <w:p w:rsidR="00A64880" w:rsidRPr="00AA4197" w:rsidRDefault="00A64880" w:rsidP="00550C76">
      <w:pPr>
        <w:spacing w:before="100" w:beforeAutospacing="1" w:line="500" w:lineRule="exact"/>
        <w:ind w:left="2266" w:hangingChars="708" w:hanging="2266"/>
        <w:jc w:val="both"/>
        <w:rPr>
          <w:rFonts w:ascii="標楷體" w:eastAsia="標楷體" w:hAnsi="標楷體"/>
          <w:sz w:val="32"/>
          <w:szCs w:val="32"/>
          <w:lang w:eastAsia="zh-HK"/>
        </w:rPr>
      </w:pPr>
      <w:r w:rsidRPr="00AA4197">
        <w:rPr>
          <w:rFonts w:ascii="標楷體" w:eastAsia="標楷體" w:hAnsi="標楷體" w:hint="eastAsia"/>
          <w:sz w:val="32"/>
          <w:szCs w:val="32"/>
          <w:lang w:eastAsia="zh-HK"/>
        </w:rPr>
        <w:t>一、巡察機關</w:t>
      </w:r>
      <w:r w:rsidR="0098243A" w:rsidRPr="00AA4197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AC234E" w:rsidRPr="00AA4197">
        <w:rPr>
          <w:rFonts w:ascii="標楷體" w:eastAsia="標楷體" w:hAnsi="標楷體" w:hint="eastAsia"/>
          <w:sz w:val="32"/>
          <w:szCs w:val="32"/>
        </w:rPr>
        <w:t>國家</w:t>
      </w:r>
      <w:r w:rsidR="008E37B5">
        <w:rPr>
          <w:rFonts w:ascii="標楷體" w:eastAsia="標楷體" w:hAnsi="標楷體" w:hint="eastAsia"/>
          <w:sz w:val="32"/>
          <w:szCs w:val="32"/>
        </w:rPr>
        <w:t>衛生</w:t>
      </w:r>
      <w:r w:rsidR="00AC234E" w:rsidRPr="00AA4197">
        <w:rPr>
          <w:rFonts w:ascii="標楷體" w:eastAsia="標楷體" w:hAnsi="標楷體" w:hint="eastAsia"/>
          <w:sz w:val="32"/>
          <w:szCs w:val="32"/>
        </w:rPr>
        <w:t>研究</w:t>
      </w:r>
      <w:r w:rsidR="008E37B5">
        <w:rPr>
          <w:rFonts w:ascii="標楷體" w:eastAsia="標楷體" w:hAnsi="標楷體" w:hint="eastAsia"/>
          <w:sz w:val="32"/>
          <w:szCs w:val="32"/>
        </w:rPr>
        <w:t>院</w:t>
      </w:r>
    </w:p>
    <w:p w:rsidR="00A64880" w:rsidRPr="00AA4197" w:rsidRDefault="00A64880" w:rsidP="00550C76">
      <w:pPr>
        <w:spacing w:before="100" w:beforeAutospacing="1" w:line="500" w:lineRule="exact"/>
        <w:ind w:left="2688" w:hangingChars="840" w:hanging="2688"/>
        <w:jc w:val="both"/>
        <w:rPr>
          <w:rFonts w:ascii="標楷體" w:eastAsia="標楷體" w:hAnsi="標楷體"/>
          <w:sz w:val="32"/>
          <w:szCs w:val="32"/>
        </w:rPr>
      </w:pPr>
      <w:r w:rsidRPr="00AA4197">
        <w:rPr>
          <w:rFonts w:ascii="標楷體" w:eastAsia="標楷體" w:hAnsi="標楷體" w:hint="eastAsia"/>
          <w:sz w:val="32"/>
          <w:szCs w:val="32"/>
          <w:lang w:eastAsia="zh-HK"/>
        </w:rPr>
        <w:t>二、巡察時間</w:t>
      </w:r>
      <w:r w:rsidR="0098243A" w:rsidRPr="00AA4197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7705D9" w:rsidRPr="00AA4197">
        <w:rPr>
          <w:rFonts w:ascii="標楷體" w:eastAsia="標楷體" w:hAnsi="標楷體" w:hint="eastAsia"/>
          <w:sz w:val="32"/>
          <w:szCs w:val="32"/>
        </w:rPr>
        <w:t>11</w:t>
      </w:r>
      <w:r w:rsidR="008E37B5">
        <w:rPr>
          <w:rFonts w:ascii="標楷體" w:eastAsia="標楷體" w:hAnsi="標楷體" w:hint="eastAsia"/>
          <w:sz w:val="32"/>
          <w:szCs w:val="32"/>
        </w:rPr>
        <w:t>1</w:t>
      </w:r>
      <w:r w:rsidR="0098243A" w:rsidRPr="00AA4197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8E37B5">
        <w:rPr>
          <w:rFonts w:ascii="標楷體" w:eastAsia="標楷體" w:hAnsi="標楷體" w:hint="eastAsia"/>
          <w:sz w:val="32"/>
          <w:szCs w:val="32"/>
        </w:rPr>
        <w:t>6</w:t>
      </w:r>
      <w:r w:rsidR="0098243A" w:rsidRPr="00AA4197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8E37B5">
        <w:rPr>
          <w:rFonts w:ascii="標楷體" w:eastAsia="標楷體" w:hAnsi="標楷體" w:hint="eastAsia"/>
          <w:sz w:val="32"/>
          <w:szCs w:val="32"/>
        </w:rPr>
        <w:t>27</w:t>
      </w:r>
      <w:r w:rsidR="003343D3" w:rsidRPr="00AA4197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A64880" w:rsidRPr="00AA4197" w:rsidRDefault="00A64880" w:rsidP="008E37B5">
      <w:pPr>
        <w:spacing w:before="100" w:beforeAutospacing="1" w:line="500" w:lineRule="exact"/>
        <w:ind w:leftChars="-1" w:left="2126" w:hangingChars="665" w:hanging="2128"/>
        <w:jc w:val="both"/>
        <w:rPr>
          <w:rFonts w:ascii="標楷體" w:eastAsia="標楷體" w:hAnsi="標楷體"/>
          <w:sz w:val="32"/>
          <w:szCs w:val="32"/>
        </w:rPr>
      </w:pPr>
      <w:r w:rsidRPr="00AA4197">
        <w:rPr>
          <w:rFonts w:ascii="標楷體" w:eastAsia="標楷體" w:hAnsi="標楷體" w:hint="eastAsia"/>
          <w:sz w:val="32"/>
          <w:szCs w:val="32"/>
          <w:lang w:eastAsia="zh-HK"/>
        </w:rPr>
        <w:t>三、巡察委員</w:t>
      </w:r>
      <w:r w:rsidR="0098243A" w:rsidRPr="00AA4197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8E37B5" w:rsidRPr="00BB62BD">
        <w:rPr>
          <w:rFonts w:ascii="標楷體" w:eastAsia="標楷體" w:hAnsi="標楷體" w:cs="Arial"/>
          <w:color w:val="000000" w:themeColor="text1"/>
          <w:sz w:val="32"/>
          <w:szCs w:val="32"/>
        </w:rPr>
        <w:t>陳菊院長、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李鴻鈞副院長、</w:t>
      </w:r>
      <w:r w:rsidR="008E37B5" w:rsidRPr="00BB62B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蕭自佑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召集</w:t>
      </w:r>
      <w:r w:rsidR="008E37B5" w:rsidRPr="00BB62B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委員</w:t>
      </w:r>
      <w:r w:rsidR="008E37B5" w:rsidRPr="00BB62BD">
        <w:rPr>
          <w:rFonts w:ascii="標楷體" w:eastAsia="標楷體" w:hAnsi="標楷體" w:cs="Arial"/>
          <w:color w:val="000000" w:themeColor="text1"/>
          <w:sz w:val="32"/>
          <w:szCs w:val="32"/>
        </w:rPr>
        <w:t>，以及委員王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幼玲</w:t>
      </w:r>
      <w:r w:rsidR="008E37B5" w:rsidRPr="00BB62BD">
        <w:rPr>
          <w:rFonts w:ascii="標楷體" w:eastAsia="標楷體" w:hAnsi="標楷體" w:cs="Arial"/>
          <w:color w:val="000000" w:themeColor="text1"/>
          <w:sz w:val="32"/>
          <w:szCs w:val="32"/>
        </w:rPr>
        <w:t>、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田秋堇、</w:t>
      </w:r>
      <w:r w:rsidR="008E37B5" w:rsidRPr="00BB62BD">
        <w:rPr>
          <w:rFonts w:ascii="標楷體" w:eastAsia="標楷體" w:hAnsi="標楷體" w:cs="Arial"/>
          <w:color w:val="000000" w:themeColor="text1"/>
          <w:sz w:val="32"/>
          <w:szCs w:val="32"/>
        </w:rPr>
        <w:t>林郁容、</w:t>
      </w:r>
      <w:r w:rsidR="008E37B5" w:rsidRPr="00BB62B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紀惠容、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范巽綠</w:t>
      </w:r>
      <w:r w:rsidR="008E37B5" w:rsidRPr="00BB62BD">
        <w:rPr>
          <w:rFonts w:ascii="標楷體" w:eastAsia="標楷體" w:hAnsi="標楷體" w:cs="Arial"/>
          <w:color w:val="000000" w:themeColor="text1"/>
          <w:sz w:val="32"/>
          <w:szCs w:val="32"/>
        </w:rPr>
        <w:t>、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葉大華</w:t>
      </w:r>
      <w:r w:rsidR="008E37B5" w:rsidRPr="00BB62B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 w:rsidR="008E37B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趙永清、</w:t>
      </w:r>
      <w:r w:rsidR="008E37B5" w:rsidRPr="00BB62BD">
        <w:rPr>
          <w:rFonts w:ascii="標楷體" w:eastAsia="標楷體" w:hAnsi="標楷體" w:hint="eastAsia"/>
          <w:color w:val="000000" w:themeColor="text1"/>
          <w:sz w:val="32"/>
          <w:szCs w:val="32"/>
        </w:rPr>
        <w:t>蘇麗瓊</w:t>
      </w:r>
      <w:r w:rsidR="008E37B5" w:rsidRPr="00BB62B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等1</w:t>
      </w:r>
      <w:r w:rsidR="008E37B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</w:t>
      </w:r>
      <w:r w:rsidR="008E37B5" w:rsidRPr="00BB62B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人。</w:t>
      </w:r>
    </w:p>
    <w:p w:rsidR="005C0991" w:rsidRPr="00AA4197" w:rsidRDefault="00A64880" w:rsidP="00550C76">
      <w:pPr>
        <w:spacing w:before="100" w:beforeAutospacing="1" w:line="500" w:lineRule="exact"/>
        <w:ind w:left="2688" w:hangingChars="840" w:hanging="2688"/>
        <w:jc w:val="both"/>
        <w:rPr>
          <w:rFonts w:ascii="標楷體" w:eastAsia="標楷體" w:hAnsi="標楷體"/>
          <w:sz w:val="32"/>
          <w:szCs w:val="32"/>
          <w:lang w:eastAsia="zh-HK"/>
        </w:rPr>
      </w:pPr>
      <w:r w:rsidRPr="00AA4197">
        <w:rPr>
          <w:rFonts w:ascii="標楷體" w:eastAsia="標楷體" w:hAnsi="標楷體" w:hint="eastAsia"/>
          <w:sz w:val="32"/>
          <w:szCs w:val="32"/>
          <w:lang w:eastAsia="zh-HK"/>
        </w:rPr>
        <w:t>四、巡察重點</w:t>
      </w:r>
      <w:r w:rsidR="003D2615" w:rsidRPr="00AA4197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005FA2" w:rsidRPr="00005FA2" w:rsidRDefault="00005FA2" w:rsidP="00005FA2">
      <w:pPr>
        <w:snapToGrid w:val="0"/>
        <w:spacing w:line="500" w:lineRule="exact"/>
        <w:ind w:leftChars="177" w:left="2684" w:hangingChars="706" w:hanging="2259"/>
        <w:jc w:val="both"/>
        <w:rPr>
          <w:rFonts w:ascii="標楷體" w:eastAsia="標楷體" w:hAnsi="標楷體" w:cs="Times New Roman" w:hint="eastAsia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)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生技與藥物研究所部分：</w:t>
      </w:r>
    </w:p>
    <w:p w:rsidR="00005FA2" w:rsidRPr="00005FA2" w:rsidRDefault="00005FA2" w:rsidP="00005FA2">
      <w:pPr>
        <w:snapToGrid w:val="0"/>
        <w:spacing w:line="500" w:lineRule="exact"/>
        <w:ind w:leftChars="236" w:left="992" w:hangingChars="133" w:hanging="426"/>
        <w:jc w:val="both"/>
        <w:rPr>
          <w:rFonts w:ascii="標楷體" w:eastAsia="標楷體" w:hAnsi="標楷體" w:cs="Times New Roman" w:hint="eastAsia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1、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藥物化學加值創新研發中心(VMIC)，有關補強產業新藥研發缺口，及落實政府推動生</w:t>
      </w:r>
      <w:proofErr w:type="gramStart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醫</w:t>
      </w:r>
      <w:proofErr w:type="gramEnd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產業創新推動方案之具體作為。</w:t>
      </w:r>
    </w:p>
    <w:p w:rsidR="00005FA2" w:rsidRPr="00005FA2" w:rsidRDefault="00005FA2" w:rsidP="00005FA2">
      <w:pPr>
        <w:snapToGrid w:val="0"/>
        <w:spacing w:line="500" w:lineRule="exact"/>
        <w:ind w:leftChars="236" w:left="2681" w:hangingChars="661" w:hanging="2115"/>
        <w:jc w:val="both"/>
        <w:rPr>
          <w:rFonts w:ascii="標楷體" w:eastAsia="標楷體" w:hAnsi="標楷體" w:cs="Times New Roman" w:hint="eastAsia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2、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抗癌藥物研發成果。</w:t>
      </w:r>
    </w:p>
    <w:p w:rsidR="00005FA2" w:rsidRPr="00005FA2" w:rsidRDefault="00005FA2" w:rsidP="00005FA2">
      <w:pPr>
        <w:snapToGrid w:val="0"/>
        <w:spacing w:line="500" w:lineRule="exact"/>
        <w:ind w:leftChars="177" w:left="2684" w:hangingChars="706" w:hanging="2259"/>
        <w:jc w:val="both"/>
        <w:rPr>
          <w:rFonts w:ascii="標楷體" w:eastAsia="標楷體" w:hAnsi="標楷體" w:cs="Times New Roman" w:hint="eastAsia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(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)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感染症與疫苗研究所部分：</w:t>
      </w:r>
    </w:p>
    <w:p w:rsidR="00005FA2" w:rsidRPr="00005FA2" w:rsidRDefault="00005FA2" w:rsidP="00005FA2">
      <w:pPr>
        <w:snapToGrid w:val="0"/>
        <w:spacing w:line="500" w:lineRule="exact"/>
        <w:ind w:leftChars="472" w:left="2682" w:hangingChars="484" w:hanging="1549"/>
        <w:jc w:val="both"/>
        <w:rPr>
          <w:rFonts w:ascii="標楷體" w:eastAsia="標楷體" w:hAnsi="標楷體" w:cs="Times New Roman" w:hint="eastAsia"/>
          <w:bCs/>
          <w:sz w:val="32"/>
          <w:szCs w:val="32"/>
        </w:rPr>
      </w:pP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國家衛生研究院疫苗研發成果與運用推廣情形。</w:t>
      </w:r>
    </w:p>
    <w:p w:rsidR="00005FA2" w:rsidRDefault="00005FA2" w:rsidP="00005FA2">
      <w:pPr>
        <w:snapToGrid w:val="0"/>
        <w:spacing w:line="500" w:lineRule="exact"/>
        <w:ind w:leftChars="177" w:left="1065" w:hangingChars="200" w:hanging="640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(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)</w:t>
      </w:r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有關「醫師人力規劃及人才培育</w:t>
      </w:r>
      <w:proofErr w:type="gramStart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研</w:t>
      </w:r>
      <w:proofErr w:type="gramEnd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議」及「專科護理師培育</w:t>
      </w:r>
      <w:proofErr w:type="gramStart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研</w:t>
      </w:r>
      <w:proofErr w:type="gramEnd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議」等面向，國家衛生研究院論壇之</w:t>
      </w:r>
      <w:proofErr w:type="gramStart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研</w:t>
      </w:r>
      <w:proofErr w:type="gramEnd"/>
      <w:r w:rsidRPr="00005FA2">
        <w:rPr>
          <w:rFonts w:ascii="標楷體" w:eastAsia="標楷體" w:hAnsi="標楷體" w:cs="Times New Roman" w:hint="eastAsia"/>
          <w:bCs/>
          <w:sz w:val="32"/>
          <w:szCs w:val="32"/>
        </w:rPr>
        <w:t>議成果。</w:t>
      </w:r>
    </w:p>
    <w:p w:rsidR="003B1ECC" w:rsidRPr="00AC234E" w:rsidRDefault="00A64880" w:rsidP="00550C76">
      <w:pPr>
        <w:spacing w:before="100" w:beforeAutospacing="1" w:line="500" w:lineRule="exact"/>
        <w:ind w:left="989" w:hangingChars="309" w:hanging="989"/>
        <w:jc w:val="both"/>
        <w:rPr>
          <w:rFonts w:ascii="標楷體" w:eastAsia="標楷體" w:hAnsi="標楷體"/>
          <w:sz w:val="32"/>
          <w:szCs w:val="32"/>
          <w:lang w:eastAsia="zh-HK"/>
        </w:rPr>
      </w:pPr>
      <w:r w:rsidRPr="00AC234E">
        <w:rPr>
          <w:rFonts w:ascii="標楷體" w:eastAsia="標楷體" w:hAnsi="標楷體" w:hint="eastAsia"/>
          <w:sz w:val="32"/>
          <w:szCs w:val="32"/>
          <w:lang w:eastAsia="zh-HK"/>
        </w:rPr>
        <w:t>五、巡察</w:t>
      </w:r>
      <w:r w:rsidR="00CA3F6E" w:rsidRPr="00AC234E">
        <w:rPr>
          <w:rFonts w:ascii="標楷體" w:eastAsia="標楷體" w:hAnsi="標楷體" w:hint="eastAsia"/>
          <w:sz w:val="32"/>
          <w:szCs w:val="32"/>
          <w:lang w:eastAsia="zh-HK"/>
        </w:rPr>
        <w:t>紀要</w:t>
      </w:r>
      <w:r w:rsidR="003D2615" w:rsidRPr="00AC234E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0B3343" w:rsidRPr="000B3343" w:rsidRDefault="000B3343" w:rsidP="000B3343">
      <w:pPr>
        <w:adjustRightInd w:val="0"/>
        <w:spacing w:line="500" w:lineRule="exact"/>
        <w:ind w:leftChars="236" w:left="566" w:firstLineChars="221" w:firstLine="707"/>
        <w:jc w:val="both"/>
        <w:textAlignment w:val="baseline"/>
        <w:rPr>
          <w:rFonts w:ascii="標楷體" w:eastAsia="標楷體" w:hAnsi="標楷體" w:cs="Arial"/>
          <w:color w:val="000000" w:themeColor="text1"/>
          <w:sz w:val="32"/>
          <w:szCs w:val="32"/>
        </w:rPr>
      </w:pPr>
      <w:bookmarkStart w:id="0" w:name="_GoBack"/>
      <w:bookmarkEnd w:id="0"/>
      <w:r w:rsidRPr="000B3343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監察院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社會福利及衛生環境</w:t>
      </w:r>
      <w:r w:rsidRPr="000B3343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委員會於111年6月27日</w:t>
      </w:r>
      <w:r w:rsidRPr="000B3343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由陳菊院長、李鴻鈞副院長、蕭自佑召集委員偕同監察委員等一行11人，至</w:t>
      </w:r>
      <w:r w:rsidRPr="000B3343">
        <w:rPr>
          <w:rFonts w:ascii="標楷體" w:eastAsia="標楷體" w:hAnsi="標楷體" w:cs="Times New Roman" w:hint="eastAsia"/>
          <w:color w:val="000000" w:themeColor="text1"/>
          <w:spacing w:val="-12"/>
          <w:sz w:val="32"/>
          <w:szCs w:val="32"/>
        </w:rPr>
        <w:t>衛生福利部主管之</w:t>
      </w:r>
      <w:r w:rsidRPr="000B3343">
        <w:rPr>
          <w:rFonts w:ascii="標楷體" w:eastAsia="標楷體" w:hAnsi="標楷體" w:cs="Times New Roman" w:hint="eastAsia"/>
          <w:color w:val="000000" w:themeColor="text1"/>
          <w:spacing w:val="-8"/>
          <w:sz w:val="32"/>
          <w:szCs w:val="32"/>
        </w:rPr>
        <w:t>國家衛生研究院(下稱國衛院)，了解</w:t>
      </w:r>
      <w:r w:rsidRPr="000B334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</w:rPr>
        <w:t>感染症與疫苗研究所「生物製劑廠」環境設施，</w:t>
      </w:r>
      <w:r w:rsidRPr="000B3343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實地巡察</w:t>
      </w:r>
      <w:r w:rsidRPr="000B3343">
        <w:rPr>
          <w:rFonts w:eastAsia="標楷體" w:cstheme="minorHAnsi" w:hint="eastAsia"/>
          <w:bCs/>
          <w:sz w:val="32"/>
          <w:szCs w:val="32"/>
        </w:rPr>
        <w:t>生技與藥物研究所</w:t>
      </w:r>
      <w:r w:rsidRPr="000B3343">
        <w:rPr>
          <w:rFonts w:ascii="標楷體" w:eastAsia="標楷體" w:hAnsi="標楷體" w:cstheme="minorHAnsi" w:hint="eastAsia"/>
          <w:bCs/>
          <w:sz w:val="32"/>
          <w:szCs w:val="32"/>
        </w:rPr>
        <w:t>「</w:t>
      </w:r>
      <w:r w:rsidRPr="000B3343">
        <w:rPr>
          <w:rFonts w:eastAsia="標楷體" w:cstheme="minorHAnsi" w:hint="eastAsia"/>
          <w:bCs/>
          <w:sz w:val="32"/>
          <w:szCs w:val="32"/>
        </w:rPr>
        <w:t>藥物化學實驗室</w:t>
      </w:r>
      <w:r w:rsidRPr="000B3343">
        <w:rPr>
          <w:rFonts w:ascii="標楷體" w:eastAsia="標楷體" w:hAnsi="標楷體" w:cstheme="minorHAnsi" w:hint="eastAsia"/>
          <w:bCs/>
          <w:sz w:val="32"/>
          <w:szCs w:val="32"/>
        </w:rPr>
        <w:t>」、</w:t>
      </w:r>
      <w:r w:rsidRPr="000B3343">
        <w:rPr>
          <w:rFonts w:eastAsia="標楷體" w:cstheme="minorHAnsi" w:hint="eastAsia"/>
          <w:bCs/>
          <w:sz w:val="32"/>
          <w:szCs w:val="32"/>
        </w:rPr>
        <w:t>生醫工程與奈米醫學研究所</w:t>
      </w:r>
      <w:r w:rsidRPr="000B3343">
        <w:rPr>
          <w:rFonts w:ascii="標楷體" w:eastAsia="標楷體" w:hAnsi="標楷體" w:cstheme="minorHAnsi" w:hint="eastAsia"/>
          <w:bCs/>
          <w:sz w:val="32"/>
          <w:szCs w:val="32"/>
        </w:rPr>
        <w:t>「</w:t>
      </w:r>
      <w:r w:rsidRPr="000B3343">
        <w:rPr>
          <w:rFonts w:eastAsia="標楷體" w:cstheme="minorHAnsi" w:hint="eastAsia"/>
          <w:bCs/>
          <w:sz w:val="32"/>
          <w:szCs w:val="32"/>
        </w:rPr>
        <w:t>MRI</w:t>
      </w:r>
      <w:r w:rsidRPr="000B3343">
        <w:rPr>
          <w:rFonts w:eastAsia="標楷體" w:cstheme="minorHAnsi" w:hint="eastAsia"/>
          <w:bCs/>
          <w:sz w:val="32"/>
          <w:szCs w:val="32"/>
        </w:rPr>
        <w:t>影像實驗室</w:t>
      </w:r>
      <w:r w:rsidRPr="000B3343">
        <w:rPr>
          <w:rFonts w:ascii="標楷體" w:eastAsia="標楷體" w:hAnsi="標楷體" w:cstheme="minorHAnsi" w:hint="eastAsia"/>
          <w:bCs/>
          <w:sz w:val="32"/>
          <w:szCs w:val="32"/>
        </w:rPr>
        <w:t>」</w:t>
      </w:r>
      <w:r w:rsidRPr="000B3343">
        <w:rPr>
          <w:rFonts w:eastAsia="標楷體" w:cstheme="minorHAnsi" w:hint="eastAsia"/>
          <w:bCs/>
          <w:sz w:val="32"/>
          <w:szCs w:val="32"/>
        </w:rPr>
        <w:t>及</w:t>
      </w:r>
      <w:r w:rsidRPr="000B3343">
        <w:rPr>
          <w:rFonts w:ascii="標楷體" w:eastAsia="標楷體" w:hAnsi="標楷體" w:cstheme="minorHAnsi" w:hint="eastAsia"/>
          <w:bCs/>
          <w:sz w:val="32"/>
          <w:szCs w:val="32"/>
        </w:rPr>
        <w:lastRenderedPageBreak/>
        <w:t>「</w:t>
      </w:r>
      <w:r w:rsidRPr="000B3343">
        <w:rPr>
          <w:rFonts w:eastAsia="標楷體" w:cstheme="minorHAnsi" w:hint="eastAsia"/>
          <w:bCs/>
          <w:sz w:val="32"/>
          <w:szCs w:val="32"/>
        </w:rPr>
        <w:t>AI</w:t>
      </w:r>
      <w:r w:rsidRPr="000B3343">
        <w:rPr>
          <w:rFonts w:eastAsia="標楷體" w:cstheme="minorHAnsi" w:hint="eastAsia"/>
          <w:bCs/>
          <w:sz w:val="32"/>
          <w:szCs w:val="32"/>
        </w:rPr>
        <w:t>實驗室</w:t>
      </w:r>
      <w:r w:rsidRPr="000B3343">
        <w:rPr>
          <w:rFonts w:ascii="標楷體" w:eastAsia="標楷體" w:hAnsi="標楷體" w:cstheme="minorHAnsi" w:hint="eastAsia"/>
          <w:bCs/>
          <w:sz w:val="32"/>
          <w:szCs w:val="32"/>
        </w:rPr>
        <w:t>」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0B3343">
        <w:rPr>
          <w:rFonts w:ascii="標楷體" w:eastAsia="標楷體" w:hAnsi="標楷體" w:cs="Arial" w:hint="eastAsia"/>
          <w:color w:val="000000" w:themeColor="text1"/>
          <w:spacing w:val="-10"/>
          <w:sz w:val="32"/>
          <w:szCs w:val="32"/>
          <w:shd w:val="clear" w:color="auto" w:fill="FFFFFF"/>
        </w:rPr>
        <w:t>隨</w:t>
      </w:r>
      <w:r w:rsidRPr="000B3343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後聽取</w:t>
      </w:r>
      <w:r w:rsidRPr="000B3343">
        <w:rPr>
          <w:rFonts w:ascii="標楷體" w:eastAsia="標楷體" w:hAnsi="標楷體" w:cs="Arial"/>
          <w:color w:val="000000" w:themeColor="text1"/>
          <w:sz w:val="32"/>
          <w:szCs w:val="32"/>
        </w:rPr>
        <w:t>業務簡報</w:t>
      </w:r>
      <w:r w:rsidRPr="000B3343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並進行</w:t>
      </w:r>
      <w:r w:rsidRPr="000B3343">
        <w:rPr>
          <w:rFonts w:ascii="標楷體" w:eastAsia="標楷體" w:hAnsi="標楷體" w:cs="Arial"/>
          <w:color w:val="000000" w:themeColor="text1"/>
          <w:sz w:val="32"/>
          <w:szCs w:val="32"/>
        </w:rPr>
        <w:t>綜合座談。</w:t>
      </w:r>
    </w:p>
    <w:p w:rsidR="000B3343" w:rsidRPr="000B3343" w:rsidRDefault="000B3343" w:rsidP="000B3343">
      <w:pPr>
        <w:adjustRightInd w:val="0"/>
        <w:spacing w:line="500" w:lineRule="exact"/>
        <w:ind w:leftChars="236" w:left="566" w:firstLineChars="221" w:firstLine="707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B3343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召集人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蕭自佑</w:t>
      </w:r>
      <w:r w:rsidRPr="000B3343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委員首先表示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0B3343">
        <w:rPr>
          <w:rFonts w:ascii="標楷體" w:eastAsia="標楷體" w:hAnsi="標楷體" w:cs="Segoe UI" w:hint="eastAsia"/>
          <w:color w:val="000000" w:themeColor="text1"/>
          <w:sz w:val="32"/>
          <w:szCs w:val="32"/>
          <w:shd w:val="clear" w:color="auto" w:fill="FFFFFF"/>
        </w:rPr>
        <w:t>始於</w:t>
      </w:r>
      <w:r w:rsidRPr="000B3343">
        <w:rPr>
          <w:rFonts w:ascii="標楷體" w:eastAsia="標楷體" w:hAnsi="標楷體" w:cs="Segoe UI"/>
          <w:color w:val="000000" w:themeColor="text1"/>
          <w:sz w:val="32"/>
          <w:szCs w:val="32"/>
          <w:shd w:val="clear" w:color="auto" w:fill="FFFFFF"/>
        </w:rPr>
        <w:t>1988年</w:t>
      </w:r>
      <w:r w:rsidRPr="000B3343">
        <w:rPr>
          <w:rFonts w:ascii="標楷體" w:eastAsia="標楷體" w:hAnsi="標楷體" w:cs="Segoe UI" w:hint="eastAsia"/>
          <w:color w:val="000000" w:themeColor="text1"/>
          <w:sz w:val="32"/>
          <w:szCs w:val="32"/>
          <w:shd w:val="clear" w:color="auto" w:fill="FFFFFF"/>
        </w:rPr>
        <w:t>中研院院士會</w:t>
      </w:r>
      <w:r w:rsidRPr="000B3343">
        <w:rPr>
          <w:rFonts w:ascii="標楷體" w:eastAsia="標楷體" w:hAnsi="標楷體" w:cs="Segoe UI"/>
          <w:color w:val="000000" w:themeColor="text1"/>
          <w:sz w:val="32"/>
          <w:szCs w:val="32"/>
          <w:shd w:val="clear" w:color="auto" w:fill="FFFFFF"/>
        </w:rPr>
        <w:t>議</w:t>
      </w:r>
      <w:r w:rsidRPr="000B3343">
        <w:rPr>
          <w:rFonts w:ascii="標楷體" w:eastAsia="標楷體" w:hAnsi="標楷體" w:cs="Segoe UI" w:hint="eastAsia"/>
          <w:color w:val="000000" w:themeColor="text1"/>
          <w:sz w:val="32"/>
          <w:szCs w:val="32"/>
          <w:shd w:val="clear" w:color="auto" w:fill="FFFFFF"/>
        </w:rPr>
        <w:t>構想</w:t>
      </w:r>
      <w:r w:rsidRPr="000B3343">
        <w:rPr>
          <w:rFonts w:ascii="標楷體" w:eastAsia="標楷體" w:hAnsi="標楷體" w:cs="Segoe UI"/>
          <w:color w:val="000000" w:themeColor="text1"/>
          <w:sz w:val="32"/>
          <w:szCs w:val="32"/>
          <w:shd w:val="clear" w:color="auto" w:fill="FFFFFF"/>
        </w:rPr>
        <w:t>，</w:t>
      </w:r>
      <w:r w:rsidRPr="000B3343">
        <w:rPr>
          <w:rFonts w:ascii="標楷體" w:eastAsia="標楷體" w:hAnsi="標楷體" w:cs="Segoe UI" w:hint="eastAsia"/>
          <w:color w:val="000000" w:themeColor="text1"/>
          <w:sz w:val="32"/>
          <w:szCs w:val="32"/>
          <w:shd w:val="clear" w:color="auto" w:fill="FFFFFF"/>
        </w:rPr>
        <w:t>繼而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於1996年1月正式成立之國衛院，目前常規的預算，雖僅約是中研院的四至五分之一，但國衛院不僅是研究單位，亦包含產業機構，</w:t>
      </w:r>
      <w:proofErr w:type="gramStart"/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並外包</w:t>
      </w:r>
      <w:proofErr w:type="gramEnd"/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研究計畫，需要發展出自身的特色。</w:t>
      </w:r>
    </w:p>
    <w:p w:rsidR="009F76C2" w:rsidRPr="00B308AD" w:rsidRDefault="000B3343" w:rsidP="000B3343">
      <w:pPr>
        <w:spacing w:line="500" w:lineRule="exact"/>
        <w:ind w:leftChars="295" w:left="708" w:firstLineChars="177" w:firstLine="566"/>
        <w:jc w:val="both"/>
        <w:rPr>
          <w:rFonts w:ascii="標楷體" w:eastAsia="標楷體" w:hAnsi="標楷體"/>
          <w:sz w:val="32"/>
          <w:szCs w:val="32"/>
        </w:rPr>
      </w:pPr>
      <w:r w:rsidRPr="000B3343">
        <w:rPr>
          <w:rFonts w:ascii="標楷體" w:eastAsia="標楷體" w:hAnsi="標楷體" w:cs="Times New Roman" w:hint="eastAsia"/>
          <w:color w:val="000000" w:themeColor="text1"/>
          <w:sz w:val="32"/>
        </w:rPr>
        <w:t>巡察委員關注兒童醫療問題，建議成立與兒童、青少年醫學及健康福祉有關之研究中心。另提出應重視跨機構間之整合與合作、產學合作的成果如何展現、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</w:rPr>
        <w:t>住院醫師納入勞保」應一併納入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西醫師人力評估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</w:rPr>
        <w:t>探討、優化兒童及少年群體之醫療照護、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人才結構是否偏重科技方面、</w:t>
      </w:r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COVID-19</w:t>
      </w:r>
      <w:proofErr w:type="gramStart"/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快篩試劑</w:t>
      </w:r>
      <w:proofErr w:type="gramEnd"/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早已完成</w:t>
      </w:r>
      <w:proofErr w:type="gramStart"/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技轉卻</w:t>
      </w:r>
      <w:proofErr w:type="gramEnd"/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仍發生</w:t>
      </w:r>
      <w:bookmarkStart w:id="1" w:name="_Hlk107247292"/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一劑難求</w:t>
      </w:r>
      <w:bookmarkEnd w:id="1"/>
      <w:r w:rsidRPr="000B3343">
        <w:rPr>
          <w:rFonts w:ascii="標楷體" w:eastAsia="標楷體" w:hAnsi="標楷體" w:cs="Times New Roman" w:hint="eastAsia"/>
          <w:color w:val="000000" w:themeColor="text1"/>
          <w:spacing w:val="8"/>
          <w:sz w:val="32"/>
          <w:szCs w:val="32"/>
        </w:rPr>
        <w:t>問題、</w:t>
      </w:r>
      <w:r w:rsidRPr="000B3343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48"/>
        </w:rPr>
        <w:t>開放健康醫療</w:t>
      </w:r>
      <w:proofErr w:type="gramStart"/>
      <w:r w:rsidRPr="000B3343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48"/>
        </w:rPr>
        <w:t>資料予產</w:t>
      </w:r>
      <w:proofErr w:type="gramEnd"/>
      <w:r w:rsidRPr="000B3343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48"/>
        </w:rPr>
        <w:t>學研發應注重個人隱私保護</w:t>
      </w:r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等議題，請該</w:t>
      </w:r>
      <w:proofErr w:type="gramStart"/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院妥</w:t>
      </w:r>
      <w:proofErr w:type="gramEnd"/>
      <w:r w:rsidRPr="000B33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處重視。</w:t>
      </w:r>
    </w:p>
    <w:sectPr w:rsidR="009F76C2" w:rsidRPr="00B308AD" w:rsidSect="00474320">
      <w:footerReference w:type="default" r:id="rId7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5C" w:rsidRDefault="00FD615C" w:rsidP="009B1C6C">
      <w:r>
        <w:separator/>
      </w:r>
    </w:p>
  </w:endnote>
  <w:endnote w:type="continuationSeparator" w:id="0">
    <w:p w:rsidR="00FD615C" w:rsidRDefault="00FD615C" w:rsidP="009B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533046"/>
      <w:docPartObj>
        <w:docPartGallery w:val="Page Numbers (Bottom of Page)"/>
        <w:docPartUnique/>
      </w:docPartObj>
    </w:sdtPr>
    <w:sdtEndPr/>
    <w:sdtContent>
      <w:p w:rsidR="00474320" w:rsidRDefault="004743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76" w:rsidRPr="00550C76">
          <w:rPr>
            <w:noProof/>
            <w:lang w:val="zh-TW"/>
          </w:rPr>
          <w:t>1</w:t>
        </w:r>
        <w:r>
          <w:fldChar w:fldCharType="end"/>
        </w:r>
      </w:p>
    </w:sdtContent>
  </w:sdt>
  <w:p w:rsidR="00474320" w:rsidRDefault="00474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5C" w:rsidRDefault="00FD615C" w:rsidP="009B1C6C">
      <w:r>
        <w:separator/>
      </w:r>
    </w:p>
  </w:footnote>
  <w:footnote w:type="continuationSeparator" w:id="0">
    <w:p w:rsidR="00FD615C" w:rsidRDefault="00FD615C" w:rsidP="009B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72B1"/>
    <w:multiLevelType w:val="hybridMultilevel"/>
    <w:tmpl w:val="AEA47C4A"/>
    <w:lvl w:ilvl="0" w:tplc="1A801E08">
      <w:start w:val="1"/>
      <w:numFmt w:val="taiwaneseCountingThousand"/>
      <w:lvlText w:val="%1、"/>
      <w:lvlJc w:val="left"/>
      <w:pPr>
        <w:ind w:left="1915" w:hanging="1065"/>
      </w:pPr>
      <w:rPr>
        <w:rFonts w:hint="default"/>
      </w:rPr>
    </w:lvl>
    <w:lvl w:ilvl="1" w:tplc="B85AF1C2">
      <w:start w:val="1"/>
      <w:numFmt w:val="taiwaneseCountingThousand"/>
      <w:lvlText w:val="（%2）"/>
      <w:lvlJc w:val="left"/>
      <w:pPr>
        <w:ind w:left="241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6C0971F1"/>
    <w:multiLevelType w:val="hybridMultilevel"/>
    <w:tmpl w:val="0932056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80"/>
    <w:rsid w:val="00005FA2"/>
    <w:rsid w:val="00017FD7"/>
    <w:rsid w:val="00083EE9"/>
    <w:rsid w:val="000876E6"/>
    <w:rsid w:val="00087E51"/>
    <w:rsid w:val="000A301E"/>
    <w:rsid w:val="000B2112"/>
    <w:rsid w:val="000B3343"/>
    <w:rsid w:val="000C30A7"/>
    <w:rsid w:val="000D6C04"/>
    <w:rsid w:val="000E32CB"/>
    <w:rsid w:val="00102822"/>
    <w:rsid w:val="0015505D"/>
    <w:rsid w:val="0017365A"/>
    <w:rsid w:val="001768E2"/>
    <w:rsid w:val="00185B84"/>
    <w:rsid w:val="001864F1"/>
    <w:rsid w:val="001872D4"/>
    <w:rsid w:val="00196D2D"/>
    <w:rsid w:val="001A2C8E"/>
    <w:rsid w:val="001B62C6"/>
    <w:rsid w:val="00232E03"/>
    <w:rsid w:val="002B16A5"/>
    <w:rsid w:val="003343D3"/>
    <w:rsid w:val="00350245"/>
    <w:rsid w:val="00391DA6"/>
    <w:rsid w:val="003B1ECC"/>
    <w:rsid w:val="003C21E4"/>
    <w:rsid w:val="003C60CB"/>
    <w:rsid w:val="003D2615"/>
    <w:rsid w:val="003E2695"/>
    <w:rsid w:val="003F1704"/>
    <w:rsid w:val="00406460"/>
    <w:rsid w:val="004107EA"/>
    <w:rsid w:val="004175B1"/>
    <w:rsid w:val="0043336D"/>
    <w:rsid w:val="00436E9D"/>
    <w:rsid w:val="00441921"/>
    <w:rsid w:val="0047294C"/>
    <w:rsid w:val="00473F5A"/>
    <w:rsid w:val="00474320"/>
    <w:rsid w:val="00481732"/>
    <w:rsid w:val="0049226E"/>
    <w:rsid w:val="00497980"/>
    <w:rsid w:val="004A04B6"/>
    <w:rsid w:val="004B58AD"/>
    <w:rsid w:val="004C1498"/>
    <w:rsid w:val="004C4438"/>
    <w:rsid w:val="004F1C15"/>
    <w:rsid w:val="00505F00"/>
    <w:rsid w:val="00526CAB"/>
    <w:rsid w:val="005271C3"/>
    <w:rsid w:val="00537E7B"/>
    <w:rsid w:val="0055027C"/>
    <w:rsid w:val="00550C76"/>
    <w:rsid w:val="00550FB3"/>
    <w:rsid w:val="005615EA"/>
    <w:rsid w:val="005C0991"/>
    <w:rsid w:val="005C51F7"/>
    <w:rsid w:val="005D219E"/>
    <w:rsid w:val="005D7263"/>
    <w:rsid w:val="005F28EC"/>
    <w:rsid w:val="006342F7"/>
    <w:rsid w:val="0063740A"/>
    <w:rsid w:val="00645396"/>
    <w:rsid w:val="00660BD8"/>
    <w:rsid w:val="00683234"/>
    <w:rsid w:val="00686D5E"/>
    <w:rsid w:val="00744B74"/>
    <w:rsid w:val="0075169F"/>
    <w:rsid w:val="007705D9"/>
    <w:rsid w:val="00772B8C"/>
    <w:rsid w:val="007736AA"/>
    <w:rsid w:val="007F24A6"/>
    <w:rsid w:val="008022C1"/>
    <w:rsid w:val="00804D23"/>
    <w:rsid w:val="00830985"/>
    <w:rsid w:val="00873ED5"/>
    <w:rsid w:val="008C2141"/>
    <w:rsid w:val="008E37B5"/>
    <w:rsid w:val="00934E83"/>
    <w:rsid w:val="00937A83"/>
    <w:rsid w:val="009635BB"/>
    <w:rsid w:val="0098243A"/>
    <w:rsid w:val="009846B2"/>
    <w:rsid w:val="009A213E"/>
    <w:rsid w:val="009A4EED"/>
    <w:rsid w:val="009B1C6C"/>
    <w:rsid w:val="009B28F5"/>
    <w:rsid w:val="009C6899"/>
    <w:rsid w:val="009C6FCF"/>
    <w:rsid w:val="009E1F55"/>
    <w:rsid w:val="009E5A8C"/>
    <w:rsid w:val="009F76C2"/>
    <w:rsid w:val="00A02C8F"/>
    <w:rsid w:val="00A259DE"/>
    <w:rsid w:val="00A64880"/>
    <w:rsid w:val="00AA4197"/>
    <w:rsid w:val="00AC234E"/>
    <w:rsid w:val="00AC6EB7"/>
    <w:rsid w:val="00AE538C"/>
    <w:rsid w:val="00B01DBB"/>
    <w:rsid w:val="00B20824"/>
    <w:rsid w:val="00B308AD"/>
    <w:rsid w:val="00B52EE4"/>
    <w:rsid w:val="00B571C0"/>
    <w:rsid w:val="00B62B13"/>
    <w:rsid w:val="00B762A6"/>
    <w:rsid w:val="00B827D5"/>
    <w:rsid w:val="00B87786"/>
    <w:rsid w:val="00BB3AFF"/>
    <w:rsid w:val="00BF6893"/>
    <w:rsid w:val="00C06403"/>
    <w:rsid w:val="00C138B9"/>
    <w:rsid w:val="00C15115"/>
    <w:rsid w:val="00C34F5C"/>
    <w:rsid w:val="00C375A4"/>
    <w:rsid w:val="00C522A6"/>
    <w:rsid w:val="00CA3F6E"/>
    <w:rsid w:val="00CC5C7E"/>
    <w:rsid w:val="00CD5B70"/>
    <w:rsid w:val="00CF27A4"/>
    <w:rsid w:val="00CF3F90"/>
    <w:rsid w:val="00D11186"/>
    <w:rsid w:val="00D7002F"/>
    <w:rsid w:val="00D74062"/>
    <w:rsid w:val="00D76442"/>
    <w:rsid w:val="00D767E3"/>
    <w:rsid w:val="00D76ABA"/>
    <w:rsid w:val="00D82B93"/>
    <w:rsid w:val="00D9064E"/>
    <w:rsid w:val="00D93023"/>
    <w:rsid w:val="00DB1B34"/>
    <w:rsid w:val="00DB39CD"/>
    <w:rsid w:val="00DC5588"/>
    <w:rsid w:val="00DF1C6B"/>
    <w:rsid w:val="00DF3DB6"/>
    <w:rsid w:val="00DF4FE1"/>
    <w:rsid w:val="00E06752"/>
    <w:rsid w:val="00E17A76"/>
    <w:rsid w:val="00E200CF"/>
    <w:rsid w:val="00E92547"/>
    <w:rsid w:val="00E9741B"/>
    <w:rsid w:val="00EA3A04"/>
    <w:rsid w:val="00ED6F0E"/>
    <w:rsid w:val="00F11CB7"/>
    <w:rsid w:val="00F34BEA"/>
    <w:rsid w:val="00F41867"/>
    <w:rsid w:val="00F449D5"/>
    <w:rsid w:val="00F717CA"/>
    <w:rsid w:val="00F765DD"/>
    <w:rsid w:val="00F845E5"/>
    <w:rsid w:val="00F93447"/>
    <w:rsid w:val="00F97A27"/>
    <w:rsid w:val="00FA6A45"/>
    <w:rsid w:val="00FB04EB"/>
    <w:rsid w:val="00FD4C5A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8F94"/>
  <w15:docId w15:val="{CFFB0DDC-35B8-4E8A-8F3C-E6E54821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C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C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23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邱俊能</dc:creator>
  <cp:lastModifiedBy>林秀珍</cp:lastModifiedBy>
  <cp:revision>6</cp:revision>
  <cp:lastPrinted>2021-05-03T01:00:00Z</cp:lastPrinted>
  <dcterms:created xsi:type="dcterms:W3CDTF">2022-06-28T07:42:00Z</dcterms:created>
  <dcterms:modified xsi:type="dcterms:W3CDTF">2022-06-28T07:53:00Z</dcterms:modified>
</cp:coreProperties>
</file>