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C5A" w:rsidRPr="00A64880" w:rsidRDefault="00A64880" w:rsidP="00A64880">
      <w:pPr>
        <w:ind w:firstLineChars="600" w:firstLine="2160"/>
        <w:rPr>
          <w:rFonts w:ascii="標楷體" w:eastAsia="標楷體" w:hAnsi="標楷體"/>
          <w:sz w:val="36"/>
          <w:szCs w:val="36"/>
        </w:rPr>
      </w:pPr>
      <w:r w:rsidRPr="00A64880">
        <w:rPr>
          <w:rFonts w:ascii="標楷體" w:eastAsia="標楷體" w:hAnsi="標楷體" w:hint="eastAsia"/>
          <w:sz w:val="36"/>
          <w:szCs w:val="36"/>
          <w:lang w:eastAsia="zh-HK"/>
        </w:rPr>
        <w:t>監察院中央機關巡察</w:t>
      </w:r>
      <w:r w:rsidR="00CA3F6E">
        <w:rPr>
          <w:rFonts w:ascii="標楷體" w:eastAsia="標楷體" w:hAnsi="標楷體" w:hint="eastAsia"/>
          <w:sz w:val="36"/>
          <w:szCs w:val="36"/>
          <w:lang w:eastAsia="zh-HK"/>
        </w:rPr>
        <w:t>報告</w:t>
      </w:r>
    </w:p>
    <w:p w:rsidR="00A64880" w:rsidRPr="00A64880" w:rsidRDefault="00A64880" w:rsidP="005126FE">
      <w:pPr>
        <w:spacing w:line="520" w:lineRule="exact"/>
        <w:ind w:firstLineChars="133" w:firstLine="426"/>
        <w:rPr>
          <w:rFonts w:ascii="標楷體" w:eastAsia="標楷體" w:hAnsi="標楷體"/>
          <w:sz w:val="32"/>
          <w:szCs w:val="32"/>
          <w:lang w:eastAsia="zh-HK"/>
        </w:rPr>
      </w:pPr>
      <w:r w:rsidRPr="00A64880">
        <w:rPr>
          <w:rFonts w:ascii="標楷體" w:eastAsia="標楷體" w:hAnsi="標楷體" w:hint="eastAsia"/>
          <w:sz w:val="32"/>
          <w:szCs w:val="32"/>
          <w:lang w:eastAsia="zh-HK"/>
        </w:rPr>
        <w:t>一、巡察機關</w:t>
      </w:r>
      <w:r w:rsidR="0098243A">
        <w:rPr>
          <w:rFonts w:ascii="標楷體" w:eastAsia="標楷體" w:hAnsi="標楷體" w:hint="eastAsia"/>
          <w:sz w:val="32"/>
          <w:szCs w:val="32"/>
          <w:lang w:eastAsia="zh-HK"/>
        </w:rPr>
        <w:t>：</w:t>
      </w:r>
      <w:r w:rsidR="005126FE">
        <w:rPr>
          <w:rFonts w:ascii="標楷體" w:eastAsia="標楷體" w:hAnsi="標楷體" w:hint="eastAsia"/>
          <w:sz w:val="32"/>
          <w:szCs w:val="32"/>
          <w:lang w:eastAsia="zh-HK"/>
        </w:rPr>
        <w:t>財政部暨所屬</w:t>
      </w:r>
    </w:p>
    <w:p w:rsidR="00A64880" w:rsidRDefault="00A64880" w:rsidP="0017365A">
      <w:pPr>
        <w:spacing w:line="520" w:lineRule="exact"/>
        <w:ind w:firstLineChars="133" w:firstLine="426"/>
        <w:rPr>
          <w:rFonts w:ascii="標楷體" w:eastAsia="標楷體" w:hAnsi="標楷體"/>
          <w:sz w:val="32"/>
          <w:szCs w:val="32"/>
        </w:rPr>
      </w:pPr>
      <w:r>
        <w:rPr>
          <w:rFonts w:ascii="標楷體" w:eastAsia="標楷體" w:hAnsi="標楷體" w:hint="eastAsia"/>
          <w:sz w:val="32"/>
          <w:szCs w:val="32"/>
          <w:lang w:eastAsia="zh-HK"/>
        </w:rPr>
        <w:t>二、巡察時間</w:t>
      </w:r>
      <w:r w:rsidR="0098243A">
        <w:rPr>
          <w:rFonts w:ascii="標楷體" w:eastAsia="標楷體" w:hAnsi="標楷體" w:hint="eastAsia"/>
          <w:sz w:val="32"/>
          <w:szCs w:val="32"/>
          <w:lang w:eastAsia="zh-HK"/>
        </w:rPr>
        <w:t>：</w:t>
      </w:r>
      <w:r w:rsidR="000062F2">
        <w:rPr>
          <w:rFonts w:ascii="標楷體" w:eastAsia="標楷體" w:hAnsi="標楷體" w:hint="eastAsia"/>
          <w:sz w:val="32"/>
          <w:szCs w:val="32"/>
          <w:lang w:eastAsia="zh-HK"/>
        </w:rPr>
        <w:t>11</w:t>
      </w:r>
      <w:r w:rsidR="00401F0C">
        <w:rPr>
          <w:rFonts w:ascii="標楷體" w:eastAsia="標楷體" w:hAnsi="標楷體" w:hint="eastAsia"/>
          <w:sz w:val="32"/>
          <w:szCs w:val="32"/>
        </w:rPr>
        <w:t>1</w:t>
      </w:r>
      <w:bookmarkStart w:id="0" w:name="_GoBack"/>
      <w:bookmarkEnd w:id="0"/>
      <w:r w:rsidR="0098243A" w:rsidRPr="0098243A">
        <w:rPr>
          <w:rFonts w:ascii="標楷體" w:eastAsia="標楷體" w:hAnsi="標楷體" w:hint="eastAsia"/>
          <w:sz w:val="32"/>
          <w:szCs w:val="32"/>
          <w:lang w:eastAsia="zh-HK"/>
        </w:rPr>
        <w:t>年</w:t>
      </w:r>
      <w:r w:rsidR="000F43E5">
        <w:rPr>
          <w:rFonts w:ascii="標楷體" w:eastAsia="標楷體" w:hAnsi="標楷體" w:hint="eastAsia"/>
          <w:sz w:val="32"/>
          <w:szCs w:val="32"/>
        </w:rPr>
        <w:t>6</w:t>
      </w:r>
      <w:r w:rsidR="0098243A" w:rsidRPr="0098243A">
        <w:rPr>
          <w:rFonts w:ascii="標楷體" w:eastAsia="標楷體" w:hAnsi="標楷體" w:hint="eastAsia"/>
          <w:sz w:val="32"/>
          <w:szCs w:val="32"/>
          <w:lang w:eastAsia="zh-HK"/>
        </w:rPr>
        <w:t>月</w:t>
      </w:r>
      <w:r w:rsidR="000F43E5">
        <w:rPr>
          <w:rFonts w:ascii="標楷體" w:eastAsia="標楷體" w:hAnsi="標楷體" w:hint="eastAsia"/>
          <w:sz w:val="32"/>
          <w:szCs w:val="32"/>
        </w:rPr>
        <w:t>17</w:t>
      </w:r>
      <w:r w:rsidR="0098243A" w:rsidRPr="0098243A">
        <w:rPr>
          <w:rFonts w:ascii="標楷體" w:eastAsia="標楷體" w:hAnsi="標楷體" w:hint="eastAsia"/>
          <w:sz w:val="32"/>
          <w:szCs w:val="32"/>
          <w:lang w:eastAsia="zh-HK"/>
        </w:rPr>
        <w:t>日</w:t>
      </w:r>
    </w:p>
    <w:p w:rsidR="0017365A" w:rsidRDefault="00A64880" w:rsidP="0017365A">
      <w:pPr>
        <w:spacing w:line="520" w:lineRule="exact"/>
        <w:ind w:leftChars="177" w:left="2691" w:hangingChars="708" w:hanging="2266"/>
        <w:rPr>
          <w:rFonts w:ascii="標楷體" w:eastAsia="標楷體" w:hAnsi="標楷體"/>
          <w:sz w:val="32"/>
          <w:szCs w:val="32"/>
        </w:rPr>
      </w:pPr>
      <w:r>
        <w:rPr>
          <w:rFonts w:ascii="標楷體" w:eastAsia="標楷體" w:hAnsi="標楷體" w:hint="eastAsia"/>
          <w:sz w:val="32"/>
          <w:szCs w:val="32"/>
          <w:lang w:eastAsia="zh-HK"/>
        </w:rPr>
        <w:t>三、巡察委員</w:t>
      </w:r>
      <w:r w:rsidR="0098243A">
        <w:rPr>
          <w:rFonts w:ascii="標楷體" w:eastAsia="標楷體" w:hAnsi="標楷體" w:hint="eastAsia"/>
          <w:sz w:val="32"/>
          <w:szCs w:val="32"/>
          <w:lang w:eastAsia="zh-HK"/>
        </w:rPr>
        <w:t>：</w:t>
      </w:r>
      <w:r w:rsidR="000062F2" w:rsidRPr="000062F2">
        <w:rPr>
          <w:rFonts w:ascii="標楷體" w:eastAsia="標楷體" w:hAnsi="標楷體" w:hint="eastAsia"/>
          <w:sz w:val="32"/>
          <w:szCs w:val="32"/>
          <w:lang w:eastAsia="zh-HK"/>
        </w:rPr>
        <w:t>賴振昌</w:t>
      </w:r>
      <w:r w:rsidR="003D2615" w:rsidRPr="003D2615">
        <w:rPr>
          <w:rFonts w:ascii="標楷體" w:eastAsia="標楷體" w:hAnsi="標楷體" w:hint="eastAsia"/>
          <w:sz w:val="32"/>
          <w:szCs w:val="32"/>
          <w:lang w:eastAsia="zh-HK"/>
        </w:rPr>
        <w:t>委員（召集人）、</w:t>
      </w:r>
    </w:p>
    <w:p w:rsidR="00A64880" w:rsidRDefault="00006F0A" w:rsidP="0056003C">
      <w:pPr>
        <w:spacing w:line="520" w:lineRule="exact"/>
        <w:ind w:leftChars="1130" w:left="2712"/>
        <w:rPr>
          <w:rFonts w:ascii="標楷體" w:eastAsia="標楷體" w:hAnsi="標楷體"/>
          <w:sz w:val="32"/>
          <w:szCs w:val="32"/>
        </w:rPr>
      </w:pPr>
      <w:r w:rsidRPr="000062F2">
        <w:rPr>
          <w:rFonts w:ascii="標楷體" w:eastAsia="標楷體" w:hAnsi="標楷體" w:hint="eastAsia"/>
          <w:sz w:val="32"/>
          <w:szCs w:val="32"/>
          <w:lang w:eastAsia="zh-HK"/>
        </w:rPr>
        <w:t>王榮璋</w:t>
      </w:r>
      <w:r>
        <w:rPr>
          <w:rFonts w:ascii="標楷體" w:eastAsia="標楷體" w:hAnsi="標楷體" w:hint="eastAsia"/>
          <w:sz w:val="32"/>
          <w:szCs w:val="32"/>
          <w:lang w:eastAsia="zh-HK"/>
        </w:rPr>
        <w:t>委員、</w:t>
      </w:r>
      <w:r w:rsidR="000062F2" w:rsidRPr="000062F2">
        <w:rPr>
          <w:rFonts w:ascii="標楷體" w:eastAsia="標楷體" w:hAnsi="標楷體" w:hint="eastAsia"/>
          <w:sz w:val="32"/>
          <w:szCs w:val="32"/>
          <w:lang w:eastAsia="zh-HK"/>
        </w:rPr>
        <w:t>王麗珍</w:t>
      </w:r>
      <w:r w:rsidR="0056003C" w:rsidRPr="003D2615">
        <w:rPr>
          <w:rFonts w:ascii="標楷體" w:eastAsia="標楷體" w:hAnsi="標楷體" w:hint="eastAsia"/>
          <w:sz w:val="32"/>
          <w:szCs w:val="32"/>
          <w:lang w:eastAsia="zh-HK"/>
        </w:rPr>
        <w:t>委員</w:t>
      </w:r>
      <w:r w:rsidR="003D2615" w:rsidRPr="003D2615">
        <w:rPr>
          <w:rFonts w:ascii="標楷體" w:eastAsia="標楷體" w:hAnsi="標楷體" w:hint="eastAsia"/>
          <w:sz w:val="32"/>
          <w:szCs w:val="32"/>
          <w:lang w:eastAsia="zh-HK"/>
        </w:rPr>
        <w:t>、</w:t>
      </w:r>
      <w:r w:rsidRPr="000062F2">
        <w:rPr>
          <w:rFonts w:ascii="標楷體" w:eastAsia="標楷體" w:hAnsi="標楷體" w:hint="eastAsia"/>
          <w:sz w:val="32"/>
          <w:szCs w:val="32"/>
          <w:lang w:eastAsia="zh-HK"/>
        </w:rPr>
        <w:t>施錦芳</w:t>
      </w:r>
      <w:r w:rsidRPr="003D2615">
        <w:rPr>
          <w:rFonts w:ascii="標楷體" w:eastAsia="標楷體" w:hAnsi="標楷體" w:hint="eastAsia"/>
          <w:sz w:val="32"/>
          <w:szCs w:val="32"/>
          <w:lang w:eastAsia="zh-HK"/>
        </w:rPr>
        <w:t>委員、</w:t>
      </w:r>
      <w:r w:rsidR="000F43E5">
        <w:rPr>
          <w:rFonts w:ascii="標楷體" w:eastAsia="標楷體" w:hAnsi="標楷體" w:hint="eastAsia"/>
          <w:sz w:val="32"/>
          <w:szCs w:val="32"/>
          <w:lang w:eastAsia="zh-HK"/>
        </w:rPr>
        <w:t>葉宜津</w:t>
      </w:r>
      <w:r w:rsidRPr="003D2615">
        <w:rPr>
          <w:rFonts w:ascii="標楷體" w:eastAsia="標楷體" w:hAnsi="標楷體" w:hint="eastAsia"/>
          <w:sz w:val="32"/>
          <w:szCs w:val="32"/>
          <w:lang w:eastAsia="zh-HK"/>
        </w:rPr>
        <w:t>委員、</w:t>
      </w:r>
      <w:r w:rsidR="000062F2" w:rsidRPr="000062F2">
        <w:rPr>
          <w:rFonts w:ascii="標楷體" w:eastAsia="標楷體" w:hAnsi="標楷體" w:hint="eastAsia"/>
          <w:sz w:val="32"/>
          <w:szCs w:val="32"/>
          <w:lang w:eastAsia="zh-HK"/>
        </w:rPr>
        <w:t>蘇麗瓊</w:t>
      </w:r>
      <w:r w:rsidR="00877DF1">
        <w:rPr>
          <w:rFonts w:ascii="標楷體" w:eastAsia="標楷體" w:hAnsi="標楷體" w:hint="eastAsia"/>
          <w:sz w:val="32"/>
          <w:szCs w:val="32"/>
          <w:lang w:eastAsia="zh-HK"/>
        </w:rPr>
        <w:t>委</w:t>
      </w:r>
      <w:r w:rsidR="0056003C">
        <w:rPr>
          <w:rFonts w:ascii="標楷體" w:eastAsia="標楷體" w:hAnsi="標楷體" w:hint="eastAsia"/>
          <w:sz w:val="32"/>
          <w:szCs w:val="32"/>
          <w:lang w:eastAsia="zh-HK"/>
        </w:rPr>
        <w:t>員</w:t>
      </w:r>
      <w:r w:rsidR="003D2615" w:rsidRPr="003D2615">
        <w:rPr>
          <w:rFonts w:ascii="標楷體" w:eastAsia="標楷體" w:hAnsi="標楷體" w:hint="eastAsia"/>
          <w:sz w:val="32"/>
          <w:szCs w:val="32"/>
          <w:lang w:eastAsia="zh-HK"/>
        </w:rPr>
        <w:t>等共</w:t>
      </w:r>
      <w:r w:rsidR="000F43E5">
        <w:rPr>
          <w:rFonts w:ascii="標楷體" w:eastAsia="標楷體" w:hAnsi="標楷體" w:hint="eastAsia"/>
          <w:sz w:val="32"/>
          <w:szCs w:val="32"/>
        </w:rPr>
        <w:t>6</w:t>
      </w:r>
      <w:r w:rsidR="003D2615" w:rsidRPr="003D2615">
        <w:rPr>
          <w:rFonts w:ascii="標楷體" w:eastAsia="標楷體" w:hAnsi="標楷體" w:hint="eastAsia"/>
          <w:sz w:val="32"/>
          <w:szCs w:val="32"/>
          <w:lang w:eastAsia="zh-HK"/>
        </w:rPr>
        <w:t>位。</w:t>
      </w:r>
    </w:p>
    <w:p w:rsidR="000062F2" w:rsidRDefault="00A64880" w:rsidP="00877DF1">
      <w:pPr>
        <w:spacing w:line="520" w:lineRule="exact"/>
        <w:ind w:leftChars="178" w:left="2693" w:hangingChars="708" w:hanging="2266"/>
        <w:rPr>
          <w:rFonts w:ascii="標楷體" w:eastAsia="標楷體" w:hAnsi="標楷體"/>
          <w:sz w:val="32"/>
          <w:szCs w:val="32"/>
          <w:lang w:eastAsia="zh-HK"/>
        </w:rPr>
      </w:pPr>
      <w:r>
        <w:rPr>
          <w:rFonts w:ascii="標楷體" w:eastAsia="標楷體" w:hAnsi="標楷體" w:hint="eastAsia"/>
          <w:sz w:val="32"/>
          <w:szCs w:val="32"/>
          <w:lang w:eastAsia="zh-HK"/>
        </w:rPr>
        <w:t>四、巡察重點</w:t>
      </w:r>
      <w:r w:rsidR="003D2615">
        <w:rPr>
          <w:rFonts w:ascii="標楷體" w:eastAsia="標楷體" w:hAnsi="標楷體" w:hint="eastAsia"/>
          <w:sz w:val="32"/>
          <w:szCs w:val="32"/>
          <w:lang w:eastAsia="zh-HK"/>
        </w:rPr>
        <w:t>：</w:t>
      </w:r>
    </w:p>
    <w:p w:rsidR="002F2BFC" w:rsidRPr="000F43E5" w:rsidRDefault="002F2BFC" w:rsidP="000F43E5">
      <w:pPr>
        <w:pStyle w:val="a9"/>
        <w:numPr>
          <w:ilvl w:val="0"/>
          <w:numId w:val="1"/>
        </w:numPr>
        <w:spacing w:line="520" w:lineRule="exact"/>
        <w:ind w:leftChars="0" w:left="1418" w:hanging="707"/>
        <w:rPr>
          <w:rFonts w:ascii="標楷體" w:eastAsia="標楷體" w:hAnsi="標楷體"/>
          <w:sz w:val="32"/>
          <w:szCs w:val="32"/>
          <w:lang w:eastAsia="zh-HK"/>
        </w:rPr>
      </w:pPr>
      <w:r w:rsidRPr="000F43E5">
        <w:rPr>
          <w:rFonts w:ascii="標楷體" w:eastAsia="標楷體" w:hAnsi="標楷體" w:hint="eastAsia"/>
          <w:sz w:val="32"/>
          <w:szCs w:val="32"/>
          <w:lang w:eastAsia="zh-HK"/>
        </w:rPr>
        <w:t>年度施政計畫及預算執行情形。</w:t>
      </w:r>
    </w:p>
    <w:p w:rsidR="002F2BFC" w:rsidRPr="000F43E5" w:rsidRDefault="002F2BFC" w:rsidP="000F43E5">
      <w:pPr>
        <w:pStyle w:val="a9"/>
        <w:numPr>
          <w:ilvl w:val="0"/>
          <w:numId w:val="1"/>
        </w:numPr>
        <w:spacing w:line="520" w:lineRule="exact"/>
        <w:ind w:leftChars="0" w:left="1418" w:hanging="707"/>
        <w:rPr>
          <w:rFonts w:ascii="標楷體" w:eastAsia="標楷體" w:hAnsi="標楷體"/>
          <w:sz w:val="32"/>
          <w:szCs w:val="32"/>
          <w:lang w:eastAsia="zh-HK"/>
        </w:rPr>
      </w:pPr>
      <w:r w:rsidRPr="000F43E5">
        <w:rPr>
          <w:rFonts w:ascii="標楷體" w:eastAsia="標楷體" w:hAnsi="標楷體" w:hint="eastAsia"/>
          <w:sz w:val="32"/>
          <w:szCs w:val="32"/>
          <w:lang w:eastAsia="zh-HK"/>
        </w:rPr>
        <w:t>未結糾正案件之檢討改善作為。</w:t>
      </w:r>
    </w:p>
    <w:p w:rsidR="002F2BFC" w:rsidRPr="000F43E5" w:rsidRDefault="002F2BFC" w:rsidP="000F43E5">
      <w:pPr>
        <w:pStyle w:val="a9"/>
        <w:numPr>
          <w:ilvl w:val="0"/>
          <w:numId w:val="1"/>
        </w:numPr>
        <w:spacing w:line="520" w:lineRule="exact"/>
        <w:ind w:leftChars="0" w:left="1418" w:hanging="707"/>
        <w:rPr>
          <w:rFonts w:ascii="標楷體" w:eastAsia="標楷體" w:hAnsi="標楷體"/>
          <w:sz w:val="32"/>
          <w:szCs w:val="32"/>
          <w:lang w:eastAsia="zh-HK"/>
        </w:rPr>
      </w:pPr>
      <w:r w:rsidRPr="000F43E5">
        <w:rPr>
          <w:rFonts w:ascii="標楷體" w:eastAsia="標楷體" w:hAnsi="標楷體" w:hint="eastAsia"/>
          <w:sz w:val="32"/>
          <w:szCs w:val="32"/>
          <w:lang w:eastAsia="zh-HK"/>
        </w:rPr>
        <w:t>有關賦稅人權、納稅者權利保護法實施成效。</w:t>
      </w:r>
    </w:p>
    <w:p w:rsidR="002F2BFC" w:rsidRPr="000F43E5" w:rsidRDefault="002F2BFC" w:rsidP="000F43E5">
      <w:pPr>
        <w:pStyle w:val="a9"/>
        <w:numPr>
          <w:ilvl w:val="0"/>
          <w:numId w:val="1"/>
        </w:numPr>
        <w:spacing w:line="520" w:lineRule="exact"/>
        <w:ind w:leftChars="0" w:left="1418" w:hanging="707"/>
        <w:rPr>
          <w:rFonts w:ascii="標楷體" w:eastAsia="標楷體" w:hAnsi="標楷體"/>
          <w:sz w:val="32"/>
          <w:szCs w:val="32"/>
          <w:lang w:eastAsia="zh-HK"/>
        </w:rPr>
      </w:pPr>
      <w:r w:rsidRPr="000F43E5">
        <w:rPr>
          <w:rFonts w:ascii="標楷體" w:eastAsia="標楷體" w:hAnsi="標楷體" w:hint="eastAsia"/>
          <w:sz w:val="32"/>
          <w:szCs w:val="32"/>
          <w:lang w:eastAsia="zh-HK"/>
        </w:rPr>
        <w:t>有關稅式支出評估作業各機關落實情形。</w:t>
      </w:r>
    </w:p>
    <w:p w:rsidR="002F2BFC" w:rsidRPr="000F43E5" w:rsidRDefault="002F2BFC" w:rsidP="000F43E5">
      <w:pPr>
        <w:pStyle w:val="a9"/>
        <w:numPr>
          <w:ilvl w:val="0"/>
          <w:numId w:val="1"/>
        </w:numPr>
        <w:spacing w:line="520" w:lineRule="exact"/>
        <w:ind w:leftChars="0" w:left="1418" w:hanging="707"/>
        <w:rPr>
          <w:rFonts w:ascii="標楷體" w:eastAsia="標楷體" w:hAnsi="標楷體"/>
          <w:sz w:val="32"/>
          <w:szCs w:val="32"/>
          <w:lang w:eastAsia="zh-HK"/>
        </w:rPr>
      </w:pPr>
      <w:r w:rsidRPr="000F43E5">
        <w:rPr>
          <w:rFonts w:ascii="標楷體" w:eastAsia="標楷體" w:hAnsi="標楷體" w:hint="eastAsia"/>
          <w:sz w:val="32"/>
          <w:szCs w:val="32"/>
          <w:lang w:eastAsia="zh-HK"/>
        </w:rPr>
        <w:t>有關電子支付下公股行庫因應之道。</w:t>
      </w:r>
    </w:p>
    <w:p w:rsidR="002F2BFC" w:rsidRPr="000F43E5" w:rsidRDefault="002F2BFC" w:rsidP="000F43E5">
      <w:pPr>
        <w:pStyle w:val="a9"/>
        <w:numPr>
          <w:ilvl w:val="0"/>
          <w:numId w:val="1"/>
        </w:numPr>
        <w:spacing w:line="520" w:lineRule="exact"/>
        <w:ind w:leftChars="0" w:left="1418" w:hanging="707"/>
        <w:rPr>
          <w:rFonts w:ascii="標楷體" w:eastAsia="標楷體" w:hAnsi="標楷體"/>
          <w:sz w:val="32"/>
          <w:szCs w:val="32"/>
          <w:lang w:eastAsia="zh-HK"/>
        </w:rPr>
      </w:pPr>
      <w:r w:rsidRPr="000F43E5">
        <w:rPr>
          <w:rFonts w:ascii="標楷體" w:eastAsia="標楷體" w:hAnsi="標楷體" w:hint="eastAsia"/>
          <w:sz w:val="32"/>
          <w:szCs w:val="32"/>
          <w:lang w:eastAsia="zh-HK"/>
        </w:rPr>
        <w:t>有關赤字預算、負債等檢討改進情形。</w:t>
      </w:r>
    </w:p>
    <w:p w:rsidR="00A64880" w:rsidRPr="000F43E5" w:rsidRDefault="002F2BFC" w:rsidP="00F071B4">
      <w:pPr>
        <w:pStyle w:val="a9"/>
        <w:numPr>
          <w:ilvl w:val="0"/>
          <w:numId w:val="1"/>
        </w:numPr>
        <w:spacing w:line="520" w:lineRule="exact"/>
        <w:ind w:leftChars="0" w:left="1418" w:hanging="707"/>
        <w:rPr>
          <w:rFonts w:ascii="標楷體" w:eastAsia="標楷體" w:hAnsi="標楷體"/>
          <w:sz w:val="32"/>
          <w:szCs w:val="32"/>
          <w:lang w:eastAsia="zh-HK"/>
        </w:rPr>
      </w:pPr>
      <w:r w:rsidRPr="000F43E5">
        <w:rPr>
          <w:rFonts w:ascii="標楷體" w:eastAsia="標楷體" w:hAnsi="標楷體" w:hint="eastAsia"/>
          <w:sz w:val="32"/>
          <w:szCs w:val="32"/>
          <w:lang w:eastAsia="zh-HK"/>
        </w:rPr>
        <w:t>有關疫後如何面對鉅額紓困、振興經濟支出的財政平衡。</w:t>
      </w:r>
    </w:p>
    <w:p w:rsidR="003B1ECC" w:rsidRPr="00877DF1" w:rsidRDefault="00A64880" w:rsidP="0017365A">
      <w:pPr>
        <w:spacing w:line="520" w:lineRule="exact"/>
        <w:ind w:leftChars="177" w:left="991" w:hangingChars="177" w:hanging="566"/>
        <w:rPr>
          <w:rFonts w:ascii="標楷體" w:eastAsia="標楷體" w:hAnsi="標楷體"/>
          <w:sz w:val="32"/>
          <w:szCs w:val="32"/>
        </w:rPr>
      </w:pPr>
      <w:r w:rsidRPr="00877DF1">
        <w:rPr>
          <w:rFonts w:ascii="標楷體" w:eastAsia="標楷體" w:hAnsi="標楷體" w:hint="eastAsia"/>
          <w:sz w:val="32"/>
          <w:szCs w:val="32"/>
          <w:lang w:eastAsia="zh-HK"/>
        </w:rPr>
        <w:t>五、巡察</w:t>
      </w:r>
      <w:r w:rsidR="00CA3F6E" w:rsidRPr="00877DF1">
        <w:rPr>
          <w:rFonts w:ascii="標楷體" w:eastAsia="標楷體" w:hAnsi="標楷體" w:hint="eastAsia"/>
          <w:sz w:val="32"/>
          <w:szCs w:val="32"/>
          <w:lang w:eastAsia="zh-HK"/>
        </w:rPr>
        <w:t>紀要</w:t>
      </w:r>
      <w:r w:rsidR="003D2615" w:rsidRPr="00877DF1">
        <w:rPr>
          <w:rFonts w:ascii="標楷體" w:eastAsia="標楷體" w:hAnsi="標楷體" w:hint="eastAsia"/>
          <w:sz w:val="32"/>
          <w:szCs w:val="32"/>
          <w:lang w:eastAsia="zh-HK"/>
        </w:rPr>
        <w:t>：</w:t>
      </w:r>
    </w:p>
    <w:p w:rsidR="000F43E5" w:rsidRPr="000F43E5" w:rsidRDefault="000F43E5" w:rsidP="000F43E5">
      <w:pPr>
        <w:spacing w:line="520" w:lineRule="exact"/>
        <w:ind w:leftChars="412" w:left="989" w:firstLineChars="200" w:firstLine="640"/>
        <w:jc w:val="both"/>
        <w:rPr>
          <w:rFonts w:ascii="標楷體" w:eastAsia="標楷體" w:hAnsi="標楷體" w:cs="Times New Roman"/>
          <w:sz w:val="32"/>
          <w:szCs w:val="32"/>
        </w:rPr>
      </w:pPr>
      <w:r>
        <w:rPr>
          <w:rFonts w:ascii="標楷體" w:eastAsia="標楷體" w:hAnsi="標楷體" w:cs="Times New Roman" w:hint="eastAsia"/>
          <w:sz w:val="32"/>
          <w:szCs w:val="32"/>
        </w:rPr>
        <w:t>本</w:t>
      </w:r>
      <w:r w:rsidRPr="000F43E5">
        <w:rPr>
          <w:rFonts w:ascii="標楷體" w:eastAsia="標楷體" w:hAnsi="標楷體" w:cs="Times New Roman" w:hint="eastAsia"/>
          <w:sz w:val="32"/>
          <w:szCs w:val="32"/>
        </w:rPr>
        <w:t>院財政及經濟委員會為瞭解</w:t>
      </w:r>
      <w:r w:rsidRPr="000F43E5">
        <w:rPr>
          <w:rFonts w:ascii="標楷體" w:eastAsia="標楷體" w:hAnsi="標楷體" w:cs="Times New Roman"/>
          <w:sz w:val="32"/>
          <w:szCs w:val="32"/>
        </w:rPr>
        <w:t>納稅者權利保護</w:t>
      </w:r>
      <w:r w:rsidRPr="000F43E5">
        <w:rPr>
          <w:rFonts w:ascii="標楷體" w:eastAsia="標楷體" w:hAnsi="標楷體" w:cs="Times New Roman" w:hint="eastAsia"/>
          <w:sz w:val="32"/>
          <w:szCs w:val="32"/>
        </w:rPr>
        <w:t>、稅式支出評估作業等落實情形，電子支付下公股行庫因應之道，及</w:t>
      </w:r>
      <w:proofErr w:type="gramStart"/>
      <w:r w:rsidRPr="000F43E5">
        <w:rPr>
          <w:rFonts w:ascii="標楷體" w:eastAsia="標楷體" w:hAnsi="標楷體" w:cs="Times New Roman" w:hint="eastAsia"/>
          <w:sz w:val="32"/>
          <w:szCs w:val="32"/>
        </w:rPr>
        <w:t>疫</w:t>
      </w:r>
      <w:proofErr w:type="gramEnd"/>
      <w:r w:rsidRPr="000F43E5">
        <w:rPr>
          <w:rFonts w:ascii="標楷體" w:eastAsia="標楷體" w:hAnsi="標楷體" w:cs="Times New Roman" w:hint="eastAsia"/>
          <w:sz w:val="32"/>
          <w:szCs w:val="32"/>
        </w:rPr>
        <w:t>後如何面對鉅額紓困、振興經濟支出的財政平衡，於111年6月17日</w:t>
      </w:r>
      <w:r w:rsidRPr="000F43E5">
        <w:rPr>
          <w:rFonts w:ascii="標楷體" w:eastAsia="標楷體" w:hAnsi="標楷體" w:cs="Times New Roman"/>
          <w:sz w:val="32"/>
          <w:szCs w:val="32"/>
        </w:rPr>
        <w:t>由召集人</w:t>
      </w:r>
      <w:r w:rsidRPr="000F43E5">
        <w:rPr>
          <w:rFonts w:ascii="標楷體" w:eastAsia="標楷體" w:hAnsi="標楷體" w:cs="Times New Roman" w:hint="eastAsia"/>
          <w:sz w:val="32"/>
          <w:szCs w:val="32"/>
        </w:rPr>
        <w:t>賴振昌</w:t>
      </w:r>
      <w:r w:rsidRPr="000F43E5">
        <w:rPr>
          <w:rFonts w:ascii="標楷體" w:eastAsia="標楷體" w:hAnsi="標楷體" w:cs="Times New Roman"/>
          <w:sz w:val="32"/>
          <w:szCs w:val="32"/>
        </w:rPr>
        <w:t>委員偕同</w:t>
      </w:r>
      <w:r w:rsidRPr="000F43E5">
        <w:rPr>
          <w:rFonts w:ascii="標楷體" w:eastAsia="標楷體" w:hAnsi="標楷體" w:cs="Times New Roman" w:hint="eastAsia"/>
          <w:sz w:val="32"/>
          <w:szCs w:val="32"/>
        </w:rPr>
        <w:t>5位委員，巡察財政部聽</w:t>
      </w:r>
      <w:r w:rsidRPr="000F43E5">
        <w:rPr>
          <w:rFonts w:ascii="標楷體" w:eastAsia="標楷體" w:hAnsi="標楷體" w:cs="Times New Roman"/>
          <w:sz w:val="32"/>
          <w:szCs w:val="32"/>
        </w:rPr>
        <w:t>取</w:t>
      </w:r>
      <w:r w:rsidRPr="000F43E5">
        <w:rPr>
          <w:rFonts w:ascii="標楷體" w:eastAsia="標楷體" w:hAnsi="標楷體" w:cs="Times New Roman" w:hint="eastAsia"/>
          <w:sz w:val="32"/>
          <w:szCs w:val="32"/>
        </w:rPr>
        <w:t>業務</w:t>
      </w:r>
      <w:r w:rsidRPr="000F43E5">
        <w:rPr>
          <w:rFonts w:ascii="標楷體" w:eastAsia="標楷體" w:hAnsi="標楷體" w:cs="Times New Roman"/>
          <w:sz w:val="32"/>
          <w:szCs w:val="32"/>
        </w:rPr>
        <w:t>簡報並進行</w:t>
      </w:r>
      <w:r w:rsidRPr="000F43E5">
        <w:rPr>
          <w:rFonts w:ascii="標楷體" w:eastAsia="標楷體" w:hAnsi="標楷體" w:cs="Times New Roman" w:hint="eastAsia"/>
          <w:sz w:val="32"/>
          <w:szCs w:val="32"/>
        </w:rPr>
        <w:t>意見</w:t>
      </w:r>
      <w:r w:rsidRPr="000F43E5">
        <w:rPr>
          <w:rFonts w:ascii="標楷體" w:eastAsia="標楷體" w:hAnsi="標楷體" w:cs="Times New Roman"/>
          <w:sz w:val="32"/>
          <w:szCs w:val="32"/>
        </w:rPr>
        <w:t>交流。</w:t>
      </w:r>
    </w:p>
    <w:p w:rsidR="000F43E5" w:rsidRPr="000F43E5" w:rsidRDefault="000F43E5" w:rsidP="000F43E5">
      <w:pPr>
        <w:spacing w:line="520" w:lineRule="exact"/>
        <w:ind w:leftChars="412" w:left="989" w:firstLineChars="200" w:firstLine="640"/>
        <w:jc w:val="both"/>
        <w:rPr>
          <w:rFonts w:ascii="標楷體" w:eastAsia="標楷體" w:hAnsi="標楷體" w:cs="Times New Roman"/>
          <w:sz w:val="32"/>
          <w:szCs w:val="32"/>
        </w:rPr>
      </w:pPr>
      <w:r w:rsidRPr="000F43E5">
        <w:rPr>
          <w:rFonts w:ascii="標楷體" w:eastAsia="標楷體" w:hAnsi="標楷體" w:cs="Times New Roman" w:hint="eastAsia"/>
          <w:sz w:val="32"/>
          <w:szCs w:val="32"/>
        </w:rPr>
        <w:t>上午監委們先聽取財政部部長蘇建榮就該部預算執行情形、施政成果及未結糾正案之檢討改進情形，以及各主管單位就有關賦稅人權、納稅者權利保護法實施成效、稅式支出評估作業各機關落實情形等議題簡報，並就簡報內容提出詢問，進而瞭解實際執行成效。</w:t>
      </w:r>
    </w:p>
    <w:p w:rsidR="000F43E5" w:rsidRPr="000F43E5" w:rsidRDefault="000F43E5" w:rsidP="000F43E5">
      <w:pPr>
        <w:spacing w:line="520" w:lineRule="exact"/>
        <w:ind w:leftChars="412" w:left="989" w:firstLineChars="200" w:firstLine="640"/>
        <w:jc w:val="both"/>
        <w:rPr>
          <w:rFonts w:ascii="標楷體" w:eastAsia="標楷體" w:hAnsi="標楷體" w:cs="Times New Roman"/>
          <w:sz w:val="32"/>
          <w:szCs w:val="32"/>
        </w:rPr>
      </w:pPr>
      <w:r w:rsidRPr="000F43E5">
        <w:rPr>
          <w:rFonts w:ascii="標楷體" w:eastAsia="標楷體" w:hAnsi="標楷體" w:cs="Times New Roman" w:hint="eastAsia"/>
          <w:sz w:val="32"/>
          <w:szCs w:val="32"/>
        </w:rPr>
        <w:lastRenderedPageBreak/>
        <w:t>下午接著聽取該部其他主管單位就有關電子支付下公股行庫因應之道，赤字預算、負債等檢討改進情形，</w:t>
      </w:r>
      <w:proofErr w:type="gramStart"/>
      <w:r w:rsidRPr="000F43E5">
        <w:rPr>
          <w:rFonts w:ascii="標楷體" w:eastAsia="標楷體" w:hAnsi="標楷體" w:cs="Times New Roman" w:hint="eastAsia"/>
          <w:sz w:val="32"/>
          <w:szCs w:val="32"/>
        </w:rPr>
        <w:t>疫</w:t>
      </w:r>
      <w:proofErr w:type="gramEnd"/>
      <w:r w:rsidRPr="000F43E5">
        <w:rPr>
          <w:rFonts w:ascii="標楷體" w:eastAsia="標楷體" w:hAnsi="標楷體" w:cs="Times New Roman" w:hint="eastAsia"/>
          <w:sz w:val="32"/>
          <w:szCs w:val="32"/>
        </w:rPr>
        <w:t>後如何面對鉅額紓困、振興經濟支出的財政平衡等議題簡報，會後並於綜合座談會中進行意見交流。</w:t>
      </w:r>
    </w:p>
    <w:p w:rsidR="000F43E5" w:rsidRPr="000F43E5" w:rsidRDefault="000F43E5" w:rsidP="000F43E5">
      <w:pPr>
        <w:spacing w:line="520" w:lineRule="exact"/>
        <w:ind w:leftChars="412" w:left="989" w:firstLineChars="200" w:firstLine="640"/>
        <w:jc w:val="both"/>
        <w:rPr>
          <w:rFonts w:ascii="標楷體" w:eastAsia="標楷體" w:hAnsi="標楷體" w:cs="Times New Roman"/>
          <w:sz w:val="32"/>
          <w:szCs w:val="32"/>
        </w:rPr>
      </w:pPr>
      <w:r w:rsidRPr="000F43E5">
        <w:rPr>
          <w:rFonts w:ascii="標楷體" w:eastAsia="標楷體" w:hAnsi="標楷體" w:cs="Times New Roman" w:hint="eastAsia"/>
          <w:sz w:val="32"/>
          <w:szCs w:val="32"/>
        </w:rPr>
        <w:t>監委們於座談會中，針對台中市政府調降地價稅、落實納保法與稅式支出、執行太極門課稅案件、關務署查緝毒品、國有土地有效管理、</w:t>
      </w:r>
      <w:proofErr w:type="gramStart"/>
      <w:r w:rsidRPr="000F43E5">
        <w:rPr>
          <w:rFonts w:ascii="標楷體" w:eastAsia="標楷體" w:hAnsi="標楷體" w:cs="Times New Roman" w:hint="eastAsia"/>
          <w:sz w:val="32"/>
          <w:szCs w:val="32"/>
        </w:rPr>
        <w:t>金融機構資安防護</w:t>
      </w:r>
      <w:proofErr w:type="gramEnd"/>
      <w:r w:rsidRPr="000F43E5">
        <w:rPr>
          <w:rFonts w:ascii="標楷體" w:eastAsia="標楷體" w:hAnsi="標楷體" w:cs="Times New Roman" w:hint="eastAsia"/>
          <w:sz w:val="32"/>
          <w:szCs w:val="32"/>
        </w:rPr>
        <w:t>、外匯炒作案件、促參BOT案件財政部輔導角色、落實綠色債券用途、公益彩券經銷商遴選作法、如何管控政府財政平衡、降低預算赤字等多項問題提出詢問及建言，財政部部長蘇建榮及相關主管分別就監委們所提逐一重點回復，並就不足</w:t>
      </w:r>
      <w:proofErr w:type="gramStart"/>
      <w:r w:rsidRPr="000F43E5">
        <w:rPr>
          <w:rFonts w:ascii="標楷體" w:eastAsia="標楷體" w:hAnsi="標楷體" w:cs="Times New Roman" w:hint="eastAsia"/>
          <w:sz w:val="32"/>
          <w:szCs w:val="32"/>
        </w:rPr>
        <w:t>部分允會</w:t>
      </w:r>
      <w:proofErr w:type="gramEnd"/>
      <w:r w:rsidRPr="000F43E5">
        <w:rPr>
          <w:rFonts w:ascii="標楷體" w:eastAsia="標楷體" w:hAnsi="標楷體" w:cs="Times New Roman" w:hint="eastAsia"/>
          <w:sz w:val="32"/>
          <w:szCs w:val="32"/>
        </w:rPr>
        <w:t>後再以書面資料補充說明。</w:t>
      </w:r>
    </w:p>
    <w:p w:rsidR="00B308AD" w:rsidRDefault="000F43E5" w:rsidP="000F43E5">
      <w:pPr>
        <w:spacing w:line="520" w:lineRule="exact"/>
        <w:ind w:leftChars="412" w:left="989" w:firstLineChars="200" w:firstLine="640"/>
        <w:jc w:val="both"/>
        <w:rPr>
          <w:rFonts w:ascii="標楷體" w:eastAsia="標楷體" w:hAnsi="標楷體" w:cs="Times New Roman"/>
          <w:sz w:val="32"/>
          <w:szCs w:val="32"/>
        </w:rPr>
      </w:pPr>
      <w:r w:rsidRPr="000F43E5">
        <w:rPr>
          <w:rFonts w:ascii="標楷體" w:eastAsia="標楷體" w:hAnsi="標楷體" w:cs="Times New Roman" w:hint="eastAsia"/>
          <w:sz w:val="32"/>
          <w:szCs w:val="32"/>
        </w:rPr>
        <w:t>財政及經濟委員會召集人賴振昌委員期許藉由這次巡察財政部，讓本院委員進一步瞭解該部目前的施政目標及願景，同時期望</w:t>
      </w:r>
      <w:proofErr w:type="gramStart"/>
      <w:r w:rsidRPr="000F43E5">
        <w:rPr>
          <w:rFonts w:ascii="標楷體" w:eastAsia="標楷體" w:hAnsi="標楷體" w:cs="Times New Roman" w:hint="eastAsia"/>
          <w:sz w:val="32"/>
          <w:szCs w:val="32"/>
        </w:rPr>
        <w:t>該部能持續</w:t>
      </w:r>
      <w:proofErr w:type="gramEnd"/>
      <w:r w:rsidRPr="000F43E5">
        <w:rPr>
          <w:rFonts w:ascii="標楷體" w:eastAsia="標楷體" w:hAnsi="標楷體" w:cs="Times New Roman"/>
          <w:sz w:val="32"/>
          <w:szCs w:val="32"/>
        </w:rPr>
        <w:t>強化</w:t>
      </w:r>
      <w:r w:rsidRPr="000F43E5">
        <w:rPr>
          <w:rFonts w:ascii="標楷體" w:eastAsia="標楷體" w:hAnsi="標楷體" w:cs="Times New Roman" w:hint="eastAsia"/>
          <w:sz w:val="32"/>
          <w:szCs w:val="32"/>
        </w:rPr>
        <w:t>納稅者權利保護，落實稅式支出評估作業，督促公股行庫即時因應電子支付時代來臨，並致力達成政府財政平衡。</w:t>
      </w:r>
    </w:p>
    <w:p w:rsidR="003708BB" w:rsidRDefault="003708BB" w:rsidP="00877DF1">
      <w:pPr>
        <w:spacing w:line="520" w:lineRule="exact"/>
        <w:ind w:leftChars="412" w:left="989" w:firstLineChars="200" w:firstLine="640"/>
        <w:rPr>
          <w:rFonts w:ascii="標楷體" w:eastAsia="標楷體" w:hAnsi="標楷體" w:cs="Times New Roman"/>
          <w:sz w:val="32"/>
          <w:szCs w:val="32"/>
        </w:rPr>
      </w:pPr>
    </w:p>
    <w:sectPr w:rsidR="003708BB" w:rsidSect="00877DF1">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9F3" w:rsidRDefault="002459F3" w:rsidP="009B1C6C">
      <w:r>
        <w:separator/>
      </w:r>
    </w:p>
  </w:endnote>
  <w:endnote w:type="continuationSeparator" w:id="0">
    <w:p w:rsidR="002459F3" w:rsidRDefault="002459F3" w:rsidP="009B1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9F3" w:rsidRDefault="002459F3" w:rsidP="009B1C6C">
      <w:r>
        <w:separator/>
      </w:r>
    </w:p>
  </w:footnote>
  <w:footnote w:type="continuationSeparator" w:id="0">
    <w:p w:rsidR="002459F3" w:rsidRDefault="002459F3" w:rsidP="009B1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9094B"/>
    <w:multiLevelType w:val="hybridMultilevel"/>
    <w:tmpl w:val="0B96C300"/>
    <w:lvl w:ilvl="0" w:tplc="8568590A">
      <w:start w:val="1"/>
      <w:numFmt w:val="taiwaneseCountingThousand"/>
      <w:lvlText w:val="(%1)"/>
      <w:lvlJc w:val="left"/>
      <w:pPr>
        <w:ind w:left="907" w:hanging="480"/>
      </w:pPr>
      <w:rPr>
        <w:rFonts w:ascii="標楷體" w:eastAsia="標楷體" w:hAnsi="標楷體" w:hint="default"/>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338A78A2"/>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73E73657"/>
    <w:multiLevelType w:val="hybridMultilevel"/>
    <w:tmpl w:val="36E08A2A"/>
    <w:lvl w:ilvl="0" w:tplc="A7005222">
      <w:start w:val="1"/>
      <w:numFmt w:val="taiwaneseCountingThousand"/>
      <w:lvlText w:val="(%1)"/>
      <w:lvlJc w:val="left"/>
      <w:pPr>
        <w:ind w:left="1227" w:hanging="80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74D557D0"/>
    <w:multiLevelType w:val="hybridMultilevel"/>
    <w:tmpl w:val="273EEF38"/>
    <w:lvl w:ilvl="0" w:tplc="F46EE708">
      <w:start w:val="1"/>
      <w:numFmt w:val="taiwaneseCountingThousand"/>
      <w:lvlText w:val="%1、"/>
      <w:lvlJc w:val="left"/>
      <w:pPr>
        <w:ind w:left="1524" w:hanging="672"/>
      </w:pPr>
      <w:rPr>
        <w:rFonts w:ascii="標楷體" w:eastAsia="標楷體" w:hAnsi="標楷體" w:hint="default"/>
        <w:sz w:val="32"/>
        <w:szCs w:val="32"/>
        <w:lang w:val="en-US"/>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 w15:restartNumberingAfterBreak="0">
    <w:nsid w:val="7C547565"/>
    <w:multiLevelType w:val="hybridMultilevel"/>
    <w:tmpl w:val="56B86D10"/>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80"/>
    <w:rsid w:val="000062F2"/>
    <w:rsid w:val="00006F0A"/>
    <w:rsid w:val="00040921"/>
    <w:rsid w:val="000A301E"/>
    <w:rsid w:val="000C30A7"/>
    <w:rsid w:val="000D7CFC"/>
    <w:rsid w:val="000F43E5"/>
    <w:rsid w:val="0017365A"/>
    <w:rsid w:val="001B48F9"/>
    <w:rsid w:val="002459F3"/>
    <w:rsid w:val="002F2BFC"/>
    <w:rsid w:val="00350245"/>
    <w:rsid w:val="003708BB"/>
    <w:rsid w:val="003B1ECC"/>
    <w:rsid w:val="003C21E4"/>
    <w:rsid w:val="003D2615"/>
    <w:rsid w:val="003F1704"/>
    <w:rsid w:val="00401F0C"/>
    <w:rsid w:val="00436E9D"/>
    <w:rsid w:val="0047294C"/>
    <w:rsid w:val="004A04B6"/>
    <w:rsid w:val="00505F00"/>
    <w:rsid w:val="005126FE"/>
    <w:rsid w:val="00516FBE"/>
    <w:rsid w:val="00540BB1"/>
    <w:rsid w:val="0056003C"/>
    <w:rsid w:val="005C5AE1"/>
    <w:rsid w:val="005C7E7B"/>
    <w:rsid w:val="005D7263"/>
    <w:rsid w:val="005F69A0"/>
    <w:rsid w:val="0066096F"/>
    <w:rsid w:val="007200C9"/>
    <w:rsid w:val="00744B74"/>
    <w:rsid w:val="007979CC"/>
    <w:rsid w:val="008026B7"/>
    <w:rsid w:val="008522E6"/>
    <w:rsid w:val="00877DF1"/>
    <w:rsid w:val="00885EE3"/>
    <w:rsid w:val="008861D4"/>
    <w:rsid w:val="00937A83"/>
    <w:rsid w:val="0098243A"/>
    <w:rsid w:val="009846B2"/>
    <w:rsid w:val="009A213E"/>
    <w:rsid w:val="009B1C6C"/>
    <w:rsid w:val="009E1F55"/>
    <w:rsid w:val="00A1673F"/>
    <w:rsid w:val="00A64880"/>
    <w:rsid w:val="00AB4009"/>
    <w:rsid w:val="00AF3817"/>
    <w:rsid w:val="00B2044C"/>
    <w:rsid w:val="00B308AD"/>
    <w:rsid w:val="00B3459B"/>
    <w:rsid w:val="00B36859"/>
    <w:rsid w:val="00C138B9"/>
    <w:rsid w:val="00C522A6"/>
    <w:rsid w:val="00CA3F6E"/>
    <w:rsid w:val="00CC5C7E"/>
    <w:rsid w:val="00CE7E32"/>
    <w:rsid w:val="00D03DA9"/>
    <w:rsid w:val="00D11186"/>
    <w:rsid w:val="00D7002F"/>
    <w:rsid w:val="00D76442"/>
    <w:rsid w:val="00D76ABA"/>
    <w:rsid w:val="00DE3486"/>
    <w:rsid w:val="00E17A76"/>
    <w:rsid w:val="00E72DEF"/>
    <w:rsid w:val="00F071B4"/>
    <w:rsid w:val="00F11CB7"/>
    <w:rsid w:val="00F25E1D"/>
    <w:rsid w:val="00F41867"/>
    <w:rsid w:val="00F449D5"/>
    <w:rsid w:val="00F845E5"/>
    <w:rsid w:val="00FC5408"/>
    <w:rsid w:val="00FD4C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BF512"/>
  <w15:docId w15:val="{4BDE2F1F-CF84-47DB-8E60-2C679E09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308AD"/>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9B1C6C"/>
    <w:pPr>
      <w:tabs>
        <w:tab w:val="center" w:pos="4153"/>
        <w:tab w:val="right" w:pos="8306"/>
      </w:tabs>
      <w:snapToGrid w:val="0"/>
    </w:pPr>
    <w:rPr>
      <w:sz w:val="20"/>
      <w:szCs w:val="20"/>
    </w:rPr>
  </w:style>
  <w:style w:type="character" w:customStyle="1" w:styleId="a4">
    <w:name w:val="頁首 字元"/>
    <w:basedOn w:val="a0"/>
    <w:link w:val="a3"/>
    <w:uiPriority w:val="99"/>
    <w:rsid w:val="009B1C6C"/>
    <w:rPr>
      <w:sz w:val="20"/>
      <w:szCs w:val="20"/>
    </w:rPr>
  </w:style>
  <w:style w:type="paragraph" w:styleId="a5">
    <w:name w:val="footer"/>
    <w:basedOn w:val="a"/>
    <w:link w:val="a6"/>
    <w:uiPriority w:val="99"/>
    <w:unhideWhenUsed/>
    <w:rsid w:val="009B1C6C"/>
    <w:pPr>
      <w:tabs>
        <w:tab w:val="center" w:pos="4153"/>
        <w:tab w:val="right" w:pos="8306"/>
      </w:tabs>
      <w:snapToGrid w:val="0"/>
    </w:pPr>
    <w:rPr>
      <w:sz w:val="20"/>
      <w:szCs w:val="20"/>
    </w:rPr>
  </w:style>
  <w:style w:type="character" w:customStyle="1" w:styleId="a6">
    <w:name w:val="頁尾 字元"/>
    <w:basedOn w:val="a0"/>
    <w:link w:val="a5"/>
    <w:uiPriority w:val="99"/>
    <w:rsid w:val="009B1C6C"/>
    <w:rPr>
      <w:sz w:val="20"/>
      <w:szCs w:val="20"/>
    </w:rPr>
  </w:style>
  <w:style w:type="paragraph" w:styleId="a7">
    <w:name w:val="Balloon Text"/>
    <w:basedOn w:val="a"/>
    <w:link w:val="a8"/>
    <w:uiPriority w:val="99"/>
    <w:semiHidden/>
    <w:unhideWhenUsed/>
    <w:rsid w:val="00CC5C7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C5C7E"/>
    <w:rPr>
      <w:rFonts w:asciiTheme="majorHAnsi" w:eastAsiaTheme="majorEastAsia" w:hAnsiTheme="majorHAnsi" w:cstheme="majorBidi"/>
      <w:sz w:val="18"/>
      <w:szCs w:val="18"/>
    </w:rPr>
  </w:style>
  <w:style w:type="paragraph" w:styleId="a9">
    <w:name w:val="List Paragraph"/>
    <w:basedOn w:val="a"/>
    <w:uiPriority w:val="34"/>
    <w:qFormat/>
    <w:rsid w:val="000062F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邱俊能</dc:creator>
  <cp:lastModifiedBy>周慶安</cp:lastModifiedBy>
  <cp:revision>4</cp:revision>
  <cp:lastPrinted>2022-06-20T07:17:00Z</cp:lastPrinted>
  <dcterms:created xsi:type="dcterms:W3CDTF">2022-06-22T06:22:00Z</dcterms:created>
  <dcterms:modified xsi:type="dcterms:W3CDTF">2022-06-28T08:55:00Z</dcterms:modified>
</cp:coreProperties>
</file>