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5A" w:rsidRPr="00FB04EB" w:rsidRDefault="00A64880" w:rsidP="00AA4197">
      <w:pPr>
        <w:spacing w:afterLines="50" w:after="180"/>
        <w:ind w:firstLineChars="600" w:firstLine="2160"/>
        <w:rPr>
          <w:rFonts w:ascii="標楷體" w:eastAsia="標楷體" w:hAnsi="標楷體"/>
          <w:sz w:val="36"/>
          <w:szCs w:val="36"/>
        </w:rPr>
      </w:pPr>
      <w:r w:rsidRPr="00FB04EB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 w:rsidRPr="00FB04EB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AA4197" w:rsidRDefault="00A64880" w:rsidP="00550C76">
      <w:pPr>
        <w:spacing w:before="100" w:beforeAutospacing="1" w:line="500" w:lineRule="exact"/>
        <w:ind w:left="2266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AC234E" w:rsidRPr="00AA4197">
        <w:rPr>
          <w:rFonts w:ascii="標楷體" w:eastAsia="標楷體" w:hAnsi="標楷體" w:hint="eastAsia"/>
          <w:sz w:val="32"/>
          <w:szCs w:val="32"/>
        </w:rPr>
        <w:t>國家中醫藥研究所</w:t>
      </w:r>
      <w:r w:rsidR="007736AA" w:rsidRPr="00AA4197">
        <w:rPr>
          <w:rFonts w:ascii="標楷體" w:eastAsia="標楷體" w:hAnsi="標楷體" w:cs="Arial" w:hint="eastAsia"/>
          <w:sz w:val="32"/>
          <w:szCs w:val="32"/>
        </w:rPr>
        <w:t>、</w:t>
      </w:r>
      <w:r w:rsidR="00AC234E" w:rsidRPr="00AA4197">
        <w:rPr>
          <w:rFonts w:ascii="標楷體" w:eastAsia="標楷體" w:hAnsi="標楷體" w:hint="eastAsia"/>
          <w:sz w:val="32"/>
          <w:szCs w:val="32"/>
        </w:rPr>
        <w:t>台灣國家婦女館</w:t>
      </w:r>
      <w:r w:rsidR="007705D9" w:rsidRPr="00AA4197">
        <w:rPr>
          <w:rFonts w:ascii="標楷體" w:eastAsia="標楷體" w:hAnsi="標楷體" w:cs="Arial" w:hint="eastAsia"/>
          <w:sz w:val="32"/>
          <w:szCs w:val="32"/>
        </w:rPr>
        <w:t>、</w:t>
      </w:r>
      <w:r w:rsidR="00AC234E" w:rsidRPr="00AA4197">
        <w:rPr>
          <w:rFonts w:ascii="標楷體" w:eastAsia="標楷體" w:hAnsi="標楷體" w:cs="Arial" w:hint="eastAsia"/>
          <w:sz w:val="32"/>
          <w:szCs w:val="32"/>
        </w:rPr>
        <w:t>財團法人醫院評</w:t>
      </w:r>
      <w:bookmarkStart w:id="0" w:name="_GoBack"/>
      <w:bookmarkEnd w:id="0"/>
      <w:r w:rsidR="00AC234E" w:rsidRPr="00AA4197">
        <w:rPr>
          <w:rFonts w:ascii="標楷體" w:eastAsia="標楷體" w:hAnsi="標楷體" w:cs="Arial" w:hint="eastAsia"/>
          <w:sz w:val="32"/>
          <w:szCs w:val="32"/>
        </w:rPr>
        <w:t>鑑暨醫療品質策進會</w:t>
      </w:r>
    </w:p>
    <w:p w:rsidR="00A64880" w:rsidRPr="00AA4197" w:rsidRDefault="00A64880" w:rsidP="00550C76">
      <w:pPr>
        <w:spacing w:before="100" w:beforeAutospacing="1" w:line="500" w:lineRule="exact"/>
        <w:ind w:left="2688" w:hangingChars="840" w:hanging="2688"/>
        <w:jc w:val="both"/>
        <w:rPr>
          <w:rFonts w:ascii="標楷體" w:eastAsia="標楷體" w:hAnsi="標楷體"/>
          <w:sz w:val="32"/>
          <w:szCs w:val="32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705D9" w:rsidRPr="00AA4197">
        <w:rPr>
          <w:rFonts w:ascii="標楷體" w:eastAsia="標楷體" w:hAnsi="標楷體" w:hint="eastAsia"/>
          <w:sz w:val="32"/>
          <w:szCs w:val="32"/>
        </w:rPr>
        <w:t>110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AC234E" w:rsidRPr="00AA4197">
        <w:rPr>
          <w:rFonts w:ascii="標楷體" w:eastAsia="標楷體" w:hAnsi="標楷體" w:hint="eastAsia"/>
          <w:sz w:val="32"/>
          <w:szCs w:val="32"/>
        </w:rPr>
        <w:t>11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AC234E" w:rsidRPr="00AA4197">
        <w:rPr>
          <w:rFonts w:ascii="標楷體" w:eastAsia="標楷體" w:hAnsi="標楷體" w:hint="eastAsia"/>
          <w:sz w:val="32"/>
          <w:szCs w:val="32"/>
        </w:rPr>
        <w:t>5</w:t>
      </w:r>
      <w:r w:rsidR="003343D3" w:rsidRPr="00AA4197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A64880" w:rsidRPr="00AA4197" w:rsidRDefault="00A64880" w:rsidP="00550C76">
      <w:pPr>
        <w:spacing w:before="100" w:beforeAutospacing="1" w:line="500" w:lineRule="exact"/>
        <w:ind w:leftChars="-1" w:left="2267" w:hangingChars="709" w:hanging="2269"/>
        <w:jc w:val="both"/>
        <w:rPr>
          <w:rFonts w:ascii="標楷體" w:eastAsia="標楷體" w:hAnsi="標楷體"/>
          <w:sz w:val="32"/>
          <w:szCs w:val="32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AA4197" w:rsidRPr="00AA4197">
        <w:rPr>
          <w:rFonts w:ascii="標楷體" w:eastAsia="標楷體" w:hAnsi="標楷體" w:cs="Arial"/>
          <w:color w:val="000000" w:themeColor="text1"/>
          <w:sz w:val="32"/>
          <w:szCs w:val="32"/>
        </w:rPr>
        <w:t>陳菊院長、召集人</w:t>
      </w:r>
      <w:r w:rsidR="00AA4197" w:rsidRPr="00AA4197">
        <w:rPr>
          <w:rFonts w:ascii="標楷體" w:eastAsia="標楷體" w:hAnsi="標楷體" w:hint="eastAsia"/>
          <w:color w:val="000000" w:themeColor="text1"/>
          <w:sz w:val="32"/>
          <w:szCs w:val="32"/>
        </w:rPr>
        <w:t>蕭自佑</w:t>
      </w:r>
      <w:r w:rsidR="00AA4197" w:rsidRPr="00AA4197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委員</w:t>
      </w:r>
      <w:r w:rsidR="00AA4197" w:rsidRPr="00AA4197">
        <w:rPr>
          <w:rFonts w:ascii="標楷體" w:eastAsia="標楷體" w:hAnsi="標楷體" w:cs="Arial"/>
          <w:color w:val="000000" w:themeColor="text1"/>
          <w:sz w:val="32"/>
          <w:szCs w:val="32"/>
        </w:rPr>
        <w:t>，以及委員王麗珍、林郁容、施錦芳、</w:t>
      </w:r>
      <w:r w:rsidR="00AA4197" w:rsidRPr="00AA4197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紀惠容、</w:t>
      </w:r>
      <w:r w:rsidR="00AA4197" w:rsidRPr="00AA4197">
        <w:rPr>
          <w:rFonts w:ascii="標楷體" w:eastAsia="標楷體" w:hAnsi="標楷體" w:cs="Arial"/>
          <w:color w:val="000000" w:themeColor="text1"/>
          <w:sz w:val="32"/>
          <w:szCs w:val="32"/>
        </w:rPr>
        <w:t>張菊芳、</w:t>
      </w:r>
      <w:r w:rsidR="00AA4197" w:rsidRPr="00AA4197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賴鼎銘、</w:t>
      </w:r>
      <w:proofErr w:type="gramStart"/>
      <w:r w:rsidR="00AA4197" w:rsidRPr="00AA4197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鴻義章</w:t>
      </w:r>
      <w:proofErr w:type="gramEnd"/>
      <w:r w:rsidR="00AA4197" w:rsidRPr="00AA4197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、</w:t>
      </w:r>
      <w:r w:rsidR="00AA4197" w:rsidRPr="00AA4197">
        <w:rPr>
          <w:rFonts w:ascii="標楷體" w:eastAsia="標楷體" w:hAnsi="標楷體" w:hint="eastAsia"/>
          <w:color w:val="000000" w:themeColor="text1"/>
          <w:sz w:val="32"/>
          <w:szCs w:val="32"/>
        </w:rPr>
        <w:t>蘇麗瓊</w:t>
      </w:r>
      <w:r w:rsidR="00AA4197" w:rsidRPr="00AA4197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等10人。</w:t>
      </w:r>
    </w:p>
    <w:p w:rsidR="005C0991" w:rsidRPr="00AA4197" w:rsidRDefault="00A64880" w:rsidP="00550C76">
      <w:pPr>
        <w:spacing w:before="100" w:beforeAutospacing="1" w:line="500" w:lineRule="exact"/>
        <w:ind w:left="2688" w:hangingChars="840" w:hanging="2688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 w:rsidRPr="00AA4197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AC234E" w:rsidRPr="00AA4197" w:rsidRDefault="00AC234E" w:rsidP="00550C76">
      <w:pPr>
        <w:snapToGrid w:val="0"/>
        <w:spacing w:line="500" w:lineRule="exact"/>
        <w:ind w:leftChars="118" w:left="2686" w:hangingChars="751" w:hanging="2403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AA4197">
        <w:rPr>
          <w:rFonts w:ascii="標楷體" w:eastAsia="標楷體" w:hAnsi="標楷體" w:cs="Times New Roman" w:hint="eastAsia"/>
          <w:bCs/>
          <w:sz w:val="32"/>
          <w:szCs w:val="32"/>
        </w:rPr>
        <w:t>(</w:t>
      </w:r>
      <w:proofErr w:type="gramStart"/>
      <w:r w:rsidRPr="00AA4197">
        <w:rPr>
          <w:rFonts w:ascii="標楷體" w:eastAsia="標楷體" w:hAnsi="標楷體" w:cs="Times New Roman" w:hint="eastAsia"/>
          <w:bCs/>
          <w:sz w:val="32"/>
          <w:szCs w:val="32"/>
        </w:rPr>
        <w:t>一</w:t>
      </w:r>
      <w:proofErr w:type="gramEnd"/>
      <w:r w:rsidRPr="00AA4197">
        <w:rPr>
          <w:rFonts w:ascii="標楷體" w:eastAsia="標楷體" w:hAnsi="標楷體" w:cs="Times New Roman" w:hint="eastAsia"/>
          <w:bCs/>
          <w:sz w:val="32"/>
          <w:szCs w:val="32"/>
        </w:rPr>
        <w:t>)國家中醫藥研究所部分：</w:t>
      </w:r>
    </w:p>
    <w:p w:rsidR="00AC234E" w:rsidRPr="00AA4197" w:rsidRDefault="00AC234E" w:rsidP="00550C76">
      <w:pPr>
        <w:snapToGrid w:val="0"/>
        <w:spacing w:line="500" w:lineRule="exact"/>
        <w:ind w:leftChars="236" w:left="2684" w:hangingChars="662" w:hanging="2118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AA4197">
        <w:rPr>
          <w:rFonts w:ascii="標楷體" w:eastAsia="標楷體" w:hAnsi="標楷體" w:cs="Times New Roman" w:hint="eastAsia"/>
          <w:bCs/>
          <w:sz w:val="32"/>
          <w:szCs w:val="32"/>
        </w:rPr>
        <w:t>1、中醫藥研究重要績效</w:t>
      </w:r>
      <w:proofErr w:type="gramStart"/>
      <w:r w:rsidRPr="00AA4197">
        <w:rPr>
          <w:rFonts w:ascii="標楷體" w:eastAsia="標楷體" w:hAnsi="標楷體" w:cs="Times New Roman" w:hint="eastAsia"/>
          <w:bCs/>
          <w:sz w:val="32"/>
          <w:szCs w:val="32"/>
        </w:rPr>
        <w:t>（</w:t>
      </w:r>
      <w:proofErr w:type="gramEnd"/>
      <w:r w:rsidRPr="00AA4197">
        <w:rPr>
          <w:rFonts w:ascii="標楷體" w:eastAsia="標楷體" w:hAnsi="標楷體" w:cs="Times New Roman" w:hint="eastAsia"/>
          <w:bCs/>
          <w:sz w:val="32"/>
          <w:szCs w:val="32"/>
        </w:rPr>
        <w:t>含：</w:t>
      </w:r>
      <w:proofErr w:type="gramStart"/>
      <w:r w:rsidRPr="00AA4197">
        <w:rPr>
          <w:rFonts w:ascii="標楷體" w:eastAsia="標楷體" w:hAnsi="標楷體" w:cs="Times New Roman" w:hint="eastAsia"/>
          <w:bCs/>
          <w:sz w:val="32"/>
          <w:szCs w:val="32"/>
        </w:rPr>
        <w:t>台灣清冠一號</w:t>
      </w:r>
      <w:proofErr w:type="gramEnd"/>
      <w:r w:rsidRPr="00AA4197">
        <w:rPr>
          <w:rFonts w:ascii="標楷體" w:eastAsia="標楷體" w:hAnsi="標楷體" w:cs="Times New Roman" w:hint="eastAsia"/>
          <w:bCs/>
          <w:sz w:val="32"/>
          <w:szCs w:val="32"/>
        </w:rPr>
        <w:t>研發成果</w:t>
      </w:r>
      <w:proofErr w:type="gramStart"/>
      <w:r w:rsidRPr="00AA4197">
        <w:rPr>
          <w:rFonts w:ascii="標楷體" w:eastAsia="標楷體" w:hAnsi="標楷體" w:cs="Times New Roman" w:hint="eastAsia"/>
          <w:bCs/>
          <w:sz w:val="32"/>
          <w:szCs w:val="32"/>
        </w:rPr>
        <w:t>）</w:t>
      </w:r>
      <w:proofErr w:type="gramEnd"/>
      <w:r w:rsidRPr="00AA4197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AC234E" w:rsidRPr="00AA4197" w:rsidRDefault="00AC234E" w:rsidP="00550C76">
      <w:pPr>
        <w:snapToGrid w:val="0"/>
        <w:spacing w:line="500" w:lineRule="exact"/>
        <w:ind w:leftChars="236" w:left="2684" w:hangingChars="662" w:hanging="2118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AA4197">
        <w:rPr>
          <w:rFonts w:ascii="標楷體" w:eastAsia="標楷體" w:hAnsi="標楷體" w:cs="Times New Roman" w:hint="eastAsia"/>
          <w:bCs/>
          <w:sz w:val="32"/>
          <w:szCs w:val="32"/>
        </w:rPr>
        <w:t>2、中醫藥專業人員之訓練、進修辦理績效。</w:t>
      </w:r>
    </w:p>
    <w:p w:rsidR="00AC234E" w:rsidRPr="00AA4197" w:rsidRDefault="00AC234E" w:rsidP="00550C76">
      <w:pPr>
        <w:snapToGrid w:val="0"/>
        <w:spacing w:line="500" w:lineRule="exact"/>
        <w:ind w:leftChars="236" w:left="2684" w:hangingChars="662" w:hanging="2118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AA4197">
        <w:rPr>
          <w:rFonts w:ascii="標楷體" w:eastAsia="標楷體" w:hAnsi="標楷體" w:cs="Times New Roman" w:hint="eastAsia"/>
          <w:bCs/>
          <w:sz w:val="32"/>
          <w:szCs w:val="32"/>
        </w:rPr>
        <w:t>3、中藥材標本製作、展示及應用績效。</w:t>
      </w:r>
    </w:p>
    <w:p w:rsidR="00AC234E" w:rsidRPr="00AA4197" w:rsidRDefault="00AC234E" w:rsidP="00550C76">
      <w:pPr>
        <w:snapToGrid w:val="0"/>
        <w:spacing w:line="500" w:lineRule="exact"/>
        <w:ind w:leftChars="118" w:left="2686" w:hangingChars="751" w:hanging="2403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AA4197">
        <w:rPr>
          <w:rFonts w:ascii="標楷體" w:eastAsia="標楷體" w:hAnsi="標楷體" w:cs="Times New Roman" w:hint="eastAsia"/>
          <w:bCs/>
          <w:sz w:val="32"/>
          <w:szCs w:val="32"/>
        </w:rPr>
        <w:t>(二)衛生福利部社會及家庭署部分：</w:t>
      </w:r>
    </w:p>
    <w:p w:rsidR="00AC234E" w:rsidRPr="00AA4197" w:rsidRDefault="00AC234E" w:rsidP="00550C76">
      <w:pPr>
        <w:snapToGrid w:val="0"/>
        <w:spacing w:line="500" w:lineRule="exact"/>
        <w:ind w:leftChars="236" w:left="2684" w:hangingChars="662" w:hanging="2118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AA4197">
        <w:rPr>
          <w:rFonts w:ascii="標楷體" w:eastAsia="標楷體" w:hAnsi="標楷體" w:cs="Times New Roman" w:hint="eastAsia"/>
          <w:bCs/>
          <w:sz w:val="32"/>
          <w:szCs w:val="32"/>
        </w:rPr>
        <w:t>1、提升女孩權益行動方案執行績效。</w:t>
      </w:r>
    </w:p>
    <w:p w:rsidR="00AC234E" w:rsidRPr="00AA4197" w:rsidRDefault="00AC234E" w:rsidP="00550C76">
      <w:pPr>
        <w:snapToGrid w:val="0"/>
        <w:spacing w:line="500" w:lineRule="exact"/>
        <w:ind w:leftChars="236" w:left="2684" w:hangingChars="662" w:hanging="2118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AA4197">
        <w:rPr>
          <w:rFonts w:ascii="標楷體" w:eastAsia="標楷體" w:hAnsi="標楷體" w:cs="Times New Roman" w:hint="eastAsia"/>
          <w:bCs/>
          <w:sz w:val="32"/>
          <w:szCs w:val="32"/>
        </w:rPr>
        <w:t>2、婦女福利與婦女權益保障業務辦理績效。</w:t>
      </w:r>
    </w:p>
    <w:p w:rsidR="00AC234E" w:rsidRPr="00AA4197" w:rsidRDefault="00AC234E" w:rsidP="00550C76">
      <w:pPr>
        <w:snapToGrid w:val="0"/>
        <w:spacing w:line="500" w:lineRule="exact"/>
        <w:ind w:leftChars="118" w:left="2686" w:hangingChars="751" w:hanging="2403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AA4197">
        <w:rPr>
          <w:rFonts w:ascii="標楷體" w:eastAsia="標楷體" w:hAnsi="標楷體" w:cs="Times New Roman" w:hint="eastAsia"/>
          <w:bCs/>
          <w:sz w:val="32"/>
          <w:szCs w:val="32"/>
        </w:rPr>
        <w:t>(三)財團法人醫院評鑑暨醫療品質策進會部分：</w:t>
      </w:r>
    </w:p>
    <w:p w:rsidR="00AC234E" w:rsidRDefault="00AC234E" w:rsidP="00550C76">
      <w:pPr>
        <w:snapToGrid w:val="0"/>
        <w:spacing w:line="500" w:lineRule="exact"/>
        <w:ind w:leftChars="236" w:left="2684" w:hangingChars="662" w:hanging="2118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AA4197">
        <w:rPr>
          <w:rFonts w:ascii="標楷體" w:eastAsia="標楷體" w:hAnsi="標楷體" w:cs="Times New Roman" w:hint="eastAsia"/>
          <w:bCs/>
          <w:sz w:val="32"/>
          <w:szCs w:val="32"/>
        </w:rPr>
        <w:t>1、病人安全推廣績效。</w:t>
      </w:r>
    </w:p>
    <w:p w:rsidR="00232E03" w:rsidRPr="00AA4197" w:rsidRDefault="00AA4197" w:rsidP="00550C76">
      <w:pPr>
        <w:snapToGrid w:val="0"/>
        <w:spacing w:line="500" w:lineRule="exact"/>
        <w:ind w:leftChars="236" w:left="2684" w:hangingChars="662" w:hanging="2118"/>
        <w:jc w:val="both"/>
        <w:rPr>
          <w:rFonts w:ascii="標楷體" w:eastAsia="標楷體" w:hAnsi="標楷體"/>
          <w:sz w:val="32"/>
          <w:szCs w:val="32"/>
        </w:rPr>
      </w:pPr>
      <w:r w:rsidRPr="00AA4197">
        <w:rPr>
          <w:rFonts w:ascii="標楷體" w:eastAsia="標楷體" w:hAnsi="標楷體" w:cs="Times New Roman" w:hint="eastAsia"/>
          <w:bCs/>
          <w:sz w:val="32"/>
          <w:szCs w:val="32"/>
        </w:rPr>
        <w:t>2、臨床</w:t>
      </w:r>
      <w:proofErr w:type="gramStart"/>
      <w:r w:rsidRPr="00AA4197">
        <w:rPr>
          <w:rFonts w:ascii="標楷體" w:eastAsia="標楷體" w:hAnsi="標楷體" w:cs="Times New Roman" w:hint="eastAsia"/>
          <w:bCs/>
          <w:sz w:val="32"/>
          <w:szCs w:val="32"/>
        </w:rPr>
        <w:t>醫</w:t>
      </w:r>
      <w:proofErr w:type="gramEnd"/>
      <w:r w:rsidRPr="00AA4197">
        <w:rPr>
          <w:rFonts w:ascii="標楷體" w:eastAsia="標楷體" w:hAnsi="標楷體" w:cs="Times New Roman" w:hint="eastAsia"/>
          <w:bCs/>
          <w:sz w:val="32"/>
          <w:szCs w:val="32"/>
        </w:rPr>
        <w:t>事人員培訓辦理績效。</w:t>
      </w:r>
    </w:p>
    <w:p w:rsidR="003B1ECC" w:rsidRPr="00AC234E" w:rsidRDefault="00A64880" w:rsidP="00550C76">
      <w:pPr>
        <w:spacing w:before="100" w:beforeAutospacing="1" w:line="500" w:lineRule="exact"/>
        <w:ind w:left="989" w:hangingChars="309" w:hanging="989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AC234E"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 w:rsidRPr="00AC234E">
        <w:rPr>
          <w:rFonts w:ascii="標楷體" w:eastAsia="標楷體" w:hAnsi="標楷體" w:hint="eastAsia"/>
          <w:sz w:val="32"/>
          <w:szCs w:val="32"/>
          <w:lang w:eastAsia="zh-HK"/>
        </w:rPr>
        <w:t>紀要</w:t>
      </w:r>
      <w:r w:rsidR="003D2615" w:rsidRPr="00AC234E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AC234E" w:rsidRPr="00AC234E" w:rsidRDefault="00AC234E" w:rsidP="00550C76">
      <w:pPr>
        <w:adjustRightInd w:val="0"/>
        <w:spacing w:line="500" w:lineRule="exact"/>
        <w:ind w:leftChars="295" w:left="708" w:firstLineChars="200" w:firstLine="640"/>
        <w:jc w:val="both"/>
        <w:textAlignment w:val="baseline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AC234E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監察院</w:t>
      </w:r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社會福利及衛生環境</w:t>
      </w:r>
      <w:r w:rsidRPr="00AC234E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委員會於110年11月5日</w:t>
      </w:r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上午由院長陳菊、召集人蕭自佑委員偕同監察委員等一行12人，首先前往</w:t>
      </w:r>
      <w:r w:rsidRPr="00AC234E">
        <w:rPr>
          <w:rFonts w:ascii="標楷體" w:eastAsia="標楷體" w:hAnsi="標楷體" w:cs="Times New Roman" w:hint="eastAsia"/>
          <w:color w:val="000000" w:themeColor="text1"/>
          <w:spacing w:val="-12"/>
          <w:sz w:val="32"/>
          <w:szCs w:val="32"/>
        </w:rPr>
        <w:t>衛生福利部所屬</w:t>
      </w:r>
      <w:r w:rsidRPr="00AC234E">
        <w:rPr>
          <w:rFonts w:ascii="標楷體" w:eastAsia="標楷體" w:hAnsi="標楷體" w:cs="Times New Roman" w:hint="eastAsia"/>
          <w:color w:val="000000" w:themeColor="text1"/>
          <w:spacing w:val="-8"/>
          <w:sz w:val="32"/>
          <w:szCs w:val="32"/>
        </w:rPr>
        <w:t>國家中醫藥研究所，</w:t>
      </w:r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實地巡察</w:t>
      </w:r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中藥材標本館、</w:t>
      </w:r>
      <w:r w:rsidRPr="00AC234E">
        <w:rPr>
          <w:rFonts w:ascii="標楷體" w:eastAsia="標楷體" w:hAnsi="標楷體" w:cs="Arial" w:hint="eastAsia"/>
          <w:color w:val="000000" w:themeColor="text1"/>
          <w:spacing w:val="-10"/>
          <w:sz w:val="32"/>
          <w:szCs w:val="32"/>
          <w:shd w:val="clear" w:color="auto" w:fill="FFFFFF"/>
        </w:rPr>
        <w:t>原住民族藥用植物展館，</w:t>
      </w:r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瞭解</w:t>
      </w:r>
      <w:r w:rsidRPr="00AC234E">
        <w:rPr>
          <w:rFonts w:ascii="標楷體" w:eastAsia="標楷體" w:hAnsi="標楷體" w:cs="Times New Roman"/>
          <w:color w:val="000000" w:themeColor="text1"/>
          <w:sz w:val="32"/>
          <w:szCs w:val="32"/>
        </w:rPr>
        <w:t>中藥材標本製作及應用</w:t>
      </w:r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績效</w:t>
      </w:r>
      <w:r w:rsidRPr="00AC234E">
        <w:rPr>
          <w:rFonts w:ascii="標楷體" w:eastAsia="標楷體" w:hAnsi="標楷體" w:cs="Times New Roman"/>
          <w:color w:val="000000" w:themeColor="text1"/>
          <w:sz w:val="32"/>
          <w:szCs w:val="32"/>
        </w:rPr>
        <w:t>。</w:t>
      </w:r>
      <w:r w:rsidRPr="00AC234E">
        <w:rPr>
          <w:rFonts w:ascii="標楷體" w:eastAsia="標楷體" w:hAnsi="標楷體" w:cs="Arial" w:hint="eastAsia"/>
          <w:color w:val="000000" w:themeColor="text1"/>
          <w:spacing w:val="-10"/>
          <w:sz w:val="32"/>
          <w:szCs w:val="32"/>
          <w:shd w:val="clear" w:color="auto" w:fill="FFFFFF"/>
        </w:rPr>
        <w:t>隨</w:t>
      </w:r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後前往</w:t>
      </w:r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台灣國家婦女</w:t>
      </w:r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lastRenderedPageBreak/>
        <w:t>館</w:t>
      </w:r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，巡察</w:t>
      </w:r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台灣國家婦女館</w:t>
      </w:r>
      <w:proofErr w:type="gramStart"/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佈</w:t>
      </w:r>
      <w:proofErr w:type="gramEnd"/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展內容與</w:t>
      </w:r>
      <w:r w:rsidRPr="00AC234E">
        <w:rPr>
          <w:rFonts w:ascii="標楷體" w:eastAsia="標楷體" w:hAnsi="標楷體" w:cs="Helvetica"/>
          <w:color w:val="000000" w:themeColor="text1"/>
          <w:sz w:val="32"/>
          <w:szCs w:val="32"/>
          <w:shd w:val="clear" w:color="auto" w:fill="FFFFFF"/>
        </w:rPr>
        <w:t>發展成為臺灣婦女權益與性別平等國家形象館</w:t>
      </w:r>
      <w:r w:rsidRPr="00AC234E">
        <w:rPr>
          <w:rFonts w:ascii="標楷體" w:eastAsia="標楷體" w:hAnsi="標楷體" w:cs="Helvetica" w:hint="eastAsia"/>
          <w:color w:val="000000" w:themeColor="text1"/>
          <w:sz w:val="32"/>
          <w:szCs w:val="32"/>
          <w:shd w:val="clear" w:color="auto" w:fill="FFFFFF"/>
        </w:rPr>
        <w:t>之成效</w:t>
      </w:r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，並聽取</w:t>
      </w:r>
      <w:proofErr w:type="gramStart"/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社家署</w:t>
      </w:r>
      <w:proofErr w:type="gramEnd"/>
      <w:r w:rsidRPr="00AC234E">
        <w:rPr>
          <w:rFonts w:ascii="標楷體" w:eastAsia="標楷體" w:hAnsi="標楷體" w:cs="Times New Roman" w:hint="eastAsia"/>
          <w:color w:val="000000" w:themeColor="text1"/>
          <w:spacing w:val="-10"/>
          <w:sz w:val="32"/>
          <w:szCs w:val="32"/>
        </w:rPr>
        <w:t>「提升女孩權益行動方案」以及</w:t>
      </w:r>
      <w:proofErr w:type="gramStart"/>
      <w:r w:rsidRPr="00AC234E">
        <w:rPr>
          <w:rFonts w:ascii="標楷體" w:eastAsia="標楷體" w:hAnsi="標楷體" w:cs="Times New Roman" w:hint="eastAsia"/>
          <w:color w:val="000000" w:themeColor="text1"/>
          <w:spacing w:val="-10"/>
          <w:sz w:val="32"/>
          <w:szCs w:val="32"/>
        </w:rPr>
        <w:t>醫</w:t>
      </w:r>
      <w:proofErr w:type="gramEnd"/>
      <w:r w:rsidRPr="00AC234E">
        <w:rPr>
          <w:rFonts w:ascii="標楷體" w:eastAsia="標楷體" w:hAnsi="標楷體" w:cs="Times New Roman" w:hint="eastAsia"/>
          <w:color w:val="000000" w:themeColor="text1"/>
          <w:spacing w:val="-10"/>
          <w:sz w:val="32"/>
          <w:szCs w:val="32"/>
        </w:rPr>
        <w:t>策會「病人安全推廣」、「臨床</w:t>
      </w:r>
      <w:proofErr w:type="gramStart"/>
      <w:r w:rsidRPr="00AC234E">
        <w:rPr>
          <w:rFonts w:ascii="標楷體" w:eastAsia="標楷體" w:hAnsi="標楷體" w:cs="Times New Roman" w:hint="eastAsia"/>
          <w:color w:val="000000" w:themeColor="text1"/>
          <w:spacing w:val="-10"/>
          <w:sz w:val="32"/>
          <w:szCs w:val="32"/>
        </w:rPr>
        <w:t>醫</w:t>
      </w:r>
      <w:proofErr w:type="gramEnd"/>
      <w:r w:rsidRPr="00AC234E">
        <w:rPr>
          <w:rFonts w:ascii="標楷體" w:eastAsia="標楷體" w:hAnsi="標楷體" w:cs="Times New Roman" w:hint="eastAsia"/>
          <w:color w:val="000000" w:themeColor="text1"/>
          <w:spacing w:val="-10"/>
          <w:sz w:val="32"/>
          <w:szCs w:val="32"/>
        </w:rPr>
        <w:t>事人員培訓」辦理情形及具體績效簡報後，進行雙向意見交流座談</w:t>
      </w:r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。</w:t>
      </w:r>
    </w:p>
    <w:p w:rsidR="00AC234E" w:rsidRPr="00AC234E" w:rsidRDefault="00AC234E" w:rsidP="00550C76">
      <w:pPr>
        <w:adjustRightInd w:val="0"/>
        <w:spacing w:line="500" w:lineRule="exact"/>
        <w:ind w:leftChars="295" w:left="708" w:firstLineChars="200" w:firstLine="640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AC234E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召集人</w:t>
      </w:r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蕭自佑</w:t>
      </w:r>
      <w:r w:rsidRPr="00AC234E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委員首先</w:t>
      </w:r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表示，今日為本院社會福利及衛生環境委員會自本年8月1日成立以來，第一次辦理巡察，因本會審議之案件多與衛福部有關，故以衛福部作為本會首先巡察之機關，並感謝</w:t>
      </w:r>
      <w:proofErr w:type="gramStart"/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衛福部的協助</w:t>
      </w:r>
      <w:proofErr w:type="gramEnd"/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與配合。</w:t>
      </w:r>
    </w:p>
    <w:p w:rsidR="00AC234E" w:rsidRPr="00AC234E" w:rsidRDefault="00AC234E" w:rsidP="00550C76">
      <w:pPr>
        <w:adjustRightInd w:val="0"/>
        <w:spacing w:line="500" w:lineRule="exact"/>
        <w:ind w:leftChars="295" w:left="708" w:firstLineChars="200" w:firstLine="640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AC234E">
        <w:rPr>
          <w:rFonts w:ascii="標楷體" w:eastAsia="標楷體" w:hAnsi="標楷體" w:cs="Times New Roman"/>
          <w:color w:val="000000" w:themeColor="text1"/>
          <w:sz w:val="32"/>
          <w:szCs w:val="32"/>
        </w:rPr>
        <w:t>林郁容委員提出</w:t>
      </w:r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Pr="00AC234E">
        <w:rPr>
          <w:rFonts w:ascii="標楷體" w:eastAsia="標楷體" w:hAnsi="標楷體" w:cs="Times New Roman"/>
          <w:color w:val="000000" w:themeColor="text1"/>
          <w:sz w:val="32"/>
          <w:szCs w:val="32"/>
        </w:rPr>
        <w:t>醫學</w:t>
      </w:r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院畢業生接受</w:t>
      </w:r>
      <w:r w:rsidRPr="00AC234E">
        <w:rPr>
          <w:rFonts w:ascii="標楷體" w:eastAsia="標楷體" w:hAnsi="標楷體" w:cs="Times New Roman"/>
          <w:color w:val="000000" w:themeColor="text1"/>
          <w:sz w:val="32"/>
          <w:szCs w:val="32"/>
        </w:rPr>
        <w:t>PGY</w:t>
      </w:r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</w:t>
      </w:r>
      <w:r w:rsidRPr="00AC234E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post-graduated year</w:t>
      </w:r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）</w:t>
      </w:r>
      <w:r w:rsidRPr="00AC234E">
        <w:rPr>
          <w:rFonts w:ascii="標楷體" w:eastAsia="標楷體" w:hAnsi="標楷體" w:cs="Times New Roman"/>
          <w:color w:val="000000" w:themeColor="text1"/>
          <w:sz w:val="32"/>
          <w:szCs w:val="32"/>
        </w:rPr>
        <w:t>訓練</w:t>
      </w:r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後其</w:t>
      </w:r>
      <w:r w:rsidRPr="00AC234E">
        <w:rPr>
          <w:rFonts w:ascii="標楷體" w:eastAsia="標楷體" w:hAnsi="標楷體" w:cs="Times New Roman"/>
          <w:color w:val="000000" w:themeColor="text1"/>
          <w:sz w:val="32"/>
          <w:szCs w:val="32"/>
        </w:rPr>
        <w:t>專業能力是否改善</w:t>
      </w:r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」、「</w:t>
      </w:r>
      <w:r w:rsidRPr="00AC234E">
        <w:rPr>
          <w:rFonts w:ascii="標楷體" w:eastAsia="標楷體" w:hAnsi="標楷體" w:cs="Times New Roman"/>
          <w:color w:val="000000" w:themeColor="text1"/>
          <w:sz w:val="32"/>
          <w:szCs w:val="32"/>
        </w:rPr>
        <w:t>遠距醫療之心理師諮詢管理</w:t>
      </w:r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」、</w:t>
      </w:r>
      <w:r w:rsidRPr="00AC234E">
        <w:rPr>
          <w:rFonts w:ascii="標楷體" w:eastAsia="標楷體" w:hAnsi="標楷體" w:cs="Times New Roman"/>
          <w:color w:val="000000" w:themeColor="text1"/>
          <w:sz w:val="32"/>
          <w:szCs w:val="32"/>
        </w:rPr>
        <w:t>及</w:t>
      </w:r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Pr="00AC234E">
        <w:rPr>
          <w:rFonts w:ascii="標楷體" w:eastAsia="標楷體" w:hAnsi="標楷體" w:cs="Times New Roman"/>
          <w:color w:val="000000" w:themeColor="text1"/>
          <w:sz w:val="32"/>
          <w:szCs w:val="32"/>
        </w:rPr>
        <w:t>台大醫院雲林分院之區域聯防</w:t>
      </w:r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，如何推廣至全台」等問題。</w:t>
      </w:r>
    </w:p>
    <w:p w:rsidR="00AC234E" w:rsidRPr="00AC234E" w:rsidRDefault="00AC234E" w:rsidP="00550C76">
      <w:pPr>
        <w:adjustRightInd w:val="0"/>
        <w:spacing w:line="500" w:lineRule="exact"/>
        <w:ind w:leftChars="295" w:left="708" w:firstLineChars="200" w:firstLine="640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紀惠容</w:t>
      </w:r>
      <w:r w:rsidRPr="00AC234E">
        <w:rPr>
          <w:rFonts w:ascii="標楷體" w:eastAsia="標楷體" w:hAnsi="標楷體" w:cs="Times New Roman"/>
          <w:color w:val="000000" w:themeColor="text1"/>
          <w:sz w:val="32"/>
          <w:szCs w:val="32"/>
        </w:rPr>
        <w:t>委員</w:t>
      </w:r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認為「</w:t>
      </w:r>
      <w:r w:rsidRPr="00AC234E">
        <w:rPr>
          <w:rFonts w:ascii="標楷體" w:eastAsia="標楷體" w:hAnsi="標楷體" w:cs="Times New Roman"/>
          <w:color w:val="000000" w:themeColor="text1"/>
          <w:sz w:val="32"/>
          <w:szCs w:val="32"/>
        </w:rPr>
        <w:t>投資女孩就是投資世界的未來</w:t>
      </w:r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」，</w:t>
      </w:r>
      <w:proofErr w:type="gramStart"/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衛福部對台灣</w:t>
      </w:r>
      <w:proofErr w:type="gramEnd"/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女孩日雖辛苦辦理多項宣導活動，惟提醒舉辦活動同時，應注重績效評估指標，且對偏鄉女孩多加關懷。</w:t>
      </w:r>
    </w:p>
    <w:p w:rsidR="00AC234E" w:rsidRPr="00AC234E" w:rsidRDefault="00AC234E" w:rsidP="00550C76">
      <w:pPr>
        <w:adjustRightInd w:val="0"/>
        <w:spacing w:line="500" w:lineRule="exact"/>
        <w:ind w:leftChars="295" w:left="708" w:firstLineChars="200" w:firstLine="640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蘇麗瓊委員針對中醫藥研究所從農業、</w:t>
      </w:r>
      <w:proofErr w:type="gramStart"/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產業鏈到醫藥</w:t>
      </w:r>
      <w:proofErr w:type="gramEnd"/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發展之串聯，表示贊同；但病人自主權利法之安寧照顧作業，仍有精進、評估之空間。</w:t>
      </w:r>
    </w:p>
    <w:p w:rsidR="00AC234E" w:rsidRPr="00AC234E" w:rsidRDefault="00AC234E" w:rsidP="00550C76">
      <w:pPr>
        <w:adjustRightInd w:val="0"/>
        <w:spacing w:line="500" w:lineRule="exact"/>
        <w:ind w:leftChars="295" w:left="708" w:firstLineChars="200" w:firstLine="640"/>
        <w:jc w:val="both"/>
        <w:textAlignment w:val="baseline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賴鼎銘委員則提出居家醫療之規劃情形、有部分偏鄉醫療之網路設備利用率不高、推展原住民地區醫藥與醫療是否遭遇瓶頸及未來如何精進規劃、部分婦女被迫加班、部分婦女工作被輪調不受尊重</w:t>
      </w:r>
      <w:r w:rsidRPr="00AC234E">
        <w:rPr>
          <w:rFonts w:ascii="標楷體" w:eastAsia="標楷體" w:hAnsi="標楷體" w:cs="Arial"/>
          <w:color w:val="000000" w:themeColor="text1"/>
          <w:sz w:val="32"/>
          <w:szCs w:val="32"/>
        </w:rPr>
        <w:t>…</w:t>
      </w:r>
      <w:proofErr w:type="gramStart"/>
      <w:r w:rsidRPr="00AC234E">
        <w:rPr>
          <w:rFonts w:ascii="標楷體" w:eastAsia="標楷體" w:hAnsi="標楷體" w:cs="Arial"/>
          <w:color w:val="000000" w:themeColor="text1"/>
          <w:sz w:val="32"/>
          <w:szCs w:val="32"/>
        </w:rPr>
        <w:t>…</w:t>
      </w:r>
      <w:proofErr w:type="gramEnd"/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等問題。</w:t>
      </w:r>
    </w:p>
    <w:p w:rsidR="00AC234E" w:rsidRPr="00AC234E" w:rsidRDefault="00AC234E" w:rsidP="00550C76">
      <w:pPr>
        <w:adjustRightInd w:val="0"/>
        <w:spacing w:line="500" w:lineRule="exact"/>
        <w:ind w:leftChars="295" w:left="708" w:firstLineChars="200" w:firstLine="640"/>
        <w:jc w:val="both"/>
        <w:textAlignment w:val="baseline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AC234E">
        <w:rPr>
          <w:rFonts w:ascii="標楷體" w:eastAsia="標楷體" w:hAnsi="標楷體" w:cs="Arial"/>
          <w:color w:val="000000" w:themeColor="text1"/>
          <w:sz w:val="32"/>
          <w:szCs w:val="32"/>
        </w:rPr>
        <w:t>王麗珍委員指出</w:t>
      </w:r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，《中醫藥發展法》施行迄今已近2年，已否設立</w:t>
      </w:r>
      <w:r w:rsidRPr="00AC234E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中醫藥研究基金</w:t>
      </w:r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、已否</w:t>
      </w:r>
      <w:proofErr w:type="gramStart"/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研</w:t>
      </w:r>
      <w:proofErr w:type="gramEnd"/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擬中醫藥發展計</w:t>
      </w:r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lastRenderedPageBreak/>
        <w:t>畫？以及10多天前破獲屏東縣萬丹鄉一處30年地下製藥廠</w:t>
      </w:r>
      <w:proofErr w:type="gramStart"/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疑</w:t>
      </w:r>
      <w:proofErr w:type="gramEnd"/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製造黑心藥材，衛福部相關處理是否妥當</w:t>
      </w:r>
      <w:r w:rsidRPr="00AC234E">
        <w:rPr>
          <w:rFonts w:ascii="標楷體" w:eastAsia="標楷體" w:hAnsi="標楷體" w:cs="Arial"/>
          <w:color w:val="000000" w:themeColor="text1"/>
          <w:sz w:val="32"/>
          <w:szCs w:val="32"/>
        </w:rPr>
        <w:t>…</w:t>
      </w:r>
      <w:proofErr w:type="gramStart"/>
      <w:r w:rsidRPr="00AC234E">
        <w:rPr>
          <w:rFonts w:ascii="標楷體" w:eastAsia="標楷體" w:hAnsi="標楷體" w:cs="Arial"/>
          <w:color w:val="000000" w:themeColor="text1"/>
          <w:sz w:val="32"/>
          <w:szCs w:val="32"/>
        </w:rPr>
        <w:t>…</w:t>
      </w:r>
      <w:proofErr w:type="gramEnd"/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等問題。</w:t>
      </w:r>
    </w:p>
    <w:p w:rsidR="009F76C2" w:rsidRPr="00B308AD" w:rsidRDefault="00AC234E" w:rsidP="00550C76">
      <w:pPr>
        <w:spacing w:line="500" w:lineRule="exact"/>
        <w:ind w:leftChars="295" w:left="708"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AC234E">
        <w:rPr>
          <w:rFonts w:ascii="標楷體" w:eastAsia="標楷體" w:hAnsi="標楷體" w:cs="Arial"/>
          <w:color w:val="000000" w:themeColor="text1"/>
          <w:sz w:val="32"/>
          <w:szCs w:val="32"/>
        </w:rPr>
        <w:t>張菊芳委員則詢問有關</w:t>
      </w:r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在各個領域，包括司法領域、未成年子女出庭、侵權案件程序監理，</w:t>
      </w:r>
      <w:r w:rsidRPr="00AC234E">
        <w:rPr>
          <w:rFonts w:ascii="標楷體" w:eastAsia="標楷體" w:hAnsi="標楷體" w:cs="Arial"/>
          <w:color w:val="000000" w:themeColor="text1"/>
          <w:sz w:val="32"/>
          <w:szCs w:val="32"/>
        </w:rPr>
        <w:t>未成年子女</w:t>
      </w:r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「</w:t>
      </w:r>
      <w:r w:rsidRPr="00AC234E">
        <w:rPr>
          <w:rFonts w:ascii="標楷體" w:eastAsia="標楷體" w:hAnsi="標楷體" w:cs="Arial"/>
          <w:color w:val="000000" w:themeColor="text1"/>
          <w:sz w:val="32"/>
          <w:szCs w:val="32"/>
        </w:rPr>
        <w:t>表意</w:t>
      </w:r>
      <w:r w:rsidRPr="00AC234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」與具體規劃與實質推動成效與進度之問題？召集人</w:t>
      </w:r>
      <w:r w:rsidRPr="00AC2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蕭自佑</w:t>
      </w:r>
      <w:r w:rsidRPr="00AC234E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委員則提出本院糾正不實醫藥廣告後，陳情事件仍層出不窮，希請衛福部多加注意。</w:t>
      </w:r>
      <w:proofErr w:type="gramStart"/>
      <w:r w:rsidRPr="00AC234E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此外，</w:t>
      </w:r>
      <w:proofErr w:type="gramEnd"/>
      <w:r w:rsidRPr="00AC234E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由於時間關係，</w:t>
      </w:r>
      <w:proofErr w:type="gramStart"/>
      <w:r w:rsidRPr="00AC234E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鴻義章委員</w:t>
      </w:r>
      <w:proofErr w:type="gramEnd"/>
      <w:r w:rsidRPr="00AC234E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就中醫藥發展問題則另以書面方式提出。</w:t>
      </w:r>
    </w:p>
    <w:sectPr w:rsidR="009F76C2" w:rsidRPr="00B308AD" w:rsidSect="00474320">
      <w:footerReference w:type="default" r:id="rId7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A4" w:rsidRDefault="00C375A4" w:rsidP="009B1C6C">
      <w:r>
        <w:separator/>
      </w:r>
    </w:p>
  </w:endnote>
  <w:endnote w:type="continuationSeparator" w:id="0">
    <w:p w:rsidR="00C375A4" w:rsidRDefault="00C375A4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533046"/>
      <w:docPartObj>
        <w:docPartGallery w:val="Page Numbers (Bottom of Page)"/>
        <w:docPartUnique/>
      </w:docPartObj>
    </w:sdtPr>
    <w:sdtContent>
      <w:p w:rsidR="00474320" w:rsidRDefault="004743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C76" w:rsidRPr="00550C76">
          <w:rPr>
            <w:noProof/>
            <w:lang w:val="zh-TW"/>
          </w:rPr>
          <w:t>1</w:t>
        </w:r>
        <w:r>
          <w:fldChar w:fldCharType="end"/>
        </w:r>
      </w:p>
    </w:sdtContent>
  </w:sdt>
  <w:p w:rsidR="00474320" w:rsidRDefault="004743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A4" w:rsidRDefault="00C375A4" w:rsidP="009B1C6C">
      <w:r>
        <w:separator/>
      </w:r>
    </w:p>
  </w:footnote>
  <w:footnote w:type="continuationSeparator" w:id="0">
    <w:p w:rsidR="00C375A4" w:rsidRDefault="00C375A4" w:rsidP="009B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F72B1"/>
    <w:multiLevelType w:val="hybridMultilevel"/>
    <w:tmpl w:val="AEA47C4A"/>
    <w:lvl w:ilvl="0" w:tplc="1A801E08">
      <w:start w:val="1"/>
      <w:numFmt w:val="taiwaneseCountingThousand"/>
      <w:lvlText w:val="%1、"/>
      <w:lvlJc w:val="left"/>
      <w:pPr>
        <w:ind w:left="1915" w:hanging="1065"/>
      </w:pPr>
      <w:rPr>
        <w:rFonts w:hint="default"/>
      </w:rPr>
    </w:lvl>
    <w:lvl w:ilvl="1" w:tplc="B85AF1C2">
      <w:start w:val="1"/>
      <w:numFmt w:val="taiwaneseCountingThousand"/>
      <w:lvlText w:val="（%2）"/>
      <w:lvlJc w:val="left"/>
      <w:pPr>
        <w:ind w:left="241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6C0971F1"/>
    <w:multiLevelType w:val="hybridMultilevel"/>
    <w:tmpl w:val="0932056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80"/>
    <w:rsid w:val="00017FD7"/>
    <w:rsid w:val="00083EE9"/>
    <w:rsid w:val="000876E6"/>
    <w:rsid w:val="00087E51"/>
    <w:rsid w:val="000A301E"/>
    <w:rsid w:val="000B2112"/>
    <w:rsid w:val="000C30A7"/>
    <w:rsid w:val="000D6C04"/>
    <w:rsid w:val="000E32CB"/>
    <w:rsid w:val="00102822"/>
    <w:rsid w:val="0015505D"/>
    <w:rsid w:val="0017365A"/>
    <w:rsid w:val="001768E2"/>
    <w:rsid w:val="00185B84"/>
    <w:rsid w:val="001864F1"/>
    <w:rsid w:val="001872D4"/>
    <w:rsid w:val="00196D2D"/>
    <w:rsid w:val="001A2C8E"/>
    <w:rsid w:val="001B62C6"/>
    <w:rsid w:val="00232E03"/>
    <w:rsid w:val="002B16A5"/>
    <w:rsid w:val="003343D3"/>
    <w:rsid w:val="00350245"/>
    <w:rsid w:val="00391DA6"/>
    <w:rsid w:val="003B1ECC"/>
    <w:rsid w:val="003C21E4"/>
    <w:rsid w:val="003C60CB"/>
    <w:rsid w:val="003D2615"/>
    <w:rsid w:val="003E2695"/>
    <w:rsid w:val="003F1704"/>
    <w:rsid w:val="00406460"/>
    <w:rsid w:val="004107EA"/>
    <w:rsid w:val="004175B1"/>
    <w:rsid w:val="0043336D"/>
    <w:rsid w:val="00436E9D"/>
    <w:rsid w:val="00441921"/>
    <w:rsid w:val="0047294C"/>
    <w:rsid w:val="00473F5A"/>
    <w:rsid w:val="00474320"/>
    <w:rsid w:val="00481732"/>
    <w:rsid w:val="0049226E"/>
    <w:rsid w:val="00497980"/>
    <w:rsid w:val="004A04B6"/>
    <w:rsid w:val="004B58AD"/>
    <w:rsid w:val="004C1498"/>
    <w:rsid w:val="004C4438"/>
    <w:rsid w:val="004F1C15"/>
    <w:rsid w:val="00505F00"/>
    <w:rsid w:val="00526CAB"/>
    <w:rsid w:val="005271C3"/>
    <w:rsid w:val="00537E7B"/>
    <w:rsid w:val="0055027C"/>
    <w:rsid w:val="00550C76"/>
    <w:rsid w:val="00550FB3"/>
    <w:rsid w:val="005615EA"/>
    <w:rsid w:val="005C0991"/>
    <w:rsid w:val="005C51F7"/>
    <w:rsid w:val="005D219E"/>
    <w:rsid w:val="005D7263"/>
    <w:rsid w:val="005F28EC"/>
    <w:rsid w:val="006342F7"/>
    <w:rsid w:val="0063740A"/>
    <w:rsid w:val="00645396"/>
    <w:rsid w:val="00660BD8"/>
    <w:rsid w:val="00683234"/>
    <w:rsid w:val="00686D5E"/>
    <w:rsid w:val="00744B74"/>
    <w:rsid w:val="0075169F"/>
    <w:rsid w:val="007705D9"/>
    <w:rsid w:val="00772B8C"/>
    <w:rsid w:val="007736AA"/>
    <w:rsid w:val="007F24A6"/>
    <w:rsid w:val="00804D23"/>
    <w:rsid w:val="00830985"/>
    <w:rsid w:val="00873ED5"/>
    <w:rsid w:val="008C2141"/>
    <w:rsid w:val="00934E83"/>
    <w:rsid w:val="00937A83"/>
    <w:rsid w:val="009635BB"/>
    <w:rsid w:val="0098243A"/>
    <w:rsid w:val="009846B2"/>
    <w:rsid w:val="009A213E"/>
    <w:rsid w:val="009B1C6C"/>
    <w:rsid w:val="009B28F5"/>
    <w:rsid w:val="009C6899"/>
    <w:rsid w:val="009C6FCF"/>
    <w:rsid w:val="009E1F55"/>
    <w:rsid w:val="009E5A8C"/>
    <w:rsid w:val="009F76C2"/>
    <w:rsid w:val="00A02C8F"/>
    <w:rsid w:val="00A259DE"/>
    <w:rsid w:val="00A64880"/>
    <w:rsid w:val="00AA4197"/>
    <w:rsid w:val="00AC234E"/>
    <w:rsid w:val="00AC6EB7"/>
    <w:rsid w:val="00AE538C"/>
    <w:rsid w:val="00B01DBB"/>
    <w:rsid w:val="00B20824"/>
    <w:rsid w:val="00B308AD"/>
    <w:rsid w:val="00B52EE4"/>
    <w:rsid w:val="00B571C0"/>
    <w:rsid w:val="00B62B13"/>
    <w:rsid w:val="00B762A6"/>
    <w:rsid w:val="00B827D5"/>
    <w:rsid w:val="00B87786"/>
    <w:rsid w:val="00BB3AFF"/>
    <w:rsid w:val="00BF6893"/>
    <w:rsid w:val="00C06403"/>
    <w:rsid w:val="00C138B9"/>
    <w:rsid w:val="00C15115"/>
    <w:rsid w:val="00C34F5C"/>
    <w:rsid w:val="00C375A4"/>
    <w:rsid w:val="00C522A6"/>
    <w:rsid w:val="00CA3F6E"/>
    <w:rsid w:val="00CC5C7E"/>
    <w:rsid w:val="00CD5B70"/>
    <w:rsid w:val="00CF27A4"/>
    <w:rsid w:val="00CF3F90"/>
    <w:rsid w:val="00D11186"/>
    <w:rsid w:val="00D7002F"/>
    <w:rsid w:val="00D74062"/>
    <w:rsid w:val="00D76442"/>
    <w:rsid w:val="00D767E3"/>
    <w:rsid w:val="00D76ABA"/>
    <w:rsid w:val="00D82B93"/>
    <w:rsid w:val="00D9064E"/>
    <w:rsid w:val="00D93023"/>
    <w:rsid w:val="00DB1B34"/>
    <w:rsid w:val="00DB39CD"/>
    <w:rsid w:val="00DC5588"/>
    <w:rsid w:val="00DF1C6B"/>
    <w:rsid w:val="00DF4FE1"/>
    <w:rsid w:val="00E06752"/>
    <w:rsid w:val="00E17A76"/>
    <w:rsid w:val="00E200CF"/>
    <w:rsid w:val="00E92547"/>
    <w:rsid w:val="00E9741B"/>
    <w:rsid w:val="00EA3A04"/>
    <w:rsid w:val="00ED6F0E"/>
    <w:rsid w:val="00F11CB7"/>
    <w:rsid w:val="00F34BEA"/>
    <w:rsid w:val="00F41867"/>
    <w:rsid w:val="00F449D5"/>
    <w:rsid w:val="00F717CA"/>
    <w:rsid w:val="00F765DD"/>
    <w:rsid w:val="00F845E5"/>
    <w:rsid w:val="00F93447"/>
    <w:rsid w:val="00F97A27"/>
    <w:rsid w:val="00FA6A45"/>
    <w:rsid w:val="00FB04EB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FB0DDC-35B8-4E8A-8F3C-E6E5482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C23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林秀珍</cp:lastModifiedBy>
  <cp:revision>9</cp:revision>
  <cp:lastPrinted>2021-05-03T01:00:00Z</cp:lastPrinted>
  <dcterms:created xsi:type="dcterms:W3CDTF">2021-11-09T01:32:00Z</dcterms:created>
  <dcterms:modified xsi:type="dcterms:W3CDTF">2021-11-09T01:46:00Z</dcterms:modified>
</cp:coreProperties>
</file>