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5A" w:rsidRPr="00A64880" w:rsidRDefault="00A64880" w:rsidP="00A64880">
      <w:pPr>
        <w:ind w:firstLineChars="600" w:firstLine="2160"/>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sidR="00CA3F6E">
        <w:rPr>
          <w:rFonts w:ascii="標楷體" w:eastAsia="標楷體" w:hAnsi="標楷體" w:hint="eastAsia"/>
          <w:sz w:val="36"/>
          <w:szCs w:val="36"/>
          <w:lang w:eastAsia="zh-HK"/>
        </w:rPr>
        <w:t>報告</w:t>
      </w:r>
    </w:p>
    <w:p w:rsidR="00A64880" w:rsidRPr="00A64880" w:rsidRDefault="00A64880" w:rsidP="0075169F">
      <w:pPr>
        <w:spacing w:line="520" w:lineRule="exact"/>
        <w:ind w:leftChars="177" w:left="2409" w:hangingChars="620" w:hanging="1984"/>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sidR="0098243A">
        <w:rPr>
          <w:rFonts w:ascii="標楷體" w:eastAsia="標楷體" w:hAnsi="標楷體" w:hint="eastAsia"/>
          <w:sz w:val="32"/>
          <w:szCs w:val="32"/>
          <w:lang w:eastAsia="zh-HK"/>
        </w:rPr>
        <w:t>：</w:t>
      </w:r>
      <w:r w:rsidR="00B056A5">
        <w:rPr>
          <w:rFonts w:ascii="標楷體" w:eastAsia="標楷體" w:hAnsi="標楷體" w:cs="Arial" w:hint="eastAsia"/>
          <w:sz w:val="32"/>
          <w:szCs w:val="32"/>
        </w:rPr>
        <w:t>科技</w:t>
      </w:r>
      <w:r w:rsidR="00BC743B">
        <w:rPr>
          <w:rFonts w:ascii="標楷體" w:eastAsia="標楷體" w:hAnsi="標楷體" w:cs="Arial" w:hint="eastAsia"/>
          <w:sz w:val="32"/>
          <w:szCs w:val="32"/>
        </w:rPr>
        <w:t>部</w:t>
      </w:r>
      <w:r w:rsidR="00BC743B" w:rsidRPr="00A64880">
        <w:rPr>
          <w:rFonts w:ascii="標楷體" w:eastAsia="標楷體" w:hAnsi="標楷體"/>
          <w:sz w:val="32"/>
          <w:szCs w:val="32"/>
          <w:lang w:eastAsia="zh-HK"/>
        </w:rPr>
        <w:t xml:space="preserve"> </w:t>
      </w:r>
    </w:p>
    <w:p w:rsidR="00A64880" w:rsidRDefault="00A64880" w:rsidP="00196D2D">
      <w:pPr>
        <w:spacing w:line="520" w:lineRule="exact"/>
        <w:ind w:firstLineChars="133" w:firstLine="426"/>
        <w:rPr>
          <w:rFonts w:ascii="標楷體" w:eastAsia="標楷體" w:hAnsi="標楷體"/>
          <w:sz w:val="32"/>
          <w:szCs w:val="32"/>
        </w:rPr>
      </w:pPr>
      <w:r>
        <w:rPr>
          <w:rFonts w:ascii="標楷體" w:eastAsia="標楷體" w:hAnsi="標楷體" w:hint="eastAsia"/>
          <w:sz w:val="32"/>
          <w:szCs w:val="32"/>
          <w:lang w:eastAsia="zh-HK"/>
        </w:rPr>
        <w:t>二、巡察時間</w:t>
      </w:r>
      <w:r w:rsidR="0098243A">
        <w:rPr>
          <w:rFonts w:ascii="標楷體" w:eastAsia="標楷體" w:hAnsi="標楷體" w:hint="eastAsia"/>
          <w:sz w:val="32"/>
          <w:szCs w:val="32"/>
          <w:lang w:eastAsia="zh-HK"/>
        </w:rPr>
        <w:t>：</w:t>
      </w:r>
      <w:r w:rsidR="0098243A" w:rsidRPr="0098243A">
        <w:rPr>
          <w:rFonts w:ascii="標楷體" w:eastAsia="標楷體" w:hAnsi="標楷體" w:hint="eastAsia"/>
          <w:sz w:val="32"/>
          <w:szCs w:val="32"/>
          <w:lang w:eastAsia="zh-HK"/>
        </w:rPr>
        <w:t>1</w:t>
      </w:r>
      <w:r w:rsidR="00B056A5">
        <w:rPr>
          <w:rFonts w:ascii="標楷體" w:eastAsia="標楷體" w:hAnsi="標楷體" w:hint="eastAsia"/>
          <w:sz w:val="32"/>
          <w:szCs w:val="32"/>
        </w:rPr>
        <w:t>10</w:t>
      </w:r>
      <w:r w:rsidR="0098243A" w:rsidRPr="0098243A">
        <w:rPr>
          <w:rFonts w:ascii="標楷體" w:eastAsia="標楷體" w:hAnsi="標楷體" w:hint="eastAsia"/>
          <w:sz w:val="32"/>
          <w:szCs w:val="32"/>
          <w:lang w:eastAsia="zh-HK"/>
        </w:rPr>
        <w:t>年</w:t>
      </w:r>
      <w:r w:rsidR="00B056A5">
        <w:rPr>
          <w:rFonts w:ascii="標楷體" w:eastAsia="標楷體" w:hAnsi="標楷體" w:hint="eastAsia"/>
          <w:sz w:val="32"/>
          <w:szCs w:val="32"/>
        </w:rPr>
        <w:t>2</w:t>
      </w:r>
      <w:r w:rsidR="0098243A" w:rsidRPr="0098243A">
        <w:rPr>
          <w:rFonts w:ascii="標楷體" w:eastAsia="標楷體" w:hAnsi="標楷體" w:hint="eastAsia"/>
          <w:sz w:val="32"/>
          <w:szCs w:val="32"/>
          <w:lang w:eastAsia="zh-HK"/>
        </w:rPr>
        <w:t>月</w:t>
      </w:r>
      <w:r w:rsidR="00B056A5">
        <w:rPr>
          <w:rFonts w:ascii="標楷體" w:eastAsia="標楷體" w:hAnsi="標楷體" w:hint="eastAsia"/>
          <w:sz w:val="32"/>
          <w:szCs w:val="32"/>
        </w:rPr>
        <w:t>22</w:t>
      </w:r>
      <w:r w:rsidR="003343D3" w:rsidRPr="0098243A">
        <w:rPr>
          <w:rFonts w:ascii="標楷體" w:eastAsia="標楷體" w:hAnsi="標楷體" w:hint="eastAsia"/>
          <w:sz w:val="32"/>
          <w:szCs w:val="32"/>
          <w:lang w:eastAsia="zh-HK"/>
        </w:rPr>
        <w:t>日</w:t>
      </w:r>
      <w:r w:rsidR="00BC743B">
        <w:rPr>
          <w:rFonts w:ascii="標楷體" w:eastAsia="標楷體" w:hAnsi="標楷體" w:hint="eastAsia"/>
          <w:sz w:val="32"/>
          <w:szCs w:val="32"/>
        </w:rPr>
        <w:t>上午</w:t>
      </w:r>
    </w:p>
    <w:p w:rsidR="00BC743B" w:rsidRDefault="00A64880" w:rsidP="00196D2D">
      <w:pPr>
        <w:spacing w:line="520" w:lineRule="exact"/>
        <w:ind w:leftChars="177" w:left="2691" w:hangingChars="708" w:hanging="2266"/>
        <w:rPr>
          <w:rFonts w:ascii="標楷體" w:eastAsia="標楷體" w:hAnsi="標楷體"/>
          <w:sz w:val="32"/>
          <w:szCs w:val="32"/>
        </w:rPr>
      </w:pPr>
      <w:r>
        <w:rPr>
          <w:rFonts w:ascii="標楷體" w:eastAsia="標楷體" w:hAnsi="標楷體" w:hint="eastAsia"/>
          <w:sz w:val="32"/>
          <w:szCs w:val="32"/>
          <w:lang w:eastAsia="zh-HK"/>
        </w:rPr>
        <w:t>三、巡察委員</w:t>
      </w:r>
      <w:r w:rsidR="0098243A">
        <w:rPr>
          <w:rFonts w:ascii="標楷體" w:eastAsia="標楷體" w:hAnsi="標楷體" w:hint="eastAsia"/>
          <w:sz w:val="32"/>
          <w:szCs w:val="32"/>
          <w:lang w:eastAsia="zh-HK"/>
        </w:rPr>
        <w:t>：</w:t>
      </w:r>
      <w:r w:rsidR="00BC743B">
        <w:rPr>
          <w:rFonts w:ascii="標楷體" w:eastAsia="標楷體" w:hAnsi="標楷體" w:hint="eastAsia"/>
          <w:sz w:val="32"/>
          <w:szCs w:val="32"/>
        </w:rPr>
        <w:t>賴鼎銘</w:t>
      </w:r>
      <w:r w:rsidR="0075169F" w:rsidRPr="00B571C0">
        <w:rPr>
          <w:rFonts w:ascii="標楷體" w:eastAsia="標楷體" w:hAnsi="標楷體" w:hint="eastAsia"/>
          <w:sz w:val="32"/>
          <w:szCs w:val="32"/>
          <w:lang w:eastAsia="zh-HK"/>
        </w:rPr>
        <w:t>委員</w:t>
      </w:r>
      <w:r w:rsidR="00BC743B">
        <w:rPr>
          <w:rFonts w:ascii="標楷體" w:eastAsia="標楷體" w:hAnsi="標楷體" w:hint="eastAsia"/>
          <w:sz w:val="32"/>
          <w:szCs w:val="32"/>
        </w:rPr>
        <w:t>（</w:t>
      </w:r>
      <w:r w:rsidR="00645396" w:rsidRPr="00B571C0">
        <w:rPr>
          <w:rFonts w:ascii="標楷體" w:eastAsia="標楷體" w:hAnsi="標楷體" w:hint="eastAsia"/>
          <w:sz w:val="32"/>
          <w:szCs w:val="32"/>
          <w:lang w:eastAsia="zh-HK"/>
        </w:rPr>
        <w:t>召集人</w:t>
      </w:r>
      <w:r w:rsidR="00BC743B">
        <w:rPr>
          <w:rFonts w:ascii="標楷體" w:eastAsia="標楷體" w:hAnsi="標楷體" w:hint="eastAsia"/>
          <w:sz w:val="32"/>
          <w:szCs w:val="32"/>
        </w:rPr>
        <w:t>）</w:t>
      </w:r>
      <w:r w:rsidR="003D2615" w:rsidRPr="00B571C0">
        <w:rPr>
          <w:rFonts w:ascii="標楷體" w:eastAsia="標楷體" w:hAnsi="標楷體" w:hint="eastAsia"/>
          <w:sz w:val="32"/>
          <w:szCs w:val="32"/>
          <w:lang w:eastAsia="zh-HK"/>
        </w:rPr>
        <w:t>、</w:t>
      </w:r>
      <w:r w:rsidR="00BC743B">
        <w:rPr>
          <w:rFonts w:ascii="標楷體" w:eastAsia="標楷體" w:hAnsi="標楷體" w:hint="eastAsia"/>
          <w:sz w:val="32"/>
          <w:szCs w:val="32"/>
        </w:rPr>
        <w:t>王美玉委員</w:t>
      </w:r>
      <w:r w:rsidR="00497980" w:rsidRPr="00B571C0">
        <w:rPr>
          <w:rFonts w:ascii="標楷體" w:eastAsia="標楷體" w:hAnsi="標楷體" w:hint="eastAsia"/>
          <w:sz w:val="32"/>
          <w:szCs w:val="32"/>
        </w:rPr>
        <w:t>、</w:t>
      </w:r>
    </w:p>
    <w:p w:rsidR="00A64880" w:rsidRDefault="00BC743B" w:rsidP="00BC743B">
      <w:pPr>
        <w:spacing w:line="520" w:lineRule="exact"/>
        <w:ind w:leftChars="177" w:left="2691" w:hangingChars="708" w:hanging="2266"/>
        <w:rPr>
          <w:rFonts w:ascii="標楷體" w:eastAsia="標楷體" w:hAnsi="標楷體"/>
          <w:sz w:val="32"/>
          <w:szCs w:val="32"/>
          <w:lang w:eastAsia="zh-HK"/>
        </w:rPr>
      </w:pPr>
      <w:r>
        <w:rPr>
          <w:rFonts w:ascii="標楷體" w:eastAsia="標楷體" w:hAnsi="標楷體" w:hint="eastAsia"/>
          <w:sz w:val="32"/>
          <w:szCs w:val="32"/>
        </w:rPr>
        <w:t xml:space="preserve">              </w:t>
      </w:r>
      <w:r>
        <w:rPr>
          <w:rFonts w:eastAsia="標楷體" w:hint="eastAsia"/>
          <w:color w:val="000000"/>
          <w:sz w:val="32"/>
          <w:szCs w:val="32"/>
        </w:rPr>
        <w:t>田秋堇</w:t>
      </w:r>
      <w:r w:rsidR="0075169F" w:rsidRPr="00B571C0">
        <w:rPr>
          <w:rFonts w:eastAsia="標楷體"/>
          <w:color w:val="000000"/>
          <w:sz w:val="32"/>
          <w:szCs w:val="32"/>
        </w:rPr>
        <w:t>委員、</w:t>
      </w:r>
      <w:r w:rsidR="00B056A5">
        <w:rPr>
          <w:rFonts w:eastAsia="標楷體" w:hint="eastAsia"/>
          <w:color w:val="000000"/>
          <w:sz w:val="32"/>
          <w:szCs w:val="32"/>
        </w:rPr>
        <w:t>林文程委員、</w:t>
      </w:r>
      <w:r>
        <w:rPr>
          <w:rFonts w:eastAsia="標楷體" w:hint="eastAsia"/>
          <w:color w:val="000000"/>
          <w:sz w:val="32"/>
          <w:szCs w:val="32"/>
        </w:rPr>
        <w:t>林郁容</w:t>
      </w:r>
      <w:r w:rsidR="0075169F" w:rsidRPr="00B571C0">
        <w:rPr>
          <w:rFonts w:eastAsia="標楷體"/>
          <w:color w:val="000000"/>
          <w:sz w:val="32"/>
          <w:szCs w:val="32"/>
        </w:rPr>
        <w:t>委員、</w:t>
      </w:r>
      <w:r>
        <w:rPr>
          <w:rFonts w:eastAsia="標楷體" w:hint="eastAsia"/>
          <w:color w:val="000000"/>
          <w:sz w:val="32"/>
          <w:szCs w:val="32"/>
        </w:rPr>
        <w:t>林盛豐</w:t>
      </w:r>
      <w:r w:rsidR="0075169F" w:rsidRPr="00B571C0">
        <w:rPr>
          <w:rFonts w:eastAsia="標楷體"/>
          <w:color w:val="000000"/>
          <w:sz w:val="32"/>
          <w:szCs w:val="32"/>
        </w:rPr>
        <w:t>委員、</w:t>
      </w:r>
      <w:r>
        <w:rPr>
          <w:rFonts w:eastAsia="標楷體" w:hint="eastAsia"/>
          <w:color w:val="000000"/>
          <w:sz w:val="32"/>
          <w:szCs w:val="32"/>
        </w:rPr>
        <w:t>范巽綠</w:t>
      </w:r>
      <w:r w:rsidR="0075169F" w:rsidRPr="00B571C0">
        <w:rPr>
          <w:rFonts w:eastAsia="標楷體"/>
          <w:color w:val="000000"/>
          <w:sz w:val="32"/>
          <w:szCs w:val="32"/>
        </w:rPr>
        <w:t>委員、</w:t>
      </w:r>
      <w:r>
        <w:rPr>
          <w:rFonts w:ascii="標楷體" w:eastAsia="標楷體" w:hAnsi="標楷體" w:hint="eastAsia"/>
          <w:color w:val="000000"/>
          <w:sz w:val="32"/>
          <w:szCs w:val="32"/>
        </w:rPr>
        <w:t>張菊芳</w:t>
      </w:r>
      <w:r w:rsidR="0075169F" w:rsidRPr="00B571C0">
        <w:rPr>
          <w:rFonts w:eastAsia="標楷體"/>
          <w:color w:val="000000"/>
          <w:sz w:val="32"/>
          <w:szCs w:val="32"/>
        </w:rPr>
        <w:t>委員</w:t>
      </w:r>
      <w:r w:rsidR="0075169F" w:rsidRPr="00B571C0">
        <w:rPr>
          <w:rFonts w:ascii="標楷體" w:eastAsia="標楷體" w:hAnsi="標楷體" w:hint="eastAsia"/>
          <w:color w:val="000000"/>
          <w:sz w:val="32"/>
          <w:szCs w:val="32"/>
        </w:rPr>
        <w:t>、</w:t>
      </w:r>
      <w:r>
        <w:rPr>
          <w:rFonts w:eastAsia="標楷體" w:hint="eastAsia"/>
          <w:color w:val="000000"/>
          <w:sz w:val="32"/>
          <w:szCs w:val="32"/>
        </w:rPr>
        <w:t>葉大華</w:t>
      </w:r>
      <w:r w:rsidR="0075169F" w:rsidRPr="00B571C0">
        <w:rPr>
          <w:rFonts w:eastAsia="標楷體"/>
          <w:color w:val="000000"/>
          <w:sz w:val="32"/>
          <w:szCs w:val="32"/>
        </w:rPr>
        <w:t>委員</w:t>
      </w:r>
      <w:r>
        <w:rPr>
          <w:rFonts w:eastAsia="標楷體" w:hint="eastAsia"/>
          <w:color w:val="000000"/>
          <w:sz w:val="32"/>
          <w:szCs w:val="32"/>
        </w:rPr>
        <w:t>、</w:t>
      </w:r>
      <w:r w:rsidR="00B056A5">
        <w:rPr>
          <w:rFonts w:eastAsia="標楷體" w:hint="eastAsia"/>
          <w:color w:val="000000"/>
          <w:sz w:val="32"/>
          <w:szCs w:val="32"/>
        </w:rPr>
        <w:t>賴振昌委員、蕭自佑委員</w:t>
      </w:r>
      <w:r>
        <w:rPr>
          <w:rFonts w:eastAsia="標楷體" w:hint="eastAsia"/>
          <w:color w:val="000000"/>
          <w:sz w:val="32"/>
          <w:szCs w:val="32"/>
        </w:rPr>
        <w:t>、鴻</w:t>
      </w:r>
      <w:r w:rsidR="00B056A5">
        <w:rPr>
          <w:rFonts w:eastAsia="標楷體" w:hint="eastAsia"/>
          <w:color w:val="000000"/>
          <w:sz w:val="32"/>
          <w:szCs w:val="32"/>
        </w:rPr>
        <w:t>義章委員、蘇麗瓊委員、王幼玲委員、王麗珍委員、紀惠容委員、施錦芳</w:t>
      </w:r>
      <w:r>
        <w:rPr>
          <w:rFonts w:eastAsia="標楷體" w:hint="eastAsia"/>
          <w:color w:val="000000"/>
          <w:sz w:val="32"/>
          <w:szCs w:val="32"/>
        </w:rPr>
        <w:t>委員、</w:t>
      </w:r>
      <w:r w:rsidR="003D2615" w:rsidRPr="00B571C0">
        <w:rPr>
          <w:rFonts w:ascii="標楷體" w:eastAsia="標楷體" w:hAnsi="標楷體" w:hint="eastAsia"/>
          <w:sz w:val="32"/>
          <w:szCs w:val="32"/>
          <w:lang w:eastAsia="zh-HK"/>
        </w:rPr>
        <w:t>等共</w:t>
      </w:r>
      <w:r w:rsidR="00441921" w:rsidRPr="00B571C0">
        <w:rPr>
          <w:rFonts w:ascii="標楷體" w:eastAsia="標楷體" w:hAnsi="標楷體" w:hint="eastAsia"/>
          <w:sz w:val="32"/>
          <w:szCs w:val="32"/>
          <w:lang w:eastAsia="zh-HK"/>
        </w:rPr>
        <w:t>計</w:t>
      </w:r>
      <w:r>
        <w:rPr>
          <w:rFonts w:ascii="標楷體" w:eastAsia="標楷體" w:hAnsi="標楷體" w:hint="eastAsia"/>
          <w:sz w:val="32"/>
          <w:szCs w:val="32"/>
        </w:rPr>
        <w:t>17</w:t>
      </w:r>
      <w:r w:rsidR="003D2615" w:rsidRPr="00B571C0">
        <w:rPr>
          <w:rFonts w:ascii="標楷體" w:eastAsia="標楷體" w:hAnsi="標楷體" w:hint="eastAsia"/>
          <w:sz w:val="32"/>
          <w:szCs w:val="32"/>
          <w:lang w:eastAsia="zh-HK"/>
        </w:rPr>
        <w:t>位</w:t>
      </w:r>
      <w:r w:rsidR="003D2615" w:rsidRPr="0075169F">
        <w:rPr>
          <w:rFonts w:ascii="標楷體" w:eastAsia="標楷體" w:hAnsi="標楷體" w:hint="eastAsia"/>
          <w:sz w:val="32"/>
          <w:szCs w:val="32"/>
          <w:lang w:eastAsia="zh-HK"/>
        </w:rPr>
        <w:t>。</w:t>
      </w:r>
    </w:p>
    <w:p w:rsidR="005C0991" w:rsidRDefault="00A64880" w:rsidP="0015505D">
      <w:pPr>
        <w:spacing w:line="520" w:lineRule="exact"/>
        <w:ind w:leftChars="178" w:left="2693" w:hangingChars="708" w:hanging="2266"/>
        <w:jc w:val="both"/>
        <w:rPr>
          <w:rFonts w:ascii="標楷體" w:eastAsia="標楷體" w:hAnsi="標楷體"/>
          <w:sz w:val="32"/>
          <w:szCs w:val="32"/>
          <w:lang w:eastAsia="zh-HK"/>
        </w:rPr>
      </w:pPr>
      <w:r>
        <w:rPr>
          <w:rFonts w:ascii="標楷體" w:eastAsia="標楷體" w:hAnsi="標楷體" w:hint="eastAsia"/>
          <w:sz w:val="32"/>
          <w:szCs w:val="32"/>
          <w:lang w:eastAsia="zh-HK"/>
        </w:rPr>
        <w:t>四、巡察重點</w:t>
      </w:r>
      <w:r w:rsidR="003D2615">
        <w:rPr>
          <w:rFonts w:ascii="標楷體" w:eastAsia="標楷體" w:hAnsi="標楷體" w:hint="eastAsia"/>
          <w:sz w:val="32"/>
          <w:szCs w:val="32"/>
          <w:lang w:eastAsia="zh-HK"/>
        </w:rPr>
        <w:t>：</w:t>
      </w:r>
    </w:p>
    <w:p w:rsidR="003E6102" w:rsidRPr="003E6102" w:rsidRDefault="003E6102" w:rsidP="003E6102">
      <w:pPr>
        <w:spacing w:line="520" w:lineRule="exact"/>
        <w:ind w:leftChars="177" w:left="991" w:hangingChars="177" w:hanging="566"/>
        <w:rPr>
          <w:rFonts w:ascii="Times New Roman" w:eastAsia="標楷體" w:hAnsi="Times New Roman" w:cs="Times New Roman"/>
          <w:bCs/>
          <w:color w:val="000000"/>
          <w:sz w:val="32"/>
          <w:szCs w:val="20"/>
        </w:rPr>
      </w:pPr>
      <w:r>
        <w:rPr>
          <w:rFonts w:ascii="Times New Roman" w:eastAsia="標楷體" w:hAnsi="Times New Roman" w:cs="Times New Roman" w:hint="eastAsia"/>
          <w:bCs/>
          <w:color w:val="000000"/>
          <w:sz w:val="32"/>
          <w:szCs w:val="20"/>
        </w:rPr>
        <w:t>(</w:t>
      </w:r>
      <w:r>
        <w:rPr>
          <w:rFonts w:ascii="Times New Roman" w:eastAsia="標楷體" w:hAnsi="Times New Roman" w:cs="Times New Roman" w:hint="eastAsia"/>
          <w:bCs/>
          <w:color w:val="000000"/>
          <w:sz w:val="32"/>
          <w:szCs w:val="20"/>
        </w:rPr>
        <w:t>一</w:t>
      </w: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年度施政計畫與預算執行情形、科發基金運用情形。</w:t>
      </w:r>
    </w:p>
    <w:p w:rsidR="003E6102" w:rsidRPr="003E6102" w:rsidRDefault="003E6102" w:rsidP="003E6102">
      <w:pPr>
        <w:spacing w:line="520" w:lineRule="exact"/>
        <w:ind w:leftChars="177" w:left="991" w:hangingChars="177" w:hanging="566"/>
        <w:rPr>
          <w:rFonts w:ascii="Times New Roman" w:eastAsia="標楷體" w:hAnsi="Times New Roman" w:cs="Times New Roman"/>
          <w:bCs/>
          <w:color w:val="000000"/>
          <w:sz w:val="32"/>
          <w:szCs w:val="20"/>
        </w:rPr>
      </w:pP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二</w:t>
      </w: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國家科學技術發展計畫內容與策略。</w:t>
      </w:r>
    </w:p>
    <w:p w:rsidR="003E6102" w:rsidRPr="003E6102" w:rsidRDefault="003E6102" w:rsidP="003E6102">
      <w:pPr>
        <w:spacing w:line="520" w:lineRule="exact"/>
        <w:ind w:leftChars="177" w:left="991" w:hangingChars="177" w:hanging="566"/>
        <w:rPr>
          <w:rFonts w:ascii="Times New Roman" w:eastAsia="標楷體" w:hAnsi="Times New Roman" w:cs="Times New Roman"/>
          <w:bCs/>
          <w:color w:val="000000"/>
          <w:sz w:val="32"/>
          <w:szCs w:val="20"/>
        </w:rPr>
      </w:pPr>
      <w:r>
        <w:rPr>
          <w:rFonts w:ascii="Times New Roman" w:eastAsia="標楷體" w:hAnsi="Times New Roman" w:cs="Times New Roman" w:hint="eastAsia"/>
          <w:bCs/>
          <w:color w:val="000000"/>
          <w:sz w:val="32"/>
          <w:szCs w:val="20"/>
        </w:rPr>
        <w:t>(</w:t>
      </w:r>
      <w:r>
        <w:rPr>
          <w:rFonts w:ascii="Times New Roman" w:eastAsia="標楷體" w:hAnsi="Times New Roman" w:cs="Times New Roman" w:hint="eastAsia"/>
          <w:bCs/>
          <w:color w:val="000000"/>
          <w:sz w:val="32"/>
          <w:szCs w:val="20"/>
        </w:rPr>
        <w:t>三</w:t>
      </w: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前瞻基礎建設計畫之執行成果。</w:t>
      </w:r>
    </w:p>
    <w:p w:rsidR="003E6102" w:rsidRPr="003E6102" w:rsidRDefault="003E6102" w:rsidP="003E6102">
      <w:pPr>
        <w:spacing w:line="520" w:lineRule="exact"/>
        <w:ind w:leftChars="177" w:left="991" w:hangingChars="177" w:hanging="566"/>
        <w:rPr>
          <w:rFonts w:ascii="Times New Roman" w:eastAsia="標楷體" w:hAnsi="Times New Roman" w:cs="Times New Roman"/>
          <w:bCs/>
          <w:color w:val="000000"/>
          <w:sz w:val="32"/>
          <w:szCs w:val="20"/>
        </w:rPr>
      </w:pP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四</w:t>
      </w: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跨部會跨領域整合型研究計畫執行成效。</w:t>
      </w:r>
    </w:p>
    <w:p w:rsidR="003E6102" w:rsidRPr="003E6102" w:rsidRDefault="003E6102" w:rsidP="003E6102">
      <w:pPr>
        <w:spacing w:line="520" w:lineRule="exact"/>
        <w:ind w:leftChars="177" w:left="991" w:hangingChars="177" w:hanging="566"/>
        <w:rPr>
          <w:rFonts w:ascii="Times New Roman" w:eastAsia="標楷體" w:hAnsi="Times New Roman" w:cs="Times New Roman"/>
          <w:bCs/>
          <w:color w:val="000000"/>
          <w:sz w:val="32"/>
          <w:szCs w:val="20"/>
        </w:rPr>
      </w:pP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五</w:t>
      </w: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人工智慧、綠能科技、災防科技及太空科技之技術研發及產業推動情形。</w:t>
      </w:r>
    </w:p>
    <w:p w:rsidR="003E6102" w:rsidRPr="003E6102" w:rsidRDefault="003E6102" w:rsidP="003E6102">
      <w:pPr>
        <w:spacing w:line="520" w:lineRule="exact"/>
        <w:ind w:leftChars="177" w:left="991" w:hangingChars="177" w:hanging="566"/>
        <w:rPr>
          <w:rFonts w:ascii="Times New Roman" w:eastAsia="標楷體" w:hAnsi="Times New Roman" w:cs="Times New Roman"/>
          <w:bCs/>
          <w:color w:val="000000"/>
          <w:sz w:val="32"/>
          <w:szCs w:val="20"/>
        </w:rPr>
      </w:pP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六</w:t>
      </w: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生醫科技研發與智慧精準醫療之應用。</w:t>
      </w:r>
    </w:p>
    <w:p w:rsidR="003E6102" w:rsidRPr="003E6102" w:rsidRDefault="003E6102" w:rsidP="003E6102">
      <w:pPr>
        <w:spacing w:line="520" w:lineRule="exact"/>
        <w:ind w:leftChars="177" w:left="991" w:hangingChars="177" w:hanging="566"/>
        <w:rPr>
          <w:rFonts w:ascii="Times New Roman" w:eastAsia="標楷體" w:hAnsi="Times New Roman" w:cs="Times New Roman"/>
          <w:bCs/>
          <w:color w:val="000000"/>
          <w:sz w:val="32"/>
          <w:szCs w:val="20"/>
        </w:rPr>
      </w:pP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七</w:t>
      </w:r>
      <w:r>
        <w:rPr>
          <w:rFonts w:ascii="Times New Roman" w:eastAsia="標楷體" w:hAnsi="Times New Roman" w:cs="Times New Roman" w:hint="eastAsia"/>
          <w:bCs/>
          <w:color w:val="000000"/>
          <w:sz w:val="32"/>
          <w:szCs w:val="20"/>
        </w:rPr>
        <w:t>)</w:t>
      </w:r>
      <w:r>
        <w:rPr>
          <w:rFonts w:ascii="Times New Roman" w:eastAsia="標楷體" w:hAnsi="Times New Roman" w:cs="Times New Roman" w:hint="eastAsia"/>
          <w:bCs/>
          <w:color w:val="000000"/>
          <w:sz w:val="32"/>
          <w:szCs w:val="20"/>
        </w:rPr>
        <w:t>科學園區開發、營運</w:t>
      </w:r>
      <w:r w:rsidRPr="003E6102">
        <w:rPr>
          <w:rFonts w:ascii="Times New Roman" w:eastAsia="標楷體" w:hAnsi="Times New Roman" w:cs="Times New Roman" w:hint="eastAsia"/>
          <w:bCs/>
          <w:color w:val="000000"/>
          <w:sz w:val="32"/>
          <w:szCs w:val="20"/>
        </w:rPr>
        <w:t>、水資源及廢棄物處理情形。</w:t>
      </w:r>
    </w:p>
    <w:p w:rsidR="003E6102" w:rsidRPr="003E6102" w:rsidRDefault="003E6102" w:rsidP="003E6102">
      <w:pPr>
        <w:spacing w:line="520" w:lineRule="exact"/>
        <w:ind w:leftChars="177" w:left="991" w:hangingChars="177" w:hanging="566"/>
        <w:rPr>
          <w:rFonts w:ascii="Times New Roman" w:eastAsia="標楷體" w:hAnsi="Times New Roman" w:cs="Times New Roman"/>
          <w:bCs/>
          <w:color w:val="000000"/>
          <w:sz w:val="32"/>
          <w:szCs w:val="20"/>
        </w:rPr>
      </w:pP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八</w:t>
      </w: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機敏科技之管制及法令規範情形。</w:t>
      </w:r>
    </w:p>
    <w:p w:rsidR="003E6102" w:rsidRPr="003E6102" w:rsidRDefault="003E6102" w:rsidP="003E6102">
      <w:pPr>
        <w:spacing w:line="520" w:lineRule="exact"/>
        <w:ind w:leftChars="177" w:left="991" w:hangingChars="177" w:hanging="566"/>
        <w:rPr>
          <w:rFonts w:ascii="Times New Roman" w:eastAsia="標楷體" w:hAnsi="Times New Roman" w:cs="Times New Roman"/>
          <w:bCs/>
          <w:color w:val="000000"/>
          <w:sz w:val="32"/>
          <w:szCs w:val="20"/>
        </w:rPr>
      </w:pP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九</w:t>
      </w: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研究計畫補助執行及科研人才培育情形。</w:t>
      </w:r>
    </w:p>
    <w:p w:rsidR="003E6102" w:rsidRPr="003E6102" w:rsidRDefault="003E6102" w:rsidP="003E6102">
      <w:pPr>
        <w:spacing w:line="520" w:lineRule="exact"/>
        <w:ind w:leftChars="177" w:left="991" w:hangingChars="177" w:hanging="566"/>
        <w:rPr>
          <w:rFonts w:ascii="Times New Roman" w:eastAsia="標楷體" w:hAnsi="Times New Roman" w:cs="Times New Roman"/>
          <w:bCs/>
          <w:color w:val="000000"/>
          <w:sz w:val="32"/>
          <w:szCs w:val="20"/>
        </w:rPr>
      </w:pP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十</w:t>
      </w: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學術抄襲應對之機制。</w:t>
      </w:r>
    </w:p>
    <w:p w:rsidR="003E6102" w:rsidRPr="003E6102" w:rsidRDefault="003E6102" w:rsidP="003E6102">
      <w:pPr>
        <w:spacing w:line="520" w:lineRule="exact"/>
        <w:ind w:leftChars="177" w:left="991" w:hangingChars="177" w:hanging="566"/>
        <w:rPr>
          <w:rFonts w:ascii="Times New Roman" w:eastAsia="標楷體" w:hAnsi="Times New Roman" w:cs="Times New Roman"/>
          <w:bCs/>
          <w:color w:val="000000"/>
          <w:sz w:val="32"/>
          <w:szCs w:val="20"/>
        </w:rPr>
      </w:pP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十一</w:t>
      </w: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產學研鏈結之創新研發成果與效益。</w:t>
      </w:r>
    </w:p>
    <w:p w:rsidR="003E6102" w:rsidRPr="003E6102" w:rsidRDefault="003E6102" w:rsidP="003E6102">
      <w:pPr>
        <w:spacing w:line="520" w:lineRule="exact"/>
        <w:ind w:leftChars="177" w:left="991" w:hangingChars="177" w:hanging="566"/>
        <w:rPr>
          <w:rFonts w:ascii="Times New Roman" w:eastAsia="標楷體" w:hAnsi="Times New Roman" w:cs="Times New Roman"/>
          <w:bCs/>
          <w:color w:val="000000"/>
          <w:sz w:val="32"/>
          <w:szCs w:val="20"/>
        </w:rPr>
      </w:pP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十二</w:t>
      </w: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轄下財團法人及行政法人之營運與績效。</w:t>
      </w:r>
    </w:p>
    <w:p w:rsidR="003E6102" w:rsidRDefault="003E6102" w:rsidP="003E6102">
      <w:pPr>
        <w:spacing w:line="520" w:lineRule="exact"/>
        <w:ind w:leftChars="177" w:left="991" w:hangingChars="177" w:hanging="566"/>
        <w:rPr>
          <w:rFonts w:ascii="Times New Roman" w:eastAsia="標楷體" w:hAnsi="Times New Roman" w:cs="Times New Roman"/>
          <w:bCs/>
          <w:color w:val="000000"/>
          <w:sz w:val="32"/>
          <w:szCs w:val="20"/>
        </w:rPr>
      </w:pP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十三</w:t>
      </w:r>
      <w:r>
        <w:rPr>
          <w:rFonts w:ascii="Times New Roman" w:eastAsia="標楷體" w:hAnsi="Times New Roman" w:cs="Times New Roman" w:hint="eastAsia"/>
          <w:bCs/>
          <w:color w:val="000000"/>
          <w:sz w:val="32"/>
          <w:szCs w:val="20"/>
        </w:rPr>
        <w:t>)</w:t>
      </w:r>
      <w:r w:rsidRPr="003E6102">
        <w:rPr>
          <w:rFonts w:ascii="Times New Roman" w:eastAsia="標楷體" w:hAnsi="Times New Roman" w:cs="Times New Roman" w:hint="eastAsia"/>
          <w:bCs/>
          <w:color w:val="000000"/>
          <w:sz w:val="32"/>
          <w:szCs w:val="20"/>
        </w:rPr>
        <w:t>未來工作重點及挑戰。</w:t>
      </w:r>
    </w:p>
    <w:p w:rsidR="003E6102" w:rsidRDefault="003E6102" w:rsidP="003E6102">
      <w:pPr>
        <w:spacing w:line="520" w:lineRule="exact"/>
        <w:ind w:leftChars="177" w:left="991" w:hangingChars="177" w:hanging="566"/>
        <w:rPr>
          <w:rFonts w:ascii="Times New Roman" w:eastAsia="標楷體" w:hAnsi="Times New Roman" w:cs="Times New Roman"/>
          <w:bCs/>
          <w:color w:val="000000"/>
          <w:sz w:val="32"/>
          <w:szCs w:val="20"/>
        </w:rPr>
      </w:pPr>
    </w:p>
    <w:p w:rsidR="003B1ECC" w:rsidRDefault="00A64880" w:rsidP="003E6102">
      <w:pPr>
        <w:spacing w:line="520" w:lineRule="exact"/>
        <w:ind w:leftChars="177" w:left="991" w:hangingChars="177" w:hanging="566"/>
        <w:rPr>
          <w:rFonts w:ascii="標楷體" w:eastAsia="標楷體" w:hAnsi="標楷體"/>
          <w:sz w:val="32"/>
          <w:szCs w:val="32"/>
        </w:rPr>
      </w:pPr>
      <w:r>
        <w:rPr>
          <w:rFonts w:ascii="標楷體" w:eastAsia="標楷體" w:hAnsi="標楷體" w:hint="eastAsia"/>
          <w:sz w:val="32"/>
          <w:szCs w:val="32"/>
          <w:lang w:eastAsia="zh-HK"/>
        </w:rPr>
        <w:t>五、巡察</w:t>
      </w:r>
      <w:r w:rsidR="00CA3F6E">
        <w:rPr>
          <w:rFonts w:ascii="標楷體" w:eastAsia="標楷體" w:hAnsi="標楷體" w:hint="eastAsia"/>
          <w:sz w:val="36"/>
          <w:szCs w:val="36"/>
          <w:lang w:eastAsia="zh-HK"/>
        </w:rPr>
        <w:t>紀要</w:t>
      </w:r>
      <w:r w:rsidR="003D2615">
        <w:rPr>
          <w:rFonts w:ascii="標楷體" w:eastAsia="標楷體" w:hAnsi="標楷體" w:hint="eastAsia"/>
          <w:sz w:val="32"/>
          <w:szCs w:val="32"/>
          <w:lang w:eastAsia="zh-HK"/>
        </w:rPr>
        <w:t>：</w:t>
      </w:r>
    </w:p>
    <w:p w:rsidR="003E6102" w:rsidRPr="003E6102" w:rsidRDefault="003E6102" w:rsidP="003E6102">
      <w:pPr>
        <w:overflowPunct w:val="0"/>
        <w:spacing w:line="520" w:lineRule="exact"/>
        <w:ind w:leftChars="412" w:left="989" w:firstLineChars="200" w:firstLine="640"/>
        <w:jc w:val="both"/>
        <w:rPr>
          <w:rFonts w:ascii="標楷體" w:eastAsia="標楷體" w:hAnsi="標楷體" w:cs="Arial"/>
          <w:color w:val="000000" w:themeColor="text1"/>
          <w:sz w:val="32"/>
          <w:szCs w:val="32"/>
        </w:rPr>
      </w:pPr>
      <w:bookmarkStart w:id="0" w:name="_GoBack"/>
      <w:r w:rsidRPr="003E6102">
        <w:rPr>
          <w:rFonts w:ascii="標楷體" w:eastAsia="標楷體" w:hAnsi="標楷體" w:cs="Arial" w:hint="eastAsia"/>
          <w:color w:val="000000" w:themeColor="text1"/>
          <w:sz w:val="32"/>
          <w:szCs w:val="32"/>
        </w:rPr>
        <w:t>監察院教育及文化委員會為瞭解科技部各項科技政策推動情形與執行成效，於110年2月22日上午由召集人賴鼎銘委員偕同監察委員等17人前往該部巡察，除聽取施政業務簡報外並與該部吳政忠部長等人進行座談。</w:t>
      </w:r>
    </w:p>
    <w:p w:rsidR="003E6102" w:rsidRPr="003E6102" w:rsidRDefault="003E6102" w:rsidP="003E6102">
      <w:pPr>
        <w:overflowPunct w:val="0"/>
        <w:spacing w:line="520" w:lineRule="exact"/>
        <w:ind w:leftChars="412" w:left="989" w:firstLineChars="200" w:firstLine="640"/>
        <w:jc w:val="both"/>
        <w:rPr>
          <w:rFonts w:ascii="標楷體" w:eastAsia="標楷體" w:hAnsi="標楷體" w:cs="Arial"/>
          <w:color w:val="000000" w:themeColor="text1"/>
          <w:sz w:val="32"/>
          <w:szCs w:val="32"/>
        </w:rPr>
      </w:pPr>
      <w:r w:rsidRPr="003E6102">
        <w:rPr>
          <w:rFonts w:ascii="標楷體" w:eastAsia="標楷體" w:hAnsi="標楷體" w:cs="Arial" w:hint="eastAsia"/>
          <w:color w:val="000000" w:themeColor="text1"/>
          <w:sz w:val="32"/>
          <w:szCs w:val="32"/>
        </w:rPr>
        <w:t>召集人賴鼎銘委員首先對科技部業務成果及在國際競爭力貢獻上表示肯定，會中巡察委員陸續就投稿國際期刊品質、缺乏實用性研究計畫、科學節與科普活動之規劃、科技協助學習落後或障礙生、太空發展法草案內容、海洋科學研究長期系統性資料建置與整合、核災之災防應變方案、防範學術抄襲精進機制、女性科研人力投入比例與薪資差異、國中小階段科研扎根策略、投入創新創業之預算、科發基金財務永續經營、台灣光源TLS退場機制、基礎研究經費制度化、機敏科技保護措施、博士失業情形、精準醫療應用之</w:t>
      </w:r>
      <w:r w:rsidR="0064684D">
        <w:rPr>
          <w:rFonts w:ascii="標楷體" w:eastAsia="標楷體" w:hAnsi="標楷體" w:cs="Arial" w:hint="eastAsia"/>
          <w:color w:val="000000" w:themeColor="text1"/>
          <w:sz w:val="32"/>
          <w:szCs w:val="32"/>
        </w:rPr>
        <w:t>準</w:t>
      </w:r>
      <w:r w:rsidRPr="003E6102">
        <w:rPr>
          <w:rFonts w:ascii="標楷體" w:eastAsia="標楷體" w:hAnsi="標楷體" w:cs="Arial" w:hint="eastAsia"/>
          <w:color w:val="000000" w:themeColor="text1"/>
          <w:sz w:val="32"/>
          <w:szCs w:val="32"/>
        </w:rPr>
        <w:t>確度、運用科技解決廢棄物系統性問題、生醫科技推動成效、國研院海洋科技中心遷址計畫、以及科學園區之用水與徵地爭議、作業基金短絀、土地出租率及節水輔導成效等議題提出詢問與建議。科技部吳政忠部長就議題逐一說明與回應，並強調該部將整合科研能量，透過跨部會合作及滾動式檢討，打造創新、包容、永續的社會。</w:t>
      </w:r>
    </w:p>
    <w:p w:rsidR="009F76C2" w:rsidRPr="00DA0CD4" w:rsidRDefault="003E6102" w:rsidP="003E6102">
      <w:pPr>
        <w:overflowPunct w:val="0"/>
        <w:spacing w:line="520" w:lineRule="exact"/>
        <w:ind w:leftChars="412" w:left="989" w:firstLineChars="200" w:firstLine="640"/>
        <w:jc w:val="both"/>
        <w:rPr>
          <w:rFonts w:ascii="標楷體" w:eastAsia="標楷體" w:hAnsi="標楷體" w:cs="Arial"/>
          <w:color w:val="000000" w:themeColor="text1"/>
          <w:sz w:val="32"/>
          <w:szCs w:val="32"/>
        </w:rPr>
      </w:pPr>
      <w:r w:rsidRPr="003E6102">
        <w:rPr>
          <w:rFonts w:ascii="標楷體" w:eastAsia="標楷體" w:hAnsi="標楷體" w:cs="Arial"/>
          <w:color w:val="000000" w:themeColor="text1"/>
          <w:sz w:val="32"/>
          <w:szCs w:val="32"/>
        </w:rPr>
        <w:t xml:space="preserve"> </w:t>
      </w:r>
      <w:r w:rsidRPr="003E6102">
        <w:rPr>
          <w:rFonts w:ascii="標楷體" w:eastAsia="標楷體" w:hAnsi="標楷體" w:cs="Arial" w:hint="eastAsia"/>
          <w:color w:val="000000" w:themeColor="text1"/>
          <w:sz w:val="32"/>
          <w:szCs w:val="32"/>
        </w:rPr>
        <w:t>最後，召集人賴鼎銘委員對吳政忠部長卓越的跨部會溝通能力表達讚賞，也期盼科技部在未來業務</w:t>
      </w:r>
      <w:r w:rsidRPr="003E6102">
        <w:rPr>
          <w:rFonts w:ascii="標楷體" w:eastAsia="標楷體" w:hAnsi="標楷體" w:cs="Arial" w:hint="eastAsia"/>
          <w:color w:val="000000" w:themeColor="text1"/>
          <w:sz w:val="32"/>
          <w:szCs w:val="32"/>
        </w:rPr>
        <w:lastRenderedPageBreak/>
        <w:t>推動上，積極提升臺灣科研競爭力。</w:t>
      </w:r>
      <w:bookmarkEnd w:id="0"/>
    </w:p>
    <w:sectPr w:rsidR="009F76C2" w:rsidRPr="00DA0CD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AC" w:rsidRDefault="00E726AC" w:rsidP="009B1C6C">
      <w:r>
        <w:separator/>
      </w:r>
    </w:p>
  </w:endnote>
  <w:endnote w:type="continuationSeparator" w:id="0">
    <w:p w:rsidR="00E726AC" w:rsidRDefault="00E726AC"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AC" w:rsidRDefault="00E726AC" w:rsidP="009B1C6C">
      <w:r>
        <w:separator/>
      </w:r>
    </w:p>
  </w:footnote>
  <w:footnote w:type="continuationSeparator" w:id="0">
    <w:p w:rsidR="00E726AC" w:rsidRDefault="00E726AC" w:rsidP="009B1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80"/>
    <w:rsid w:val="00017FD7"/>
    <w:rsid w:val="00083EE9"/>
    <w:rsid w:val="000876E6"/>
    <w:rsid w:val="00087E51"/>
    <w:rsid w:val="000A301E"/>
    <w:rsid w:val="000C30A7"/>
    <w:rsid w:val="000D6C04"/>
    <w:rsid w:val="000E32CB"/>
    <w:rsid w:val="00102822"/>
    <w:rsid w:val="0015505D"/>
    <w:rsid w:val="0017365A"/>
    <w:rsid w:val="00185B84"/>
    <w:rsid w:val="001872D4"/>
    <w:rsid w:val="00196D2D"/>
    <w:rsid w:val="001A2C8E"/>
    <w:rsid w:val="001B1BF3"/>
    <w:rsid w:val="001B62C6"/>
    <w:rsid w:val="003343D3"/>
    <w:rsid w:val="00350245"/>
    <w:rsid w:val="00391DA6"/>
    <w:rsid w:val="003B1ECC"/>
    <w:rsid w:val="003C21E4"/>
    <w:rsid w:val="003C60CB"/>
    <w:rsid w:val="003D2615"/>
    <w:rsid w:val="003E2695"/>
    <w:rsid w:val="003E6102"/>
    <w:rsid w:val="003F1704"/>
    <w:rsid w:val="004107EA"/>
    <w:rsid w:val="00436E9D"/>
    <w:rsid w:val="00441921"/>
    <w:rsid w:val="0047294C"/>
    <w:rsid w:val="00473F5A"/>
    <w:rsid w:val="0049226E"/>
    <w:rsid w:val="00497980"/>
    <w:rsid w:val="004A04B6"/>
    <w:rsid w:val="004B58AD"/>
    <w:rsid w:val="004C1498"/>
    <w:rsid w:val="004C4438"/>
    <w:rsid w:val="004F1C15"/>
    <w:rsid w:val="00505F00"/>
    <w:rsid w:val="00526CAB"/>
    <w:rsid w:val="005271C3"/>
    <w:rsid w:val="0055027C"/>
    <w:rsid w:val="00550FB3"/>
    <w:rsid w:val="005615EA"/>
    <w:rsid w:val="005A4B3E"/>
    <w:rsid w:val="005C0991"/>
    <w:rsid w:val="005C2A3C"/>
    <w:rsid w:val="005D7263"/>
    <w:rsid w:val="005F28EC"/>
    <w:rsid w:val="006342F7"/>
    <w:rsid w:val="0063740A"/>
    <w:rsid w:val="00645396"/>
    <w:rsid w:val="0064684D"/>
    <w:rsid w:val="00660BD8"/>
    <w:rsid w:val="00683234"/>
    <w:rsid w:val="00686D5E"/>
    <w:rsid w:val="00744B74"/>
    <w:rsid w:val="0075169F"/>
    <w:rsid w:val="00772B8C"/>
    <w:rsid w:val="007F24A6"/>
    <w:rsid w:val="00873ED5"/>
    <w:rsid w:val="008C2141"/>
    <w:rsid w:val="00937A83"/>
    <w:rsid w:val="009635BB"/>
    <w:rsid w:val="0098243A"/>
    <w:rsid w:val="009846B2"/>
    <w:rsid w:val="009A213E"/>
    <w:rsid w:val="009B1C6C"/>
    <w:rsid w:val="009B28F5"/>
    <w:rsid w:val="009C6FCF"/>
    <w:rsid w:val="009E1F55"/>
    <w:rsid w:val="009E5A8C"/>
    <w:rsid w:val="009F76C2"/>
    <w:rsid w:val="00A02C8F"/>
    <w:rsid w:val="00A259DE"/>
    <w:rsid w:val="00A64880"/>
    <w:rsid w:val="00AE538C"/>
    <w:rsid w:val="00B01DBB"/>
    <w:rsid w:val="00B0206E"/>
    <w:rsid w:val="00B056A5"/>
    <w:rsid w:val="00B20824"/>
    <w:rsid w:val="00B308AD"/>
    <w:rsid w:val="00B571C0"/>
    <w:rsid w:val="00B62B13"/>
    <w:rsid w:val="00B762A6"/>
    <w:rsid w:val="00B827D5"/>
    <w:rsid w:val="00BB3AFF"/>
    <w:rsid w:val="00BC743B"/>
    <w:rsid w:val="00C138B9"/>
    <w:rsid w:val="00C15115"/>
    <w:rsid w:val="00C34F5C"/>
    <w:rsid w:val="00C522A6"/>
    <w:rsid w:val="00CA3F6E"/>
    <w:rsid w:val="00CC5C7E"/>
    <w:rsid w:val="00CD5B70"/>
    <w:rsid w:val="00CF27A4"/>
    <w:rsid w:val="00CF3F90"/>
    <w:rsid w:val="00D11186"/>
    <w:rsid w:val="00D7002F"/>
    <w:rsid w:val="00D74062"/>
    <w:rsid w:val="00D76442"/>
    <w:rsid w:val="00D767E3"/>
    <w:rsid w:val="00D76ABA"/>
    <w:rsid w:val="00D9064E"/>
    <w:rsid w:val="00D93023"/>
    <w:rsid w:val="00DA0CD4"/>
    <w:rsid w:val="00DB39CD"/>
    <w:rsid w:val="00DC5588"/>
    <w:rsid w:val="00DF1C6B"/>
    <w:rsid w:val="00DF4FE1"/>
    <w:rsid w:val="00E06752"/>
    <w:rsid w:val="00E15839"/>
    <w:rsid w:val="00E17A76"/>
    <w:rsid w:val="00E200CF"/>
    <w:rsid w:val="00E726AC"/>
    <w:rsid w:val="00E966C6"/>
    <w:rsid w:val="00E9741B"/>
    <w:rsid w:val="00EA3A04"/>
    <w:rsid w:val="00ED6F0E"/>
    <w:rsid w:val="00F11CB7"/>
    <w:rsid w:val="00F34BEA"/>
    <w:rsid w:val="00F41867"/>
    <w:rsid w:val="00F449D5"/>
    <w:rsid w:val="00F717CA"/>
    <w:rsid w:val="00F765DD"/>
    <w:rsid w:val="00F845E5"/>
    <w:rsid w:val="00FA6A45"/>
    <w:rsid w:val="00FD4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FB0DDC-35B8-4E8A-8F3C-E6E54821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邱俊能</dc:creator>
  <cp:lastModifiedBy>林玲伊</cp:lastModifiedBy>
  <cp:revision>2</cp:revision>
  <cp:lastPrinted>2020-11-20T08:34:00Z</cp:lastPrinted>
  <dcterms:created xsi:type="dcterms:W3CDTF">2021-02-23T06:24:00Z</dcterms:created>
  <dcterms:modified xsi:type="dcterms:W3CDTF">2021-02-23T06:24:00Z</dcterms:modified>
</cp:coreProperties>
</file>