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DA4" w:rsidRPr="007B7D7C" w:rsidRDefault="007B7D7C" w:rsidP="00B74D71">
      <w:pPr>
        <w:jc w:val="center"/>
        <w:rPr>
          <w:rFonts w:ascii="標楷體" w:eastAsia="標楷體" w:hAnsi="標楷體"/>
          <w:sz w:val="36"/>
          <w:szCs w:val="36"/>
        </w:rPr>
      </w:pPr>
      <w:r w:rsidRPr="007B7D7C">
        <w:rPr>
          <w:rFonts w:ascii="標楷體" w:eastAsia="標楷體" w:hAnsi="標楷體" w:hint="eastAsia"/>
          <w:sz w:val="36"/>
          <w:szCs w:val="36"/>
        </w:rPr>
        <w:t>監察院中央機關巡察報告</w:t>
      </w:r>
    </w:p>
    <w:p w:rsidR="007B7D7C" w:rsidRDefault="007B7D7C" w:rsidP="00B74D71">
      <w:pPr>
        <w:spacing w:line="560" w:lineRule="exact"/>
        <w:ind w:left="2000" w:hangingChars="625" w:hanging="2000"/>
        <w:jc w:val="both"/>
        <w:rPr>
          <w:rFonts w:ascii="標楷體" w:eastAsia="標楷體" w:hAnsi="標楷體"/>
          <w:sz w:val="32"/>
          <w:szCs w:val="32"/>
        </w:rPr>
      </w:pPr>
      <w:r>
        <w:rPr>
          <w:rFonts w:ascii="標楷體" w:eastAsia="標楷體" w:hAnsi="標楷體" w:hint="eastAsia"/>
          <w:sz w:val="32"/>
          <w:szCs w:val="32"/>
        </w:rPr>
        <w:t>一、巡察機關：</w:t>
      </w:r>
      <w:r w:rsidR="00B92E23">
        <w:rPr>
          <w:rFonts w:ascii="標楷體" w:eastAsia="標楷體" w:hAnsi="標楷體" w:hint="eastAsia"/>
          <w:sz w:val="32"/>
          <w:szCs w:val="32"/>
        </w:rPr>
        <w:t>三軍總醫院澎湖分院</w:t>
      </w:r>
      <w:r w:rsidR="00784815" w:rsidRPr="00784815">
        <w:rPr>
          <w:rFonts w:ascii="標楷體" w:eastAsia="標楷體" w:hAnsi="標楷體" w:hint="eastAsia"/>
          <w:sz w:val="32"/>
          <w:szCs w:val="32"/>
        </w:rPr>
        <w:t>、</w:t>
      </w:r>
      <w:r w:rsidR="005B2463">
        <w:rPr>
          <w:rFonts w:ascii="標楷體" w:eastAsia="標楷體" w:hAnsi="標楷體" w:hint="eastAsia"/>
          <w:sz w:val="32"/>
          <w:szCs w:val="32"/>
        </w:rPr>
        <w:t>國軍退除役官兵輔導委員會所屬澎湖縣榮民服務處</w:t>
      </w:r>
    </w:p>
    <w:p w:rsidR="007B7D7C" w:rsidRDefault="007B7D7C" w:rsidP="00B74D71">
      <w:pPr>
        <w:spacing w:line="560" w:lineRule="exact"/>
        <w:jc w:val="both"/>
        <w:rPr>
          <w:rFonts w:ascii="標楷體" w:eastAsia="標楷體" w:hAnsi="標楷體"/>
          <w:sz w:val="32"/>
          <w:szCs w:val="32"/>
        </w:rPr>
      </w:pPr>
      <w:r>
        <w:rPr>
          <w:rFonts w:ascii="標楷體" w:eastAsia="標楷體" w:hAnsi="標楷體" w:hint="eastAsia"/>
          <w:sz w:val="32"/>
          <w:szCs w:val="32"/>
        </w:rPr>
        <w:t>二、巡察時間：</w:t>
      </w:r>
      <w:r w:rsidR="005B2463">
        <w:rPr>
          <w:rFonts w:ascii="標楷體" w:eastAsia="標楷體" w:hAnsi="標楷體" w:hint="eastAsia"/>
          <w:sz w:val="32"/>
          <w:szCs w:val="32"/>
        </w:rPr>
        <w:t>109</w:t>
      </w:r>
      <w:r>
        <w:rPr>
          <w:rFonts w:ascii="標楷體" w:eastAsia="標楷體" w:hAnsi="標楷體" w:hint="eastAsia"/>
          <w:sz w:val="32"/>
          <w:szCs w:val="32"/>
        </w:rPr>
        <w:t>年</w:t>
      </w:r>
      <w:r w:rsidR="00F67917">
        <w:rPr>
          <w:rFonts w:ascii="標楷體" w:eastAsia="標楷體" w:hAnsi="標楷體" w:hint="eastAsia"/>
          <w:sz w:val="32"/>
          <w:szCs w:val="32"/>
        </w:rPr>
        <w:t>6</w:t>
      </w:r>
      <w:r>
        <w:rPr>
          <w:rFonts w:ascii="標楷體" w:eastAsia="標楷體" w:hAnsi="標楷體" w:hint="eastAsia"/>
          <w:sz w:val="32"/>
          <w:szCs w:val="32"/>
        </w:rPr>
        <w:t>月2</w:t>
      </w:r>
      <w:r w:rsidR="00F67917">
        <w:rPr>
          <w:rFonts w:ascii="標楷體" w:eastAsia="標楷體" w:hAnsi="標楷體" w:hint="eastAsia"/>
          <w:sz w:val="32"/>
          <w:szCs w:val="32"/>
        </w:rPr>
        <w:t>9</w:t>
      </w:r>
      <w:r>
        <w:rPr>
          <w:rFonts w:ascii="標楷體" w:eastAsia="標楷體" w:hAnsi="標楷體" w:hint="eastAsia"/>
          <w:sz w:val="32"/>
          <w:szCs w:val="32"/>
        </w:rPr>
        <w:t>日</w:t>
      </w:r>
    </w:p>
    <w:p w:rsidR="007B7D7C" w:rsidRDefault="007B7D7C" w:rsidP="00B74D71">
      <w:pPr>
        <w:spacing w:line="560" w:lineRule="exact"/>
        <w:ind w:left="2240" w:hangingChars="700" w:hanging="2240"/>
        <w:jc w:val="both"/>
        <w:rPr>
          <w:rFonts w:ascii="標楷體" w:eastAsia="標楷體" w:hAnsi="標楷體"/>
          <w:sz w:val="32"/>
          <w:szCs w:val="32"/>
        </w:rPr>
      </w:pPr>
      <w:r>
        <w:rPr>
          <w:rFonts w:ascii="標楷體" w:eastAsia="標楷體" w:hAnsi="標楷體" w:hint="eastAsia"/>
          <w:sz w:val="32"/>
          <w:szCs w:val="32"/>
        </w:rPr>
        <w:t>三、巡察委員：尹祚芊委員(</w:t>
      </w:r>
      <w:r w:rsidR="00467326">
        <w:rPr>
          <w:rFonts w:ascii="標楷體" w:eastAsia="標楷體" w:hAnsi="標楷體" w:hint="eastAsia"/>
          <w:sz w:val="32"/>
          <w:szCs w:val="32"/>
        </w:rPr>
        <w:t>召集人</w:t>
      </w:r>
      <w:r>
        <w:rPr>
          <w:rFonts w:ascii="標楷體" w:eastAsia="標楷體" w:hAnsi="標楷體" w:hint="eastAsia"/>
          <w:sz w:val="32"/>
          <w:szCs w:val="32"/>
        </w:rPr>
        <w:t>)、</w:t>
      </w:r>
      <w:r w:rsidR="00F67917">
        <w:rPr>
          <w:rFonts w:ascii="標楷體" w:eastAsia="標楷體" w:hAnsi="標楷體" w:hint="eastAsia"/>
          <w:sz w:val="32"/>
          <w:szCs w:val="32"/>
        </w:rPr>
        <w:t>章仁香</w:t>
      </w:r>
      <w:r w:rsidR="00784815" w:rsidRPr="00784815">
        <w:rPr>
          <w:rFonts w:ascii="標楷體" w:eastAsia="標楷體" w:hAnsi="標楷體" w:hint="eastAsia"/>
          <w:sz w:val="32"/>
          <w:szCs w:val="32"/>
        </w:rPr>
        <w:t>委員、陳小紅委員、楊芳婉委員、</w:t>
      </w:r>
      <w:r w:rsidR="00F67917">
        <w:rPr>
          <w:rFonts w:ascii="標楷體" w:eastAsia="標楷體" w:hAnsi="標楷體" w:hint="eastAsia"/>
          <w:sz w:val="32"/>
          <w:szCs w:val="32"/>
        </w:rPr>
        <w:t>陳慶財</w:t>
      </w:r>
      <w:r w:rsidR="00784815" w:rsidRPr="00784815">
        <w:rPr>
          <w:rFonts w:ascii="標楷體" w:eastAsia="標楷體" w:hAnsi="標楷體" w:hint="eastAsia"/>
          <w:sz w:val="32"/>
          <w:szCs w:val="32"/>
        </w:rPr>
        <w:t>委員、方萬富委員</w:t>
      </w:r>
      <w:r w:rsidR="00B74D71">
        <w:rPr>
          <w:rFonts w:ascii="標楷體" w:eastAsia="標楷體" w:hAnsi="標楷體" w:hint="eastAsia"/>
          <w:sz w:val="32"/>
          <w:szCs w:val="32"/>
        </w:rPr>
        <w:t>，</w:t>
      </w:r>
      <w:r w:rsidR="00784815" w:rsidRPr="00784815">
        <w:rPr>
          <w:rFonts w:ascii="標楷體" w:eastAsia="標楷體" w:hAnsi="標楷體" w:hint="eastAsia"/>
          <w:sz w:val="32"/>
          <w:szCs w:val="32"/>
        </w:rPr>
        <w:t>共</w:t>
      </w:r>
      <w:r w:rsidR="00B74D71">
        <w:rPr>
          <w:rFonts w:ascii="標楷體" w:eastAsia="標楷體" w:hAnsi="標楷體" w:hint="eastAsia"/>
          <w:sz w:val="32"/>
          <w:szCs w:val="32"/>
        </w:rPr>
        <w:t>計</w:t>
      </w:r>
      <w:r w:rsidR="00F67917">
        <w:rPr>
          <w:rFonts w:ascii="標楷體" w:eastAsia="標楷體" w:hAnsi="標楷體" w:hint="eastAsia"/>
          <w:sz w:val="32"/>
          <w:szCs w:val="32"/>
        </w:rPr>
        <w:t>6</w:t>
      </w:r>
      <w:r w:rsidR="00784815" w:rsidRPr="00784815">
        <w:rPr>
          <w:rFonts w:ascii="標楷體" w:eastAsia="標楷體" w:hAnsi="標楷體" w:hint="eastAsia"/>
          <w:sz w:val="32"/>
          <w:szCs w:val="32"/>
        </w:rPr>
        <w:t>位。</w:t>
      </w:r>
    </w:p>
    <w:p w:rsidR="007B7D7C" w:rsidRDefault="007B7D7C" w:rsidP="00B74D71">
      <w:pPr>
        <w:spacing w:line="560" w:lineRule="exact"/>
        <w:jc w:val="both"/>
        <w:rPr>
          <w:rFonts w:ascii="標楷體" w:eastAsia="標楷體" w:hAnsi="標楷體"/>
          <w:sz w:val="32"/>
          <w:szCs w:val="32"/>
        </w:rPr>
      </w:pPr>
      <w:r>
        <w:rPr>
          <w:rFonts w:ascii="標楷體" w:eastAsia="標楷體" w:hAnsi="標楷體" w:hint="eastAsia"/>
          <w:sz w:val="32"/>
          <w:szCs w:val="32"/>
        </w:rPr>
        <w:t>四、巡察重點：</w:t>
      </w:r>
    </w:p>
    <w:p w:rsidR="00EC1E6A" w:rsidRPr="00EC1E6A" w:rsidRDefault="00EC1E6A" w:rsidP="005B2463">
      <w:pPr>
        <w:spacing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w:t>
      </w:r>
      <w:proofErr w:type="gramStart"/>
      <w:r w:rsidRPr="00EC1E6A">
        <w:rPr>
          <w:rFonts w:ascii="標楷體" w:eastAsia="標楷體" w:hAnsi="標楷體" w:hint="eastAsia"/>
          <w:sz w:val="32"/>
          <w:szCs w:val="32"/>
        </w:rPr>
        <w:t>一</w:t>
      </w:r>
      <w:proofErr w:type="gramEnd"/>
      <w:r>
        <w:rPr>
          <w:rFonts w:ascii="標楷體" w:eastAsia="標楷體" w:hAnsi="標楷體" w:hint="eastAsia"/>
          <w:sz w:val="32"/>
          <w:szCs w:val="32"/>
        </w:rPr>
        <w:t>)</w:t>
      </w:r>
      <w:r w:rsidR="005B2463" w:rsidRPr="005B2463">
        <w:rPr>
          <w:rFonts w:ascii="標楷體" w:eastAsia="標楷體" w:hAnsi="標楷體" w:hint="eastAsia"/>
          <w:sz w:val="32"/>
          <w:szCs w:val="32"/>
        </w:rPr>
        <w:t>三軍總醫院澎湖分院高壓氧中心、負壓隔離病房運作現況。</w:t>
      </w:r>
    </w:p>
    <w:p w:rsidR="00EC1E6A" w:rsidRPr="00EC1E6A" w:rsidRDefault="00EC1E6A" w:rsidP="00B74D71">
      <w:pPr>
        <w:spacing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w:t>
      </w:r>
      <w:r w:rsidRPr="00EC1E6A">
        <w:rPr>
          <w:rFonts w:ascii="標楷體" w:eastAsia="標楷體" w:hAnsi="標楷體" w:hint="eastAsia"/>
          <w:sz w:val="32"/>
          <w:szCs w:val="32"/>
        </w:rPr>
        <w:t>二</w:t>
      </w:r>
      <w:r>
        <w:rPr>
          <w:rFonts w:ascii="標楷體" w:eastAsia="標楷體" w:hAnsi="標楷體" w:hint="eastAsia"/>
          <w:sz w:val="32"/>
          <w:szCs w:val="32"/>
        </w:rPr>
        <w:t>)</w:t>
      </w:r>
      <w:r w:rsidR="005B2463" w:rsidRPr="005B2463">
        <w:rPr>
          <w:rFonts w:ascii="標楷體" w:eastAsia="標楷體" w:hAnsi="標楷體" w:hint="eastAsia"/>
          <w:sz w:val="32"/>
          <w:szCs w:val="32"/>
        </w:rPr>
        <w:t>離島地區榮民服務照顧情形</w:t>
      </w:r>
      <w:r w:rsidRPr="00EC1E6A">
        <w:rPr>
          <w:rFonts w:ascii="標楷體" w:eastAsia="標楷體" w:hAnsi="標楷體" w:hint="eastAsia"/>
          <w:sz w:val="32"/>
          <w:szCs w:val="32"/>
        </w:rPr>
        <w:t>。</w:t>
      </w:r>
    </w:p>
    <w:p w:rsidR="007B7D7C" w:rsidRDefault="007B7D7C" w:rsidP="00B74D71">
      <w:pPr>
        <w:spacing w:line="560" w:lineRule="exact"/>
        <w:jc w:val="both"/>
        <w:rPr>
          <w:rFonts w:ascii="標楷體" w:eastAsia="標楷體" w:hAnsi="標楷體"/>
          <w:sz w:val="32"/>
          <w:szCs w:val="32"/>
        </w:rPr>
      </w:pPr>
      <w:r>
        <w:rPr>
          <w:rFonts w:ascii="標楷體" w:eastAsia="標楷體" w:hAnsi="標楷體" w:hint="eastAsia"/>
          <w:sz w:val="32"/>
          <w:szCs w:val="32"/>
        </w:rPr>
        <w:t>五、巡察紀要：</w:t>
      </w:r>
    </w:p>
    <w:p w:rsidR="00F547B8" w:rsidRPr="00F547B8" w:rsidRDefault="00F547B8" w:rsidP="00F547B8">
      <w:pPr>
        <w:spacing w:line="560" w:lineRule="exact"/>
        <w:ind w:firstLineChars="200" w:firstLine="640"/>
        <w:jc w:val="both"/>
        <w:rPr>
          <w:rFonts w:ascii="標楷體" w:eastAsia="標楷體" w:hAnsi="標楷體"/>
          <w:sz w:val="32"/>
          <w:szCs w:val="32"/>
        </w:rPr>
      </w:pPr>
      <w:r w:rsidRPr="00F547B8">
        <w:rPr>
          <w:rFonts w:ascii="標楷體" w:eastAsia="標楷體" w:hAnsi="標楷體" w:hint="eastAsia"/>
          <w:sz w:val="32"/>
          <w:szCs w:val="32"/>
        </w:rPr>
        <w:t>監察院國防及情報委員會為瞭解離島地區醫療運作及榮民服務照顧情形，於本(109)年6月29日由召集人尹祚芊委員偕內政及族群委員會召集人章仁香委員，與陳小紅委員、楊芳婉委員、陳慶財委員、方萬富委員一行6人，由國防部</w:t>
      </w:r>
      <w:proofErr w:type="gramStart"/>
      <w:r w:rsidRPr="00F547B8">
        <w:rPr>
          <w:rFonts w:ascii="標楷體" w:eastAsia="標楷體" w:hAnsi="標楷體" w:hint="eastAsia"/>
          <w:sz w:val="32"/>
          <w:szCs w:val="32"/>
        </w:rPr>
        <w:t>張冠群副</w:t>
      </w:r>
      <w:proofErr w:type="gramEnd"/>
      <w:r w:rsidRPr="00F547B8">
        <w:rPr>
          <w:rFonts w:ascii="標楷體" w:eastAsia="標楷體" w:hAnsi="標楷體" w:hint="eastAsia"/>
          <w:sz w:val="32"/>
          <w:szCs w:val="32"/>
        </w:rPr>
        <w:t>部長、國軍退除役官兵輔導委員會呂嘉凱副主委陪同，分別前往三軍總醫院澎湖分院、退輔會所屬澎湖縣榮民服務處巡察並舉行座談。</w:t>
      </w:r>
    </w:p>
    <w:p w:rsidR="00F547B8" w:rsidRPr="00F547B8" w:rsidRDefault="00F547B8" w:rsidP="00F547B8">
      <w:pPr>
        <w:spacing w:line="560" w:lineRule="exact"/>
        <w:ind w:firstLineChars="200" w:firstLine="640"/>
        <w:jc w:val="both"/>
        <w:rPr>
          <w:rFonts w:ascii="標楷體" w:eastAsia="標楷體" w:hAnsi="標楷體"/>
          <w:sz w:val="32"/>
          <w:szCs w:val="32"/>
        </w:rPr>
      </w:pPr>
      <w:r w:rsidRPr="00F547B8">
        <w:rPr>
          <w:rFonts w:ascii="標楷體" w:eastAsia="標楷體" w:hAnsi="標楷體" w:hint="eastAsia"/>
          <w:sz w:val="32"/>
          <w:szCs w:val="32"/>
        </w:rPr>
        <w:t>委員一行先至三軍總醫院澎湖分院聽取簡報，瞭解該院醫療能量，並</w:t>
      </w:r>
      <w:proofErr w:type="gramStart"/>
      <w:r w:rsidRPr="00F547B8">
        <w:rPr>
          <w:rFonts w:ascii="標楷體" w:eastAsia="標楷體" w:hAnsi="標楷體" w:hint="eastAsia"/>
          <w:sz w:val="32"/>
          <w:szCs w:val="32"/>
        </w:rPr>
        <w:t>視導負壓</w:t>
      </w:r>
      <w:proofErr w:type="gramEnd"/>
      <w:r w:rsidRPr="00F547B8">
        <w:rPr>
          <w:rFonts w:ascii="標楷體" w:eastAsia="標楷體" w:hAnsi="標楷體" w:hint="eastAsia"/>
          <w:sz w:val="32"/>
          <w:szCs w:val="32"/>
        </w:rPr>
        <w:t>隔離病房、高壓氧中心運作現況，隨後轉往退輔會所屬澎湖縣榮民服務處，實地瞭解該會關於離島地區榮民服務照顧之情形。</w:t>
      </w:r>
    </w:p>
    <w:p w:rsidR="00374D7E" w:rsidRPr="00F547B8" w:rsidRDefault="00AD459D" w:rsidP="00F547B8">
      <w:pPr>
        <w:spacing w:line="560" w:lineRule="exact"/>
        <w:ind w:firstLineChars="200" w:firstLine="640"/>
        <w:jc w:val="both"/>
        <w:rPr>
          <w:rFonts w:ascii="標楷體" w:eastAsia="標楷體" w:hAnsi="標楷體"/>
          <w:sz w:val="32"/>
          <w:szCs w:val="32"/>
        </w:rPr>
      </w:pPr>
      <w:r w:rsidRPr="00AD459D">
        <w:rPr>
          <w:rFonts w:ascii="標楷體" w:eastAsia="標楷體" w:hAnsi="標楷體" w:hint="eastAsia"/>
          <w:sz w:val="32"/>
          <w:szCs w:val="32"/>
        </w:rPr>
        <w:t>召集人尹祚芊委員在三軍總醫院澎湖分院座談會中表</w:t>
      </w:r>
      <w:r w:rsidRPr="00AD459D">
        <w:rPr>
          <w:rFonts w:ascii="標楷體" w:eastAsia="標楷體" w:hAnsi="標楷體" w:hint="eastAsia"/>
          <w:sz w:val="32"/>
          <w:szCs w:val="32"/>
        </w:rPr>
        <w:lastRenderedPageBreak/>
        <w:t>示，監察院曾接獲該院護理人員陳抗勞動條件不佳而離職事件，因此特別關心醫護人員工作負荷暨薪資待遇、醫檢人力現況與三總支援該院之情形，以及病傷患以軍機進行緊急後送等</w:t>
      </w:r>
      <w:r w:rsidR="002811A0">
        <w:rPr>
          <w:rFonts w:ascii="標楷體" w:eastAsia="標楷體" w:hAnsi="標楷體" w:hint="eastAsia"/>
          <w:sz w:val="32"/>
          <w:szCs w:val="32"/>
        </w:rPr>
        <w:t>相關問題</w:t>
      </w:r>
      <w:bookmarkStart w:id="0" w:name="_GoBack"/>
      <w:bookmarkEnd w:id="0"/>
      <w:r w:rsidRPr="00AD459D">
        <w:rPr>
          <w:rFonts w:ascii="標楷體" w:eastAsia="標楷體" w:hAnsi="標楷體" w:hint="eastAsia"/>
          <w:sz w:val="32"/>
          <w:szCs w:val="32"/>
        </w:rPr>
        <w:t>，並對該院108年起建置磁振造影掃描儀等高端醫療設備及完成首次「脊椎微創手術」，見識該院對提升離島醫療品質不遺餘力表示欣慰。本次巡察委員亦關注澎湖地區民眾對該院醫療服務滿意度、總院如何解決分院自聘</w:t>
      </w:r>
      <w:proofErr w:type="gramStart"/>
      <w:r w:rsidRPr="00AD459D">
        <w:rPr>
          <w:rFonts w:ascii="標楷體" w:eastAsia="標楷體" w:hAnsi="標楷體" w:hint="eastAsia"/>
          <w:sz w:val="32"/>
          <w:szCs w:val="32"/>
        </w:rPr>
        <w:t>醫</w:t>
      </w:r>
      <w:proofErr w:type="gramEnd"/>
      <w:r w:rsidRPr="00AD459D">
        <w:rPr>
          <w:rFonts w:ascii="標楷體" w:eastAsia="標楷體" w:hAnsi="標楷體" w:hint="eastAsia"/>
          <w:sz w:val="32"/>
          <w:szCs w:val="32"/>
        </w:rPr>
        <w:t>事人員問題、醫療團隊之強項與如何</w:t>
      </w:r>
      <w:proofErr w:type="gramStart"/>
      <w:r w:rsidRPr="00AD459D">
        <w:rPr>
          <w:rFonts w:ascii="標楷體" w:eastAsia="標楷體" w:hAnsi="標楷體" w:hint="eastAsia"/>
          <w:sz w:val="32"/>
          <w:szCs w:val="32"/>
        </w:rPr>
        <w:t>培訓高端醫療</w:t>
      </w:r>
      <w:proofErr w:type="gramEnd"/>
      <w:r w:rsidRPr="00AD459D">
        <w:rPr>
          <w:rFonts w:ascii="標楷體" w:eastAsia="標楷體" w:hAnsi="標楷體" w:hint="eastAsia"/>
          <w:sz w:val="32"/>
          <w:szCs w:val="32"/>
        </w:rPr>
        <w:t>器材專業人員、近3年空中緊急後送次數未減少及後送費用分擔等議題，現場並由張副部長及各業務主管就委員所提問題進行簡要報告，會後再以書面做詳盡說明。</w:t>
      </w:r>
    </w:p>
    <w:p w:rsidR="00F547B8" w:rsidRDefault="00AD459D" w:rsidP="00F547B8">
      <w:pPr>
        <w:spacing w:line="560" w:lineRule="exact"/>
        <w:ind w:firstLineChars="200" w:firstLine="640"/>
        <w:jc w:val="both"/>
        <w:rPr>
          <w:rFonts w:ascii="標楷體" w:eastAsia="標楷體" w:hAnsi="標楷體"/>
          <w:sz w:val="32"/>
          <w:szCs w:val="32"/>
        </w:rPr>
      </w:pPr>
      <w:r w:rsidRPr="00AD459D">
        <w:rPr>
          <w:rFonts w:ascii="標楷體" w:eastAsia="標楷體" w:hAnsi="標楷體" w:hint="eastAsia"/>
          <w:sz w:val="32"/>
          <w:szCs w:val="32"/>
        </w:rPr>
        <w:t>召集人尹祚芊委員稍後於</w:t>
      </w:r>
      <w:proofErr w:type="gramStart"/>
      <w:r w:rsidRPr="00AD459D">
        <w:rPr>
          <w:rFonts w:ascii="標楷體" w:eastAsia="標楷體" w:hAnsi="標楷體" w:hint="eastAsia"/>
          <w:sz w:val="32"/>
          <w:szCs w:val="32"/>
        </w:rPr>
        <w:t>澎湖榮服處</w:t>
      </w:r>
      <w:proofErr w:type="gramEnd"/>
      <w:r w:rsidRPr="00AD459D">
        <w:rPr>
          <w:rFonts w:ascii="標楷體" w:eastAsia="標楷體" w:hAnsi="標楷體" w:hint="eastAsia"/>
          <w:sz w:val="32"/>
          <w:szCs w:val="32"/>
        </w:rPr>
        <w:t>座談會中，特別關心澎湖離島地區設有戶籍之榮民(</w:t>
      </w:r>
      <w:proofErr w:type="gramStart"/>
      <w:r w:rsidRPr="00AD459D">
        <w:rPr>
          <w:rFonts w:ascii="標楷體" w:eastAsia="標楷體" w:hAnsi="標楷體" w:hint="eastAsia"/>
          <w:sz w:val="32"/>
          <w:szCs w:val="32"/>
        </w:rPr>
        <w:t>眷</w:t>
      </w:r>
      <w:proofErr w:type="gramEnd"/>
      <w:r w:rsidRPr="00AD459D">
        <w:rPr>
          <w:rFonts w:ascii="標楷體" w:eastAsia="標楷體" w:hAnsi="標楷體" w:hint="eastAsia"/>
          <w:sz w:val="32"/>
          <w:szCs w:val="32"/>
        </w:rPr>
        <w:t>)與實際居住人數之落差及其服務照顧情形、</w:t>
      </w:r>
      <w:proofErr w:type="gramStart"/>
      <w:r w:rsidRPr="00AD459D">
        <w:rPr>
          <w:rFonts w:ascii="標楷體" w:eastAsia="標楷體" w:hAnsi="標楷體" w:hint="eastAsia"/>
          <w:sz w:val="32"/>
          <w:szCs w:val="32"/>
        </w:rPr>
        <w:t>榮服處</w:t>
      </w:r>
      <w:proofErr w:type="gramEnd"/>
      <w:r w:rsidRPr="00AD459D">
        <w:rPr>
          <w:rFonts w:ascii="標楷體" w:eastAsia="標楷體" w:hAnsi="標楷體" w:hint="eastAsia"/>
          <w:sz w:val="32"/>
          <w:szCs w:val="32"/>
        </w:rPr>
        <w:t>提供資料中關於服務「人數」或「</w:t>
      </w:r>
      <w:proofErr w:type="gramStart"/>
      <w:r w:rsidRPr="00AD459D">
        <w:rPr>
          <w:rFonts w:ascii="標楷體" w:eastAsia="標楷體" w:hAnsi="標楷體" w:hint="eastAsia"/>
          <w:sz w:val="32"/>
          <w:szCs w:val="32"/>
        </w:rPr>
        <w:t>人次」</w:t>
      </w:r>
      <w:proofErr w:type="gramEnd"/>
      <w:r w:rsidRPr="00AD459D">
        <w:rPr>
          <w:rFonts w:ascii="標楷體" w:eastAsia="標楷體" w:hAnsi="標楷體" w:hint="eastAsia"/>
          <w:sz w:val="32"/>
          <w:szCs w:val="32"/>
        </w:rPr>
        <w:t>所表達的意義、拒絕入住榮家或安養機構之榮民(</w:t>
      </w:r>
      <w:proofErr w:type="gramStart"/>
      <w:r w:rsidRPr="00AD459D">
        <w:rPr>
          <w:rFonts w:ascii="標楷體" w:eastAsia="標楷體" w:hAnsi="標楷體" w:hint="eastAsia"/>
          <w:sz w:val="32"/>
          <w:szCs w:val="32"/>
        </w:rPr>
        <w:t>眷</w:t>
      </w:r>
      <w:proofErr w:type="gramEnd"/>
      <w:r w:rsidRPr="00AD459D">
        <w:rPr>
          <w:rFonts w:ascii="標楷體" w:eastAsia="標楷體" w:hAnsi="標楷體" w:hint="eastAsia"/>
          <w:sz w:val="32"/>
          <w:szCs w:val="32"/>
        </w:rPr>
        <w:t>)照護問題，</w:t>
      </w:r>
      <w:proofErr w:type="gramStart"/>
      <w:r w:rsidRPr="00AD459D">
        <w:rPr>
          <w:rFonts w:ascii="標楷體" w:eastAsia="標楷體" w:hAnsi="標楷體" w:hint="eastAsia"/>
          <w:sz w:val="32"/>
          <w:szCs w:val="32"/>
        </w:rPr>
        <w:t>以及榮服處</w:t>
      </w:r>
      <w:proofErr w:type="gramEnd"/>
      <w:r w:rsidRPr="00AD459D">
        <w:rPr>
          <w:rFonts w:ascii="標楷體" w:eastAsia="標楷體" w:hAnsi="標楷體" w:hint="eastAsia"/>
          <w:sz w:val="32"/>
          <w:szCs w:val="32"/>
        </w:rPr>
        <w:t>如何配合執行歷任主委提出之各項業務專案等。本次參與委員則關注退輔會自發性進行內部制度面及風紀面之改革進度，會屬森林保育處對原始檜木林保育情形，</w:t>
      </w:r>
      <w:proofErr w:type="gramStart"/>
      <w:r w:rsidRPr="00AD459D">
        <w:rPr>
          <w:rFonts w:ascii="標楷體" w:eastAsia="標楷體" w:hAnsi="標楷體" w:hint="eastAsia"/>
          <w:sz w:val="32"/>
          <w:szCs w:val="32"/>
        </w:rPr>
        <w:t>各榮服處</w:t>
      </w:r>
      <w:proofErr w:type="gramEnd"/>
      <w:r w:rsidRPr="00AD459D">
        <w:rPr>
          <w:rFonts w:ascii="標楷體" w:eastAsia="標楷體" w:hAnsi="標楷體" w:hint="eastAsia"/>
          <w:sz w:val="32"/>
          <w:szCs w:val="32"/>
        </w:rPr>
        <w:t>服務對象年齡分析是否運用於服務照顧業務、單身榮民遺產處理，暨退輔會中長期轉型計畫與</w:t>
      </w:r>
      <w:proofErr w:type="gramStart"/>
      <w:r w:rsidRPr="00AD459D">
        <w:rPr>
          <w:rFonts w:ascii="標楷體" w:eastAsia="標楷體" w:hAnsi="標楷體" w:hint="eastAsia"/>
          <w:sz w:val="32"/>
          <w:szCs w:val="32"/>
        </w:rPr>
        <w:t>年改後就業</w:t>
      </w:r>
      <w:proofErr w:type="gramEnd"/>
      <w:r w:rsidRPr="00AD459D">
        <w:rPr>
          <w:rFonts w:ascii="標楷體" w:eastAsia="標楷體" w:hAnsi="標楷體" w:hint="eastAsia"/>
          <w:sz w:val="32"/>
          <w:szCs w:val="32"/>
        </w:rPr>
        <w:t>、就養、就學及服務照顧等業務配置比重調整、會屬生產事業機構盈虧及盈餘運用方式，以及退輔會</w:t>
      </w:r>
      <w:proofErr w:type="gramStart"/>
      <w:r w:rsidRPr="00AD459D">
        <w:rPr>
          <w:rFonts w:ascii="標楷體" w:eastAsia="標楷體" w:hAnsi="標楷體" w:hint="eastAsia"/>
          <w:sz w:val="32"/>
          <w:szCs w:val="32"/>
        </w:rPr>
        <w:t>自辦職訓</w:t>
      </w:r>
      <w:proofErr w:type="gramEnd"/>
      <w:r w:rsidRPr="00AD459D">
        <w:rPr>
          <w:rFonts w:ascii="標楷體" w:eastAsia="標楷體" w:hAnsi="標楷體" w:hint="eastAsia"/>
          <w:sz w:val="32"/>
          <w:szCs w:val="32"/>
        </w:rPr>
        <w:t>不到</w:t>
      </w:r>
      <w:proofErr w:type="gramStart"/>
      <w:r w:rsidRPr="00AD459D">
        <w:rPr>
          <w:rFonts w:ascii="標楷體" w:eastAsia="標楷體" w:hAnsi="標楷體" w:hint="eastAsia"/>
          <w:sz w:val="32"/>
          <w:szCs w:val="32"/>
        </w:rPr>
        <w:t>可訓量6成</w:t>
      </w:r>
      <w:proofErr w:type="gramEnd"/>
      <w:r w:rsidRPr="00AD459D">
        <w:rPr>
          <w:rFonts w:ascii="標楷體" w:eastAsia="標楷體" w:hAnsi="標楷體" w:hint="eastAsia"/>
          <w:sz w:val="32"/>
          <w:szCs w:val="32"/>
        </w:rPr>
        <w:t>之原因、自辦經費高於委外辦理問題，與退除役官兵就(創)業輔導計畫執行成效等，經</w:t>
      </w:r>
      <w:proofErr w:type="gramStart"/>
      <w:r w:rsidRPr="00AD459D">
        <w:rPr>
          <w:rFonts w:ascii="標楷體" w:eastAsia="標楷體" w:hAnsi="標楷體" w:hint="eastAsia"/>
          <w:sz w:val="32"/>
          <w:szCs w:val="32"/>
        </w:rPr>
        <w:t>呂</w:t>
      </w:r>
      <w:proofErr w:type="gramEnd"/>
      <w:r w:rsidRPr="00AD459D">
        <w:rPr>
          <w:rFonts w:ascii="標楷體" w:eastAsia="標楷體" w:hAnsi="標楷體" w:hint="eastAsia"/>
          <w:sz w:val="32"/>
          <w:szCs w:val="32"/>
        </w:rPr>
        <w:t>副主委及各業務主管就委員所提問題進行簡要報告，會後再以書面做詳盡說</w:t>
      </w:r>
      <w:r w:rsidRPr="00AD459D">
        <w:rPr>
          <w:rFonts w:ascii="標楷體" w:eastAsia="標楷體" w:hAnsi="標楷體" w:hint="eastAsia"/>
          <w:sz w:val="32"/>
          <w:szCs w:val="32"/>
        </w:rPr>
        <w:lastRenderedPageBreak/>
        <w:t>明，本次巡察行程於當日下午5時10分左右結束。</w:t>
      </w:r>
    </w:p>
    <w:p w:rsidR="00606CAB" w:rsidRDefault="001264E6" w:rsidP="002E2AA7">
      <w:pPr>
        <w:jc w:val="both"/>
        <w:rPr>
          <w:rFonts w:ascii="標楷體" w:eastAsia="標楷體" w:hAnsi="標楷體"/>
          <w:sz w:val="32"/>
          <w:szCs w:val="32"/>
        </w:rPr>
      </w:pPr>
      <w:r>
        <w:rPr>
          <w:rFonts w:ascii="標楷體" w:eastAsia="標楷體" w:hAnsi="標楷體"/>
          <w:noProof/>
          <w:sz w:val="32"/>
          <w:szCs w:val="32"/>
        </w:rPr>
        <w:drawing>
          <wp:inline distT="0" distB="0" distL="0" distR="0">
            <wp:extent cx="5274310" cy="35153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eived_252865366077984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rsidR="0074071A" w:rsidRDefault="005B2463" w:rsidP="002E2AA7">
      <w:pPr>
        <w:jc w:val="both"/>
        <w:rPr>
          <w:rFonts w:ascii="標楷體" w:eastAsia="標楷體" w:hAnsi="標楷體"/>
          <w:szCs w:val="24"/>
        </w:rPr>
      </w:pPr>
      <w:r w:rsidRPr="005B2463">
        <w:rPr>
          <w:rFonts w:ascii="標楷體" w:eastAsia="標楷體" w:hAnsi="標楷體" w:hint="eastAsia"/>
          <w:szCs w:val="24"/>
        </w:rPr>
        <w:t>本院國防及情報、內政及族群委員會109年6月29日聯合巡察三軍總醫院澎湖分院，瞭解負壓隔離病房、高壓氧中心暨離島地區醫療服務運作現況。</w:t>
      </w:r>
    </w:p>
    <w:p w:rsidR="0074071A" w:rsidRPr="000C443D" w:rsidRDefault="001264E6" w:rsidP="000C443D">
      <w:pPr>
        <w:jc w:val="both"/>
        <w:rPr>
          <w:rFonts w:ascii="標楷體" w:eastAsia="標楷體" w:hAnsi="標楷體"/>
          <w:sz w:val="32"/>
          <w:szCs w:val="32"/>
        </w:rPr>
      </w:pPr>
      <w:r>
        <w:rPr>
          <w:rFonts w:ascii="標楷體" w:eastAsia="標楷體" w:hAnsi="標楷體"/>
          <w:noProof/>
          <w:sz w:val="32"/>
          <w:szCs w:val="32"/>
        </w:rPr>
        <w:drawing>
          <wp:inline distT="0" distB="0" distL="0" distR="0">
            <wp:extent cx="5274310" cy="3515995"/>
            <wp:effectExtent l="0" t="0" r="254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42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76F81" w:rsidRPr="002A0FB9" w:rsidRDefault="005B2463" w:rsidP="00B909A9">
      <w:pPr>
        <w:jc w:val="both"/>
        <w:rPr>
          <w:rFonts w:ascii="標楷體" w:eastAsia="標楷體" w:hAnsi="標楷體"/>
          <w:szCs w:val="24"/>
        </w:rPr>
      </w:pPr>
      <w:r w:rsidRPr="005B2463">
        <w:rPr>
          <w:rFonts w:ascii="標楷體" w:eastAsia="標楷體" w:hAnsi="標楷體" w:hint="eastAsia"/>
          <w:szCs w:val="24"/>
        </w:rPr>
        <w:t>本院國防及情報、內政及族群委員會109年6月29日聯合巡察國軍退除役官兵輔導委員會所屬澎湖縣榮民服務處，瞭解離島地區榮民服務照顧情形。</w:t>
      </w:r>
    </w:p>
    <w:sectPr w:rsidR="00F76F81" w:rsidRPr="002A0FB9" w:rsidSect="00F547B8">
      <w:footerReference w:type="default" r:id="rId9"/>
      <w:pgSz w:w="11906" w:h="16838"/>
      <w:pgMar w:top="1418" w:right="1797" w:bottom="1418"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948" w:rsidRDefault="00052948" w:rsidP="00B93E20">
      <w:r>
        <w:separator/>
      </w:r>
    </w:p>
  </w:endnote>
  <w:endnote w:type="continuationSeparator" w:id="0">
    <w:p w:rsidR="00052948" w:rsidRDefault="00052948" w:rsidP="00B9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007192"/>
      <w:docPartObj>
        <w:docPartGallery w:val="Page Numbers (Bottom of Page)"/>
        <w:docPartUnique/>
      </w:docPartObj>
    </w:sdtPr>
    <w:sdtEndPr/>
    <w:sdtContent>
      <w:p w:rsidR="00854465" w:rsidRDefault="00854465" w:rsidP="00F547B8">
        <w:pPr>
          <w:pStyle w:val="a5"/>
          <w:jc w:val="center"/>
        </w:pPr>
        <w:r>
          <w:fldChar w:fldCharType="begin"/>
        </w:r>
        <w:r>
          <w:instrText>PAGE   \* MERGEFORMAT</w:instrText>
        </w:r>
        <w:r>
          <w:fldChar w:fldCharType="separate"/>
        </w:r>
        <w:r w:rsidR="002811A0" w:rsidRPr="002811A0">
          <w:rPr>
            <w:noProof/>
            <w:lang w:val="zh-TW"/>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948" w:rsidRDefault="00052948" w:rsidP="00B93E20">
      <w:r>
        <w:separator/>
      </w:r>
    </w:p>
  </w:footnote>
  <w:footnote w:type="continuationSeparator" w:id="0">
    <w:p w:rsidR="00052948" w:rsidRDefault="00052948" w:rsidP="00B93E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D7C"/>
    <w:rsid w:val="00052948"/>
    <w:rsid w:val="000A62B3"/>
    <w:rsid w:val="000C40F5"/>
    <w:rsid w:val="000C443D"/>
    <w:rsid w:val="000D05BC"/>
    <w:rsid w:val="000D5167"/>
    <w:rsid w:val="00101299"/>
    <w:rsid w:val="001264E6"/>
    <w:rsid w:val="001649A5"/>
    <w:rsid w:val="00277773"/>
    <w:rsid w:val="002811A0"/>
    <w:rsid w:val="002A0FB9"/>
    <w:rsid w:val="002E2AA7"/>
    <w:rsid w:val="00323BFB"/>
    <w:rsid w:val="00374D7E"/>
    <w:rsid w:val="00385B16"/>
    <w:rsid w:val="00467326"/>
    <w:rsid w:val="00486D4D"/>
    <w:rsid w:val="00536438"/>
    <w:rsid w:val="00540815"/>
    <w:rsid w:val="00555594"/>
    <w:rsid w:val="005726CD"/>
    <w:rsid w:val="005B2463"/>
    <w:rsid w:val="00606CAB"/>
    <w:rsid w:val="0062499D"/>
    <w:rsid w:val="00631A5C"/>
    <w:rsid w:val="0064096A"/>
    <w:rsid w:val="00687547"/>
    <w:rsid w:val="0074071A"/>
    <w:rsid w:val="00784815"/>
    <w:rsid w:val="007B7D7C"/>
    <w:rsid w:val="00804EFD"/>
    <w:rsid w:val="00854465"/>
    <w:rsid w:val="009E716C"/>
    <w:rsid w:val="00AD459D"/>
    <w:rsid w:val="00B560FC"/>
    <w:rsid w:val="00B74D71"/>
    <w:rsid w:val="00B84C83"/>
    <w:rsid w:val="00B85686"/>
    <w:rsid w:val="00B909A9"/>
    <w:rsid w:val="00B92E23"/>
    <w:rsid w:val="00B93E20"/>
    <w:rsid w:val="00BD6352"/>
    <w:rsid w:val="00C43CC9"/>
    <w:rsid w:val="00C6517F"/>
    <w:rsid w:val="00CE3FC5"/>
    <w:rsid w:val="00CF05F3"/>
    <w:rsid w:val="00D94269"/>
    <w:rsid w:val="00DC6433"/>
    <w:rsid w:val="00DE17FE"/>
    <w:rsid w:val="00E41CAB"/>
    <w:rsid w:val="00EC1E6A"/>
    <w:rsid w:val="00F010E1"/>
    <w:rsid w:val="00F11B07"/>
    <w:rsid w:val="00F547B8"/>
    <w:rsid w:val="00F67917"/>
    <w:rsid w:val="00F76F81"/>
    <w:rsid w:val="00FA5DA4"/>
    <w:rsid w:val="00FE23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B1672B-35BF-4121-A8BA-93BC4AA7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E20"/>
    <w:pPr>
      <w:tabs>
        <w:tab w:val="center" w:pos="4153"/>
        <w:tab w:val="right" w:pos="8306"/>
      </w:tabs>
      <w:snapToGrid w:val="0"/>
    </w:pPr>
    <w:rPr>
      <w:sz w:val="20"/>
      <w:szCs w:val="20"/>
    </w:rPr>
  </w:style>
  <w:style w:type="character" w:customStyle="1" w:styleId="a4">
    <w:name w:val="頁首 字元"/>
    <w:basedOn w:val="a0"/>
    <w:link w:val="a3"/>
    <w:uiPriority w:val="99"/>
    <w:rsid w:val="00B93E20"/>
    <w:rPr>
      <w:sz w:val="20"/>
      <w:szCs w:val="20"/>
    </w:rPr>
  </w:style>
  <w:style w:type="paragraph" w:styleId="a5">
    <w:name w:val="footer"/>
    <w:basedOn w:val="a"/>
    <w:link w:val="a6"/>
    <w:uiPriority w:val="99"/>
    <w:unhideWhenUsed/>
    <w:rsid w:val="00B93E20"/>
    <w:pPr>
      <w:tabs>
        <w:tab w:val="center" w:pos="4153"/>
        <w:tab w:val="right" w:pos="8306"/>
      </w:tabs>
      <w:snapToGrid w:val="0"/>
    </w:pPr>
    <w:rPr>
      <w:sz w:val="20"/>
      <w:szCs w:val="20"/>
    </w:rPr>
  </w:style>
  <w:style w:type="character" w:customStyle="1" w:styleId="a6">
    <w:name w:val="頁尾 字元"/>
    <w:basedOn w:val="a0"/>
    <w:link w:val="a5"/>
    <w:uiPriority w:val="99"/>
    <w:rsid w:val="00B93E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61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313CA-DDE1-4874-B6F2-96BAC98B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190</Words>
  <Characters>1084</Characters>
  <Application>Microsoft Office Word</Application>
  <DocSecurity>0</DocSecurity>
  <Lines>9</Lines>
  <Paragraphs>2</Paragraphs>
  <ScaleCrop>false</ScaleCrop>
  <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吳婉珣</dc:creator>
  <cp:keywords/>
  <dc:description/>
  <cp:lastModifiedBy>吳婉珣</cp:lastModifiedBy>
  <cp:revision>6</cp:revision>
  <dcterms:created xsi:type="dcterms:W3CDTF">2020-07-01T07:57:00Z</dcterms:created>
  <dcterms:modified xsi:type="dcterms:W3CDTF">2020-07-02T02:08:00Z</dcterms:modified>
</cp:coreProperties>
</file>