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5A" w:rsidRPr="00A64880" w:rsidRDefault="00A64880" w:rsidP="00A64880">
      <w:pPr>
        <w:ind w:firstLineChars="600" w:firstLine="2160"/>
        <w:rPr>
          <w:rFonts w:ascii="標楷體" w:eastAsia="標楷體" w:hAnsi="標楷體"/>
          <w:sz w:val="36"/>
          <w:szCs w:val="36"/>
        </w:rPr>
      </w:pPr>
      <w:r w:rsidRPr="00A64880">
        <w:rPr>
          <w:rFonts w:ascii="標楷體" w:eastAsia="標楷體" w:hAnsi="標楷體" w:hint="eastAsia"/>
          <w:sz w:val="36"/>
          <w:szCs w:val="36"/>
          <w:lang w:eastAsia="zh-HK"/>
        </w:rPr>
        <w:t>監察院中央機關巡察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報告</w:t>
      </w:r>
    </w:p>
    <w:p w:rsidR="00A64880" w:rsidRPr="00A64880" w:rsidRDefault="00A64880" w:rsidP="0075169F">
      <w:pPr>
        <w:spacing w:line="520" w:lineRule="exact"/>
        <w:ind w:leftChars="177" w:left="2409" w:hangingChars="620" w:hanging="1984"/>
        <w:rPr>
          <w:rFonts w:ascii="標楷體" w:eastAsia="標楷體" w:hAnsi="標楷體"/>
          <w:sz w:val="32"/>
          <w:szCs w:val="32"/>
          <w:lang w:eastAsia="zh-HK"/>
        </w:rPr>
      </w:pPr>
      <w:r w:rsidRPr="00A64880">
        <w:rPr>
          <w:rFonts w:ascii="標楷體" w:eastAsia="標楷體" w:hAnsi="標楷體" w:hint="eastAsia"/>
          <w:sz w:val="32"/>
          <w:szCs w:val="32"/>
          <w:lang w:eastAsia="zh-HK"/>
        </w:rPr>
        <w:t>一、巡察機關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B571C0" w:rsidRPr="00B571C0">
        <w:rPr>
          <w:rFonts w:ascii="標楷體" w:eastAsia="標楷體" w:hAnsi="標楷體" w:cs="Arial"/>
          <w:sz w:val="32"/>
          <w:szCs w:val="32"/>
        </w:rPr>
        <w:t>國立</w:t>
      </w:r>
      <w:r w:rsidR="00B571C0" w:rsidRPr="00B571C0">
        <w:rPr>
          <w:rFonts w:ascii="標楷體" w:eastAsia="標楷體" w:hAnsi="標楷體" w:cs="Arial" w:hint="eastAsia"/>
          <w:sz w:val="32"/>
          <w:szCs w:val="32"/>
        </w:rPr>
        <w:t>屏東</w:t>
      </w:r>
      <w:r w:rsidR="00B571C0" w:rsidRPr="00B571C0">
        <w:rPr>
          <w:rFonts w:ascii="標楷體" w:eastAsia="標楷體" w:hAnsi="標楷體" w:cs="Arial"/>
          <w:sz w:val="32"/>
          <w:szCs w:val="32"/>
        </w:rPr>
        <w:t>科技大學、</w:t>
      </w:r>
      <w:r w:rsidR="00B571C0" w:rsidRPr="00B571C0">
        <w:rPr>
          <w:rFonts w:ascii="標楷體" w:eastAsia="標楷體" w:hAnsi="標楷體" w:cs="Arial" w:hint="eastAsia"/>
          <w:sz w:val="32"/>
          <w:szCs w:val="32"/>
        </w:rPr>
        <w:t>科技部所轄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植物保種中心</w:t>
      </w:r>
      <w:r w:rsidR="00B571C0">
        <w:rPr>
          <w:rFonts w:ascii="標楷體" w:eastAsia="標楷體" w:hAnsi="標楷體" w:hint="eastAsia"/>
          <w:sz w:val="32"/>
          <w:szCs w:val="32"/>
        </w:rPr>
        <w:t>及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南部科學園區</w:t>
      </w:r>
      <w:r w:rsidR="00B571C0">
        <w:rPr>
          <w:rFonts w:ascii="標楷體" w:eastAsia="標楷體" w:hAnsi="標楷體" w:hint="eastAsia"/>
          <w:sz w:val="32"/>
          <w:szCs w:val="32"/>
        </w:rPr>
        <w:t>、</w:t>
      </w:r>
      <w:r w:rsidR="00B571C0" w:rsidRPr="00B571C0">
        <w:rPr>
          <w:rFonts w:ascii="標楷體" w:eastAsia="標楷體" w:hAnsi="標楷體" w:cs="Arial" w:hint="eastAsia"/>
          <w:sz w:val="32"/>
          <w:szCs w:val="32"/>
        </w:rPr>
        <w:t>文化部轄下之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臺灣史前文化博物館</w:t>
      </w:r>
      <w:r w:rsidR="00B571C0" w:rsidRPr="00B571C0">
        <w:rPr>
          <w:rFonts w:ascii="標楷體" w:eastAsia="標楷體" w:hint="eastAsia"/>
          <w:sz w:val="32"/>
          <w:szCs w:val="32"/>
        </w:rPr>
        <w:t>南科考古館</w:t>
      </w:r>
    </w:p>
    <w:p w:rsidR="00A64880" w:rsidRDefault="00A64880" w:rsidP="00196D2D">
      <w:pPr>
        <w:spacing w:line="52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二、巡察時間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="0075169F">
        <w:rPr>
          <w:rFonts w:ascii="標楷體" w:eastAsia="標楷體" w:hAnsi="標楷體" w:hint="eastAsia"/>
          <w:sz w:val="32"/>
          <w:szCs w:val="32"/>
        </w:rPr>
        <w:t>09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B571C0">
        <w:rPr>
          <w:rFonts w:ascii="標楷體" w:eastAsia="標楷體" w:hAnsi="標楷體" w:hint="eastAsia"/>
          <w:sz w:val="32"/>
          <w:szCs w:val="32"/>
        </w:rPr>
        <w:t>5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B571C0">
        <w:rPr>
          <w:rFonts w:ascii="標楷體" w:eastAsia="標楷體" w:hAnsi="標楷體" w:hint="eastAsia"/>
          <w:sz w:val="32"/>
          <w:szCs w:val="32"/>
        </w:rPr>
        <w:t>28、29</w:t>
      </w:r>
      <w:r w:rsidR="003343D3" w:rsidRPr="0098243A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A64880" w:rsidRDefault="00A64880" w:rsidP="00196D2D">
      <w:pPr>
        <w:spacing w:line="520" w:lineRule="exact"/>
        <w:ind w:leftChars="177" w:left="2691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三、巡察委員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5169F" w:rsidRPr="00B571C0">
        <w:rPr>
          <w:rFonts w:ascii="標楷體" w:eastAsia="標楷體" w:hAnsi="標楷體" w:hint="eastAsia"/>
          <w:sz w:val="32"/>
          <w:szCs w:val="32"/>
          <w:lang w:eastAsia="zh-HK"/>
        </w:rPr>
        <w:t>陳小紅委員</w:t>
      </w:r>
      <w:r w:rsidR="00645396" w:rsidRPr="00B571C0">
        <w:rPr>
          <w:rFonts w:ascii="標楷體" w:eastAsia="標楷體" w:hAnsi="標楷體" w:hint="eastAsia"/>
          <w:sz w:val="32"/>
          <w:szCs w:val="32"/>
        </w:rPr>
        <w:t>（</w:t>
      </w:r>
      <w:r w:rsidR="00645396" w:rsidRPr="00B571C0">
        <w:rPr>
          <w:rFonts w:ascii="標楷體" w:eastAsia="標楷體" w:hAnsi="標楷體" w:hint="eastAsia"/>
          <w:sz w:val="32"/>
          <w:szCs w:val="32"/>
          <w:lang w:eastAsia="zh-HK"/>
        </w:rPr>
        <w:t>召集人</w:t>
      </w:r>
      <w:r w:rsidR="00645396" w:rsidRPr="00B571C0">
        <w:rPr>
          <w:rFonts w:ascii="標楷體" w:eastAsia="標楷體" w:hAnsi="標楷體" w:hint="eastAsia"/>
          <w:sz w:val="32"/>
          <w:szCs w:val="32"/>
        </w:rPr>
        <w:t>）</w:t>
      </w:r>
      <w:r w:rsidR="003D2615" w:rsidRPr="00B571C0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B571C0" w:rsidRPr="00B571C0">
        <w:rPr>
          <w:rFonts w:ascii="標楷體" w:eastAsia="標楷體" w:hAnsi="標楷體" w:cs="Arial" w:hint="eastAsia"/>
          <w:sz w:val="32"/>
          <w:szCs w:val="32"/>
        </w:rPr>
        <w:t>孫大川副</w:t>
      </w:r>
      <w:r w:rsidR="0075169F" w:rsidRPr="00B571C0">
        <w:rPr>
          <w:rFonts w:ascii="標楷體" w:eastAsia="標楷體" w:hAnsi="標楷體" w:cs="Arial" w:hint="eastAsia"/>
          <w:sz w:val="32"/>
          <w:szCs w:val="32"/>
        </w:rPr>
        <w:t>院長</w:t>
      </w:r>
      <w:r w:rsidR="00497980" w:rsidRPr="00B571C0">
        <w:rPr>
          <w:rFonts w:ascii="標楷體" w:eastAsia="標楷體" w:hAnsi="標楷體" w:hint="eastAsia"/>
          <w:sz w:val="32"/>
          <w:szCs w:val="32"/>
        </w:rPr>
        <w:t>、</w:t>
      </w:r>
      <w:r w:rsidR="00645396" w:rsidRPr="00B571C0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75169F" w:rsidRPr="00B571C0">
        <w:rPr>
          <w:rFonts w:eastAsia="標楷體"/>
          <w:color w:val="000000"/>
          <w:sz w:val="32"/>
          <w:szCs w:val="32"/>
        </w:rPr>
        <w:t>王幼玲委員、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瓦歷斯．貝林</w:t>
      </w:r>
      <w:r w:rsidR="0075169F" w:rsidRPr="00B571C0">
        <w:rPr>
          <w:rFonts w:eastAsia="標楷體"/>
          <w:color w:val="000000"/>
          <w:sz w:val="32"/>
          <w:szCs w:val="32"/>
        </w:rPr>
        <w:t>委員、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田秋堇</w:t>
      </w:r>
      <w:r w:rsidR="0075169F" w:rsidRPr="00B571C0">
        <w:rPr>
          <w:rFonts w:eastAsia="標楷體"/>
          <w:color w:val="000000"/>
          <w:sz w:val="32"/>
          <w:szCs w:val="32"/>
        </w:rPr>
        <w:t>委員、蔡培村委員、江綺雯委員</w:t>
      </w:r>
      <w:r w:rsidR="0075169F" w:rsidRPr="00B571C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5169F" w:rsidRPr="00B571C0">
        <w:rPr>
          <w:rFonts w:eastAsia="標楷體"/>
          <w:color w:val="000000"/>
          <w:sz w:val="32"/>
          <w:szCs w:val="32"/>
        </w:rPr>
        <w:t>章仁香委員</w:t>
      </w:r>
      <w:r w:rsidR="0075169F" w:rsidRPr="00B571C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5169F" w:rsidRPr="00B571C0">
        <w:rPr>
          <w:rFonts w:eastAsia="標楷體"/>
          <w:color w:val="000000"/>
          <w:sz w:val="32"/>
          <w:szCs w:val="32"/>
        </w:rPr>
        <w:t>陳慶財委員</w:t>
      </w:r>
      <w:r w:rsidR="003D2615" w:rsidRPr="00B571C0">
        <w:rPr>
          <w:rFonts w:ascii="標楷體" w:eastAsia="標楷體" w:hAnsi="標楷體" w:hint="eastAsia"/>
          <w:sz w:val="32"/>
          <w:szCs w:val="32"/>
          <w:lang w:eastAsia="zh-HK"/>
        </w:rPr>
        <w:t>等</w:t>
      </w:r>
      <w:r w:rsidR="00441921" w:rsidRPr="00B571C0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3D2615" w:rsidRPr="00B571C0">
        <w:rPr>
          <w:rFonts w:ascii="標楷體" w:eastAsia="標楷體" w:hAnsi="標楷體" w:hint="eastAsia"/>
          <w:sz w:val="32"/>
          <w:szCs w:val="32"/>
          <w:lang w:eastAsia="zh-HK"/>
        </w:rPr>
        <w:t>共</w:t>
      </w:r>
      <w:r w:rsidR="00441921" w:rsidRPr="00B571C0">
        <w:rPr>
          <w:rFonts w:ascii="標楷體" w:eastAsia="標楷體" w:hAnsi="標楷體" w:hint="eastAsia"/>
          <w:sz w:val="32"/>
          <w:szCs w:val="32"/>
          <w:lang w:eastAsia="zh-HK"/>
        </w:rPr>
        <w:t>計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9</w:t>
      </w:r>
      <w:r w:rsidR="003D2615" w:rsidRPr="00B571C0">
        <w:rPr>
          <w:rFonts w:ascii="標楷體" w:eastAsia="標楷體" w:hAnsi="標楷體" w:hint="eastAsia"/>
          <w:sz w:val="32"/>
          <w:szCs w:val="32"/>
          <w:lang w:eastAsia="zh-HK"/>
        </w:rPr>
        <w:t>位</w:t>
      </w:r>
      <w:r w:rsidR="003D2615" w:rsidRPr="0075169F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5C0991" w:rsidRDefault="00A64880" w:rsidP="0015505D">
      <w:pPr>
        <w:spacing w:line="520" w:lineRule="exact"/>
        <w:ind w:leftChars="178" w:left="2693" w:hangingChars="708" w:hanging="2266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四、巡察重點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D93023" w:rsidRPr="00B571C0" w:rsidRDefault="00D93023" w:rsidP="00196D2D">
      <w:pPr>
        <w:snapToGrid w:val="0"/>
        <w:spacing w:line="520" w:lineRule="exact"/>
        <w:ind w:leftChars="268" w:left="1603" w:hangingChars="300" w:hanging="960"/>
        <w:jc w:val="both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32"/>
          <w:szCs w:val="20"/>
        </w:rPr>
        <w:t>（一）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國立屏東科技大學</w:t>
      </w:r>
    </w:p>
    <w:p w:rsidR="00196D2D" w:rsidRPr="00B571C0" w:rsidRDefault="00196D2D" w:rsidP="0075169F">
      <w:pPr>
        <w:snapToGrid w:val="0"/>
        <w:spacing w:line="520" w:lineRule="exact"/>
        <w:ind w:leftChars="650" w:left="1598" w:hangingChars="12" w:hanging="38"/>
        <w:jc w:val="both"/>
        <w:rPr>
          <w:rFonts w:ascii="標楷體" w:eastAsia="標楷體" w:hAnsi="標楷體" w:cs="Times New Roman"/>
          <w:sz w:val="32"/>
          <w:szCs w:val="32"/>
        </w:rPr>
      </w:pPr>
      <w:r w:rsidRPr="00B571C0">
        <w:rPr>
          <w:rFonts w:ascii="標楷體" w:eastAsia="標楷體" w:hAnsi="標楷體" w:hint="eastAsia"/>
          <w:sz w:val="32"/>
          <w:szCs w:val="32"/>
        </w:rPr>
        <w:t>校務特色及執行教育部重點獎補助計畫執行現況</w:t>
      </w:r>
      <w:r w:rsidR="0075169F" w:rsidRPr="00B571C0">
        <w:rPr>
          <w:rFonts w:ascii="標楷體" w:eastAsia="標楷體" w:hAnsi="標楷體" w:hint="eastAsia"/>
          <w:sz w:val="32"/>
          <w:szCs w:val="32"/>
        </w:rPr>
        <w:t>、</w:t>
      </w:r>
      <w:r w:rsidR="00B571C0" w:rsidRPr="00B571C0">
        <w:rPr>
          <w:rFonts w:ascii="標楷體" w:eastAsia="標楷體" w:hint="eastAsia"/>
          <w:spacing w:val="-12"/>
          <w:sz w:val="32"/>
          <w:szCs w:val="32"/>
        </w:rPr>
        <w:t>產官學研合作辦理情形與成效</w:t>
      </w:r>
    </w:p>
    <w:p w:rsidR="00D93023" w:rsidRPr="00B571C0" w:rsidRDefault="00D93023" w:rsidP="00196D2D">
      <w:pPr>
        <w:snapToGrid w:val="0"/>
        <w:spacing w:line="520" w:lineRule="exact"/>
        <w:ind w:leftChars="268" w:left="1603" w:hangingChars="300" w:hanging="960"/>
        <w:jc w:val="both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 w:rsidRPr="00B571C0">
        <w:rPr>
          <w:rFonts w:ascii="Times New Roman" w:eastAsia="標楷體" w:hAnsi="Times New Roman" w:cs="Times New Roman" w:hint="eastAsia"/>
          <w:bCs/>
          <w:color w:val="000000"/>
          <w:sz w:val="32"/>
          <w:szCs w:val="32"/>
        </w:rPr>
        <w:t>（二）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植物保種中心</w:t>
      </w:r>
    </w:p>
    <w:p w:rsidR="00196D2D" w:rsidRPr="00B571C0" w:rsidRDefault="00B571C0" w:rsidP="00B571C0">
      <w:pPr>
        <w:snapToGrid w:val="0"/>
        <w:spacing w:line="520" w:lineRule="exact"/>
        <w:ind w:leftChars="691" w:left="1700" w:hangingChars="13" w:hanging="42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B571C0">
        <w:rPr>
          <w:rFonts w:ascii="標楷體" w:eastAsia="標楷體" w:hAnsi="標楷體" w:hint="eastAsia"/>
          <w:color w:val="000000" w:themeColor="text1"/>
          <w:sz w:val="32"/>
          <w:szCs w:val="32"/>
        </w:rPr>
        <w:t>科技部研究計畫補助-熱帶植物種源保育</w:t>
      </w:r>
      <w:r w:rsidRPr="00B571C0">
        <w:rPr>
          <w:rFonts w:ascii="標楷體" w:eastAsia="標楷體" w:hAnsi="標楷體" w:cs="Arial"/>
          <w:color w:val="000000" w:themeColor="text1"/>
          <w:sz w:val="32"/>
          <w:szCs w:val="32"/>
        </w:rPr>
        <w:t>成果</w:t>
      </w:r>
    </w:p>
    <w:p w:rsidR="0075169F" w:rsidRPr="00B571C0" w:rsidRDefault="0075169F" w:rsidP="0075169F">
      <w:pPr>
        <w:snapToGrid w:val="0"/>
        <w:spacing w:line="520" w:lineRule="exact"/>
        <w:ind w:leftChars="354" w:left="850"/>
        <w:jc w:val="both"/>
        <w:rPr>
          <w:rFonts w:ascii="標楷體" w:eastAsia="標楷體"/>
          <w:sz w:val="32"/>
          <w:szCs w:val="32"/>
        </w:rPr>
      </w:pPr>
      <w:r w:rsidRPr="00B571C0">
        <w:rPr>
          <w:rFonts w:ascii="標楷體" w:eastAsia="標楷體" w:hAnsi="標楷體" w:hint="eastAsia"/>
          <w:spacing w:val="-2"/>
          <w:sz w:val="32"/>
          <w:szCs w:val="32"/>
        </w:rPr>
        <w:t>(三)</w:t>
      </w:r>
      <w:r w:rsidRPr="00B571C0">
        <w:rPr>
          <w:rFonts w:ascii="標楷體" w:eastAsia="標楷體" w:hint="eastAsia"/>
          <w:sz w:val="32"/>
          <w:szCs w:val="32"/>
        </w:rPr>
        <w:t xml:space="preserve"> </w:t>
      </w:r>
      <w:r w:rsidR="00B571C0" w:rsidRPr="00B571C0">
        <w:rPr>
          <w:rFonts w:ascii="標楷體" w:eastAsia="標楷體" w:hAnsi="標楷體" w:hint="eastAsia"/>
          <w:sz w:val="32"/>
          <w:szCs w:val="32"/>
        </w:rPr>
        <w:t>南部科學園區</w:t>
      </w:r>
    </w:p>
    <w:p w:rsidR="0075169F" w:rsidRPr="00B571C0" w:rsidRDefault="00B571C0" w:rsidP="0075169F">
      <w:pPr>
        <w:snapToGrid w:val="0"/>
        <w:spacing w:line="520" w:lineRule="exact"/>
        <w:ind w:leftChars="707" w:left="1697" w:firstLine="3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B571C0">
        <w:rPr>
          <w:rFonts w:ascii="標楷體" w:eastAsia="標楷體" w:hAnsi="標楷體" w:hint="eastAsia"/>
          <w:color w:val="000000" w:themeColor="text1"/>
          <w:sz w:val="32"/>
          <w:szCs w:val="32"/>
        </w:rPr>
        <w:t>園區</w:t>
      </w:r>
      <w:r w:rsidRPr="00B571C0">
        <w:rPr>
          <w:rFonts w:ascii="標楷體" w:eastAsia="標楷體" w:hAnsi="標楷體" w:cs="Arial"/>
          <w:color w:val="000000" w:themeColor="text1"/>
          <w:sz w:val="32"/>
          <w:szCs w:val="32"/>
        </w:rPr>
        <w:t>營運</w:t>
      </w:r>
      <w:r w:rsidRPr="00B571C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管理與</w:t>
      </w:r>
      <w:r w:rsidRPr="00B571C0">
        <w:rPr>
          <w:rFonts w:ascii="標楷體" w:eastAsia="標楷體" w:hAnsi="標楷體" w:cs="Arial"/>
          <w:color w:val="000000" w:themeColor="text1"/>
          <w:sz w:val="32"/>
          <w:szCs w:val="32"/>
        </w:rPr>
        <w:t>人才培育</w:t>
      </w:r>
      <w:r w:rsidR="0049226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概況</w:t>
      </w:r>
    </w:p>
    <w:p w:rsidR="00B571C0" w:rsidRPr="00B571C0" w:rsidRDefault="00B571C0" w:rsidP="00B571C0">
      <w:pPr>
        <w:snapToGrid w:val="0"/>
        <w:spacing w:line="520" w:lineRule="exact"/>
        <w:ind w:leftChars="354" w:left="850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B571C0">
        <w:rPr>
          <w:rFonts w:ascii="標楷體" w:eastAsia="標楷體" w:hAnsi="標楷體" w:hint="eastAsia"/>
          <w:color w:val="000000" w:themeColor="text1"/>
          <w:sz w:val="32"/>
          <w:szCs w:val="32"/>
        </w:rPr>
        <w:t>(四)</w:t>
      </w:r>
      <w:r w:rsidRPr="00B571C0">
        <w:rPr>
          <w:rFonts w:ascii="標楷體" w:eastAsia="標楷體" w:hint="eastAsia"/>
          <w:color w:val="000000" w:themeColor="text1"/>
          <w:sz w:val="32"/>
          <w:szCs w:val="32"/>
        </w:rPr>
        <w:t xml:space="preserve"> 國立臺灣史前文化博物館-南科考古館</w:t>
      </w:r>
    </w:p>
    <w:p w:rsidR="00B571C0" w:rsidRPr="00196D2D" w:rsidRDefault="00B571C0" w:rsidP="00B571C0">
      <w:pPr>
        <w:snapToGrid w:val="0"/>
        <w:spacing w:line="520" w:lineRule="exact"/>
        <w:ind w:leftChars="708" w:left="1699"/>
        <w:jc w:val="both"/>
        <w:rPr>
          <w:rFonts w:ascii="標楷體" w:eastAsia="標楷體" w:hAnsi="標楷體" w:cs="Times New Roman"/>
          <w:sz w:val="32"/>
          <w:szCs w:val="32"/>
        </w:rPr>
      </w:pPr>
      <w:r w:rsidRPr="00B571C0">
        <w:rPr>
          <w:rFonts w:ascii="標楷體" w:eastAsia="標楷體" w:hint="eastAsia"/>
          <w:color w:val="000000" w:themeColor="text1"/>
          <w:spacing w:val="-2"/>
          <w:sz w:val="32"/>
          <w:szCs w:val="32"/>
        </w:rPr>
        <w:t>史前文物之保存</w:t>
      </w:r>
      <w:r w:rsidRPr="00B571C0">
        <w:rPr>
          <w:rFonts w:ascii="標楷體" w:eastAsia="標楷體" w:hAnsi="標楷體" w:hint="eastAsia"/>
          <w:color w:val="000000" w:themeColor="text1"/>
          <w:spacing w:val="-2"/>
          <w:sz w:val="32"/>
          <w:szCs w:val="32"/>
        </w:rPr>
        <w:t>、</w:t>
      </w:r>
      <w:r w:rsidRPr="00B571C0">
        <w:rPr>
          <w:rFonts w:ascii="標楷體" w:eastAsia="標楷體" w:hint="eastAsia"/>
          <w:color w:val="000000" w:themeColor="text1"/>
          <w:sz w:val="32"/>
          <w:szCs w:val="32"/>
        </w:rPr>
        <w:t>教育</w:t>
      </w:r>
      <w:r w:rsidRPr="00F96176">
        <w:rPr>
          <w:rFonts w:ascii="標楷體" w:eastAsia="標楷體" w:hint="eastAsia"/>
          <w:color w:val="000000" w:themeColor="text1"/>
          <w:sz w:val="32"/>
          <w:szCs w:val="32"/>
        </w:rPr>
        <w:t>推廣等成效</w:t>
      </w:r>
    </w:p>
    <w:p w:rsidR="003B1ECC" w:rsidRDefault="00A64880" w:rsidP="0017365A">
      <w:pPr>
        <w:spacing w:line="520" w:lineRule="exact"/>
        <w:ind w:leftChars="177" w:left="991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五、巡察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紀要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DF4FE1" w:rsidRDefault="00B571C0" w:rsidP="000D6C04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監察院教育及文化委員會於109年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5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月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28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日由召集人陳小紅委員偕同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副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院長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孫大川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與監察委員等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9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人，於教育部政務次長劉孟奇等人陪同下，巡察國立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屏東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科技大學，瞭解教育部高教深耕計畫與產學合作執行成效；次(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29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)日前往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植物保種中心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，由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科技部政務次長謝達斌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陪同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巡察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科技部研究計畫補助-熱帶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植物種源保育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成果；下午則</w:t>
      </w:r>
      <w:r w:rsidR="00D7406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巡察</w:t>
      </w:r>
      <w:r w:rsidR="00D74062"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南部科學園區</w:t>
      </w:r>
      <w:r w:rsidR="00D74062"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營運</w:t>
      </w:r>
      <w:r w:rsidR="00D7406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管理與</w:t>
      </w:r>
      <w:r w:rsidR="00D74062"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人才培育</w:t>
      </w:r>
      <w:r w:rsidR="0049226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概況</w:t>
      </w:r>
      <w:bookmarkStart w:id="0" w:name="_GoBack"/>
      <w:bookmarkEnd w:id="0"/>
      <w:r w:rsidR="00D7406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，另在文化部常務次長</w:t>
      </w:r>
      <w:r w:rsidR="00D74062" w:rsidRPr="00D74062">
        <w:rPr>
          <w:rFonts w:ascii="標楷體" w:eastAsia="標楷體" w:hAnsi="標楷體" w:cs="Arial" w:hint="eastAsia"/>
          <w:sz w:val="32"/>
          <w:szCs w:val="32"/>
        </w:rPr>
        <w:t>李連權</w:t>
      </w:r>
      <w:r w:rsidR="00D74062">
        <w:rPr>
          <w:rFonts w:ascii="標楷體" w:eastAsia="標楷體" w:hAnsi="標楷體" w:cs="Arial" w:hint="eastAsia"/>
          <w:sz w:val="32"/>
          <w:szCs w:val="32"/>
        </w:rPr>
        <w:t>陪</w:t>
      </w:r>
      <w:r w:rsidR="00D74062"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同</w:t>
      </w:r>
      <w:r w:rsidR="00D7406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下，巡察</w:t>
      </w:r>
      <w:r w:rsidR="00D74062" w:rsidRPr="00F96176">
        <w:rPr>
          <w:rFonts w:ascii="標楷體" w:eastAsia="標楷體" w:hint="eastAsia"/>
          <w:color w:val="000000" w:themeColor="text1"/>
          <w:sz w:val="32"/>
          <w:szCs w:val="32"/>
        </w:rPr>
        <w:t>國立臺灣史前文化博物館-南科考古館</w:t>
      </w:r>
      <w:r w:rsidR="00D7406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對於</w:t>
      </w:r>
      <w:r w:rsidR="00D74062" w:rsidRPr="00F96176">
        <w:rPr>
          <w:rFonts w:ascii="標楷體" w:eastAsia="標楷體" w:hint="eastAsia"/>
          <w:color w:val="000000" w:themeColor="text1"/>
          <w:spacing w:val="-2"/>
          <w:sz w:val="32"/>
          <w:szCs w:val="32"/>
        </w:rPr>
        <w:t>史前文物之保存</w:t>
      </w:r>
      <w:r w:rsidR="00D74062" w:rsidRPr="00F96176">
        <w:rPr>
          <w:rFonts w:ascii="標楷體" w:eastAsia="標楷體" w:hAnsi="標楷體" w:hint="eastAsia"/>
          <w:color w:val="000000" w:themeColor="text1"/>
          <w:spacing w:val="-2"/>
          <w:sz w:val="32"/>
          <w:szCs w:val="32"/>
        </w:rPr>
        <w:t>、</w:t>
      </w:r>
      <w:r w:rsidR="00D74062" w:rsidRPr="00F96176">
        <w:rPr>
          <w:rFonts w:ascii="標楷體" w:eastAsia="標楷體" w:hint="eastAsia"/>
          <w:color w:val="000000" w:themeColor="text1"/>
          <w:sz w:val="32"/>
          <w:szCs w:val="32"/>
        </w:rPr>
        <w:t>教育推廣等成效</w:t>
      </w:r>
      <w:r w:rsidR="00D74062"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。</w:t>
      </w:r>
    </w:p>
    <w:p w:rsidR="00DF4FE1" w:rsidRDefault="00B571C0" w:rsidP="000D6C04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監察委員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首先參加了屏科大智慧農業中心揭牌啟用典禮，並參觀該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校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推動機械化智慧生產、循環農業、資源再利用等各項成果展示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;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下午</w:t>
      </w:r>
      <w:r w:rsidR="00D9064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則</w:t>
      </w:r>
      <w:r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聽取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保育類野生動物收容中心簡報，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實地巡察水產養殖系</w:t>
      </w:r>
      <w:r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、</w:t>
      </w:r>
      <w:r w:rsidRPr="00F96176">
        <w:rPr>
          <w:rFonts w:ascii="標楷體" w:eastAsia="標楷體" w:hAnsi="標楷體" w:hint="eastAsia"/>
          <w:color w:val="000000" w:themeColor="text1"/>
          <w:sz w:val="32"/>
          <w:szCs w:val="32"/>
        </w:rPr>
        <w:t>圖書與會展館</w:t>
      </w:r>
      <w:r w:rsidR="00DF4FE1" w:rsidRPr="00547420">
        <w:rPr>
          <w:rFonts w:ascii="標楷體" w:eastAsia="標楷體" w:hAnsi="標楷體" w:cs="Arial"/>
          <w:sz w:val="32"/>
          <w:szCs w:val="32"/>
        </w:rPr>
        <w:t>。</w:t>
      </w:r>
      <w:r w:rsidR="00DF4FE1">
        <w:rPr>
          <w:rFonts w:ascii="標楷體" w:eastAsia="標楷體" w:hAnsi="標楷體" w:hint="eastAsia"/>
          <w:sz w:val="32"/>
          <w:szCs w:val="32"/>
        </w:rPr>
        <w:t>隨後舉行</w:t>
      </w:r>
      <w:r w:rsidR="00DF4FE1" w:rsidRPr="000D6C04">
        <w:rPr>
          <w:rFonts w:ascii="標楷體" w:eastAsia="標楷體" w:hAnsi="標楷體" w:hint="eastAsia"/>
          <w:sz w:val="32"/>
          <w:szCs w:val="32"/>
        </w:rPr>
        <w:t>座談</w:t>
      </w:r>
      <w:r w:rsidR="00DF4FE1">
        <w:rPr>
          <w:rFonts w:ascii="標楷體" w:eastAsia="標楷體" w:hAnsi="標楷體" w:hint="eastAsia"/>
          <w:sz w:val="32"/>
          <w:szCs w:val="32"/>
        </w:rPr>
        <w:t>，</w:t>
      </w:r>
      <w:r w:rsidR="00DF4FE1">
        <w:rPr>
          <w:rFonts w:ascii="標楷體" w:eastAsia="標楷體" w:hAnsi="標楷體" w:cs="Arial" w:hint="eastAsia"/>
          <w:sz w:val="32"/>
          <w:szCs w:val="32"/>
        </w:rPr>
        <w:t>會議中</w:t>
      </w:r>
      <w:r w:rsidR="00DF4FE1" w:rsidRPr="00547420">
        <w:rPr>
          <w:rFonts w:ascii="標楷體" w:eastAsia="標楷體" w:hAnsi="標楷體" w:cs="Arial"/>
          <w:sz w:val="32"/>
          <w:szCs w:val="32"/>
        </w:rPr>
        <w:t>巡察委員就</w:t>
      </w:r>
      <w:r w:rsidR="009F76C2" w:rsidRPr="00F9617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大學社會責任</w:t>
      </w:r>
      <w:r w:rsidR="009F76C2" w:rsidRPr="00665D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USR執行成果、跨領域學習關鍵與績效、外籍生招收困境及畢業後就業情況、校務基金</w:t>
      </w:r>
      <w:r w:rsidR="009F76C2" w:rsidRPr="00665D5B">
        <w:rPr>
          <w:rFonts w:ascii="標楷體" w:eastAsia="標楷體" w:hAnsi="標楷體" w:cs="Arial"/>
          <w:sz w:val="32"/>
          <w:szCs w:val="32"/>
        </w:rPr>
        <w:t>運用績效暨法規彈性</w:t>
      </w:r>
      <w:r w:rsidR="009F76C2" w:rsidRPr="00665D5B">
        <w:rPr>
          <w:rFonts w:ascii="標楷體" w:eastAsia="標楷體" w:hAnsi="標楷體" w:cs="Arial" w:hint="eastAsia"/>
          <w:sz w:val="32"/>
          <w:szCs w:val="32"/>
        </w:rPr>
        <w:t>、</w:t>
      </w:r>
      <w:r w:rsidR="009F76C2" w:rsidRPr="00665D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農安與食安相關人才培育及產業升級、原鄉發展智慧農業困境、工作(陪伴)犬對於長者、失智者、身心障礙者之療癒功能與推廣可能性、透過USR相關計畫推展地方創生、大學治理難處與校務發展精進空間</w:t>
      </w:r>
      <w:r w:rsidR="009F76C2" w:rsidRPr="00F96176">
        <w:rPr>
          <w:rFonts w:ascii="標楷體" w:eastAsia="標楷體" w:hAnsi="標楷體" w:cs="Arial"/>
          <w:color w:val="000000" w:themeColor="text1"/>
          <w:sz w:val="32"/>
          <w:szCs w:val="32"/>
        </w:rPr>
        <w:t>等議題</w:t>
      </w:r>
      <w:r w:rsidR="00DF4FE1">
        <w:rPr>
          <w:rFonts w:ascii="標楷體" w:eastAsia="標楷體" w:hAnsi="標楷體" w:cs="Arial" w:hint="eastAsia"/>
          <w:sz w:val="32"/>
          <w:szCs w:val="32"/>
        </w:rPr>
        <w:t>表達關切。</w:t>
      </w:r>
    </w:p>
    <w:p w:rsidR="00DF4FE1" w:rsidRDefault="00DF4FE1" w:rsidP="00E9741B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 w:cs="BiauKai"/>
          <w:sz w:val="32"/>
          <w:szCs w:val="32"/>
        </w:rPr>
      </w:pPr>
      <w:r w:rsidRPr="00547420">
        <w:rPr>
          <w:rFonts w:ascii="標楷體" w:eastAsia="標楷體" w:hAnsi="標楷體" w:cs="Arial"/>
          <w:sz w:val="32"/>
          <w:szCs w:val="32"/>
        </w:rPr>
        <w:t>隨後監察委員一行</w:t>
      </w:r>
      <w:r w:rsidR="009F76C2" w:rsidRPr="00BD5109">
        <w:rPr>
          <w:rFonts w:ascii="標楷體" w:eastAsia="標楷體" w:hAnsi="標楷體" w:hint="eastAsia"/>
          <w:sz w:val="32"/>
          <w:szCs w:val="32"/>
        </w:rPr>
        <w:t>前往蒐藏</w:t>
      </w:r>
      <w:r w:rsidR="009F76C2">
        <w:rPr>
          <w:rFonts w:ascii="標楷體" w:eastAsia="標楷體" w:hAnsi="標楷體" w:hint="eastAsia"/>
          <w:sz w:val="32"/>
          <w:szCs w:val="32"/>
        </w:rPr>
        <w:t>35</w:t>
      </w:r>
      <w:r w:rsidR="009F76C2" w:rsidRPr="009F76C2">
        <w:rPr>
          <w:rFonts w:ascii="標楷體" w:eastAsia="標楷體" w:hAnsi="標楷體"/>
          <w:sz w:val="32"/>
          <w:szCs w:val="32"/>
        </w:rPr>
        <w:t>,</w:t>
      </w:r>
      <w:r w:rsidR="009F76C2">
        <w:rPr>
          <w:rFonts w:ascii="標楷體" w:eastAsia="標楷體" w:hAnsi="標楷體" w:hint="eastAsia"/>
          <w:sz w:val="32"/>
          <w:szCs w:val="32"/>
        </w:rPr>
        <w:t>000以上</w:t>
      </w:r>
      <w:r w:rsidR="009F76C2" w:rsidRPr="00BD5109">
        <w:rPr>
          <w:rFonts w:ascii="標楷體" w:eastAsia="標楷體" w:hAnsi="標楷體" w:hint="eastAsia"/>
          <w:sz w:val="32"/>
          <w:szCs w:val="32"/>
        </w:rPr>
        <w:t>物種</w:t>
      </w:r>
      <w:r w:rsidR="009F76C2">
        <w:rPr>
          <w:rFonts w:ascii="標楷體" w:eastAsia="標楷體" w:hAnsi="標楷體" w:hint="eastAsia"/>
          <w:sz w:val="32"/>
          <w:szCs w:val="32"/>
        </w:rPr>
        <w:t>，數</w:t>
      </w:r>
      <w:r w:rsidR="009F76C2" w:rsidRPr="00BD5109">
        <w:rPr>
          <w:rFonts w:ascii="標楷體" w:eastAsia="標楷體" w:hAnsi="標楷體" w:hint="eastAsia"/>
          <w:sz w:val="32"/>
          <w:szCs w:val="32"/>
        </w:rPr>
        <w:t>量</w:t>
      </w:r>
      <w:r w:rsidR="009F76C2">
        <w:rPr>
          <w:rFonts w:ascii="標楷體" w:eastAsia="標楷體" w:hAnsi="標楷體" w:hint="eastAsia"/>
          <w:sz w:val="32"/>
          <w:szCs w:val="32"/>
        </w:rPr>
        <w:t>居世界第一的</w:t>
      </w:r>
      <w:r w:rsidR="009F76C2" w:rsidRPr="00BD5109">
        <w:rPr>
          <w:rFonts w:ascii="標楷體" w:eastAsia="標楷體" w:hAnsi="標楷體" w:hint="eastAsia"/>
          <w:sz w:val="32"/>
          <w:szCs w:val="32"/>
        </w:rPr>
        <w:t>植物</w:t>
      </w:r>
      <w:r w:rsidR="009F76C2">
        <w:rPr>
          <w:rFonts w:ascii="標楷體" w:eastAsia="標楷體" w:hAnsi="標楷體" w:hint="eastAsia"/>
          <w:sz w:val="32"/>
          <w:szCs w:val="32"/>
        </w:rPr>
        <w:t>保種中心，聽取簡報並實地參觀植物溫網室及雞類保種場所</w:t>
      </w:r>
      <w:r w:rsidR="00BB3AFF">
        <w:rPr>
          <w:rFonts w:ascii="標楷體" w:eastAsia="標楷體" w:hAnsi="標楷體" w:cs="Arial" w:hint="eastAsia"/>
          <w:sz w:val="32"/>
          <w:szCs w:val="32"/>
        </w:rPr>
        <w:t>。</w:t>
      </w:r>
    </w:p>
    <w:p w:rsidR="000E32CB" w:rsidRDefault="00BB3AFF" w:rsidP="00E9741B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 w:cs="Arial"/>
          <w:sz w:val="32"/>
          <w:szCs w:val="32"/>
        </w:rPr>
      </w:pPr>
      <w:r w:rsidRPr="00547420">
        <w:rPr>
          <w:rFonts w:ascii="標楷體" w:eastAsia="標楷體" w:hAnsi="標楷體" w:cs="Arial"/>
          <w:sz w:val="32"/>
          <w:szCs w:val="32"/>
        </w:rPr>
        <w:t>接續</w:t>
      </w:r>
      <w:r w:rsidR="009F76C2">
        <w:rPr>
          <w:rFonts w:ascii="標楷體" w:eastAsia="標楷體" w:hAnsi="標楷體" w:hint="eastAsia"/>
          <w:sz w:val="32"/>
          <w:szCs w:val="32"/>
        </w:rPr>
        <w:t>前往南科，聽取南科管理局及南科考古館簡報後，實地巡察AI_Robot 自造基地，對於</w:t>
      </w:r>
      <w:r w:rsidR="009F76C2" w:rsidRPr="00F53410">
        <w:rPr>
          <w:rFonts w:ascii="標楷體" w:eastAsia="標楷體" w:hAnsi="標楷體" w:hint="eastAsia"/>
          <w:sz w:val="32"/>
          <w:szCs w:val="32"/>
        </w:rPr>
        <w:t>智慧機器人產品技術、生產流程、服務模式</w:t>
      </w:r>
      <w:r w:rsidR="009F76C2">
        <w:rPr>
          <w:rFonts w:ascii="標楷體" w:eastAsia="標楷體" w:hAnsi="標楷體" w:hint="eastAsia"/>
          <w:sz w:val="32"/>
          <w:szCs w:val="32"/>
        </w:rPr>
        <w:t>、新創成果、數位工具設備及人才培育等進行深入瞭解</w:t>
      </w:r>
      <w:r w:rsidRPr="00547420">
        <w:rPr>
          <w:rFonts w:ascii="標楷體" w:eastAsia="標楷體" w:hAnsi="標楷體" w:cs="Arial"/>
          <w:sz w:val="32"/>
          <w:szCs w:val="32"/>
        </w:rPr>
        <w:t>。</w:t>
      </w:r>
    </w:p>
    <w:p w:rsidR="009F76C2" w:rsidRPr="00B308AD" w:rsidRDefault="009F76C2" w:rsidP="00E9741B">
      <w:pPr>
        <w:overflowPunct w:val="0"/>
        <w:spacing w:line="520" w:lineRule="exact"/>
        <w:ind w:leftChars="412" w:left="989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最後，巡察南科考古館，實地瞭解該館之展示經營理念、出土文物典藏設施、出土遺物整飭及教育推廣等情形。</w:t>
      </w:r>
    </w:p>
    <w:sectPr w:rsidR="009F76C2" w:rsidRPr="00B308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24" w:rsidRDefault="00B20824" w:rsidP="009B1C6C">
      <w:r>
        <w:separator/>
      </w:r>
    </w:p>
  </w:endnote>
  <w:endnote w:type="continuationSeparator" w:id="0">
    <w:p w:rsidR="00B20824" w:rsidRDefault="00B20824" w:rsidP="009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24" w:rsidRDefault="00B20824" w:rsidP="009B1C6C">
      <w:r>
        <w:separator/>
      </w:r>
    </w:p>
  </w:footnote>
  <w:footnote w:type="continuationSeparator" w:id="0">
    <w:p w:rsidR="00B20824" w:rsidRDefault="00B20824" w:rsidP="009B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0"/>
    <w:rsid w:val="00017FD7"/>
    <w:rsid w:val="00083EE9"/>
    <w:rsid w:val="000876E6"/>
    <w:rsid w:val="00087E51"/>
    <w:rsid w:val="000A301E"/>
    <w:rsid w:val="000C30A7"/>
    <w:rsid w:val="000D6C04"/>
    <w:rsid w:val="000E32CB"/>
    <w:rsid w:val="00102822"/>
    <w:rsid w:val="0015505D"/>
    <w:rsid w:val="0017365A"/>
    <w:rsid w:val="00185B84"/>
    <w:rsid w:val="001872D4"/>
    <w:rsid w:val="00196D2D"/>
    <w:rsid w:val="001A2C8E"/>
    <w:rsid w:val="001B62C6"/>
    <w:rsid w:val="003343D3"/>
    <w:rsid w:val="00350245"/>
    <w:rsid w:val="00391DA6"/>
    <w:rsid w:val="003B1ECC"/>
    <w:rsid w:val="003C21E4"/>
    <w:rsid w:val="003C60CB"/>
    <w:rsid w:val="003D2615"/>
    <w:rsid w:val="003E2695"/>
    <w:rsid w:val="003F1704"/>
    <w:rsid w:val="004107EA"/>
    <w:rsid w:val="00436E9D"/>
    <w:rsid w:val="00441921"/>
    <w:rsid w:val="0047294C"/>
    <w:rsid w:val="00473F5A"/>
    <w:rsid w:val="0049226E"/>
    <w:rsid w:val="00497980"/>
    <w:rsid w:val="004A04B6"/>
    <w:rsid w:val="004B58AD"/>
    <w:rsid w:val="004C1498"/>
    <w:rsid w:val="004C4438"/>
    <w:rsid w:val="004F1C15"/>
    <w:rsid w:val="00505F00"/>
    <w:rsid w:val="00526CAB"/>
    <w:rsid w:val="005271C3"/>
    <w:rsid w:val="0055027C"/>
    <w:rsid w:val="00550FB3"/>
    <w:rsid w:val="005615EA"/>
    <w:rsid w:val="005C0991"/>
    <w:rsid w:val="005D7263"/>
    <w:rsid w:val="005F28EC"/>
    <w:rsid w:val="006342F7"/>
    <w:rsid w:val="0063740A"/>
    <w:rsid w:val="00645396"/>
    <w:rsid w:val="00660BD8"/>
    <w:rsid w:val="00683234"/>
    <w:rsid w:val="00686D5E"/>
    <w:rsid w:val="00744B74"/>
    <w:rsid w:val="0075169F"/>
    <w:rsid w:val="00772B8C"/>
    <w:rsid w:val="007F24A6"/>
    <w:rsid w:val="00873ED5"/>
    <w:rsid w:val="008C2141"/>
    <w:rsid w:val="00937A83"/>
    <w:rsid w:val="009635BB"/>
    <w:rsid w:val="0098243A"/>
    <w:rsid w:val="009846B2"/>
    <w:rsid w:val="009A213E"/>
    <w:rsid w:val="009B1C6C"/>
    <w:rsid w:val="009B28F5"/>
    <w:rsid w:val="009C6FCF"/>
    <w:rsid w:val="009E1F55"/>
    <w:rsid w:val="009E5A8C"/>
    <w:rsid w:val="009F76C2"/>
    <w:rsid w:val="00A02C8F"/>
    <w:rsid w:val="00A259DE"/>
    <w:rsid w:val="00A64880"/>
    <w:rsid w:val="00AE538C"/>
    <w:rsid w:val="00B01DBB"/>
    <w:rsid w:val="00B20824"/>
    <w:rsid w:val="00B308AD"/>
    <w:rsid w:val="00B571C0"/>
    <w:rsid w:val="00B62B13"/>
    <w:rsid w:val="00B762A6"/>
    <w:rsid w:val="00B827D5"/>
    <w:rsid w:val="00BB3AFF"/>
    <w:rsid w:val="00C138B9"/>
    <w:rsid w:val="00C15115"/>
    <w:rsid w:val="00C34F5C"/>
    <w:rsid w:val="00C522A6"/>
    <w:rsid w:val="00CA3F6E"/>
    <w:rsid w:val="00CC5C7E"/>
    <w:rsid w:val="00CD5B70"/>
    <w:rsid w:val="00CF27A4"/>
    <w:rsid w:val="00CF3F90"/>
    <w:rsid w:val="00D11186"/>
    <w:rsid w:val="00D7002F"/>
    <w:rsid w:val="00D74062"/>
    <w:rsid w:val="00D76442"/>
    <w:rsid w:val="00D767E3"/>
    <w:rsid w:val="00D76ABA"/>
    <w:rsid w:val="00D9064E"/>
    <w:rsid w:val="00D93023"/>
    <w:rsid w:val="00DB39CD"/>
    <w:rsid w:val="00DC5588"/>
    <w:rsid w:val="00DF1C6B"/>
    <w:rsid w:val="00DF4FE1"/>
    <w:rsid w:val="00E06752"/>
    <w:rsid w:val="00E17A76"/>
    <w:rsid w:val="00E200CF"/>
    <w:rsid w:val="00E9741B"/>
    <w:rsid w:val="00EA3A04"/>
    <w:rsid w:val="00ED6F0E"/>
    <w:rsid w:val="00F11CB7"/>
    <w:rsid w:val="00F34BEA"/>
    <w:rsid w:val="00F41867"/>
    <w:rsid w:val="00F449D5"/>
    <w:rsid w:val="00F717CA"/>
    <w:rsid w:val="00F765DD"/>
    <w:rsid w:val="00F845E5"/>
    <w:rsid w:val="00FA6A45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B0DDC-35B8-4E8A-8F3C-E6E5482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C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邱俊能</dc:creator>
  <cp:lastModifiedBy>江明潔</cp:lastModifiedBy>
  <cp:revision>5</cp:revision>
  <cp:lastPrinted>2020-06-03T01:23:00Z</cp:lastPrinted>
  <dcterms:created xsi:type="dcterms:W3CDTF">2020-06-03T01:07:00Z</dcterms:created>
  <dcterms:modified xsi:type="dcterms:W3CDTF">2020-06-03T08:16:00Z</dcterms:modified>
</cp:coreProperties>
</file>