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C5A" w:rsidRPr="00A64880" w:rsidRDefault="00A64880" w:rsidP="00A64880">
      <w:pPr>
        <w:ind w:firstLineChars="600" w:firstLine="2160"/>
        <w:rPr>
          <w:rFonts w:ascii="標楷體" w:eastAsia="標楷體" w:hAnsi="標楷體"/>
          <w:sz w:val="36"/>
          <w:szCs w:val="36"/>
        </w:rPr>
      </w:pPr>
      <w:r w:rsidRPr="00A64880">
        <w:rPr>
          <w:rFonts w:ascii="標楷體" w:eastAsia="標楷體" w:hAnsi="標楷體" w:hint="eastAsia"/>
          <w:sz w:val="36"/>
          <w:szCs w:val="36"/>
          <w:lang w:eastAsia="zh-HK"/>
        </w:rPr>
        <w:t>監察院中央機關巡察</w:t>
      </w:r>
      <w:r w:rsidR="00CA3F6E">
        <w:rPr>
          <w:rFonts w:ascii="標楷體" w:eastAsia="標楷體" w:hAnsi="標楷體" w:hint="eastAsia"/>
          <w:sz w:val="36"/>
          <w:szCs w:val="36"/>
          <w:lang w:eastAsia="zh-HK"/>
        </w:rPr>
        <w:t>報告</w:t>
      </w:r>
    </w:p>
    <w:p w:rsidR="00A64880" w:rsidRPr="00A64880" w:rsidRDefault="00A64880" w:rsidP="002956FB">
      <w:pPr>
        <w:spacing w:line="520" w:lineRule="exact"/>
        <w:rPr>
          <w:rFonts w:ascii="標楷體" w:eastAsia="標楷體" w:hAnsi="標楷體"/>
          <w:sz w:val="32"/>
          <w:szCs w:val="32"/>
          <w:lang w:eastAsia="zh-HK"/>
        </w:rPr>
      </w:pPr>
      <w:r w:rsidRPr="00A64880">
        <w:rPr>
          <w:rFonts w:ascii="標楷體" w:eastAsia="標楷體" w:hAnsi="標楷體" w:hint="eastAsia"/>
          <w:sz w:val="32"/>
          <w:szCs w:val="32"/>
          <w:lang w:eastAsia="zh-HK"/>
        </w:rPr>
        <w:t>一、巡察機關</w:t>
      </w:r>
      <w:r w:rsidR="0098243A">
        <w:rPr>
          <w:rFonts w:ascii="標楷體" w:eastAsia="標楷體" w:hAnsi="標楷體" w:hint="eastAsia"/>
          <w:sz w:val="32"/>
          <w:szCs w:val="32"/>
          <w:lang w:eastAsia="zh-HK"/>
        </w:rPr>
        <w:t>：</w:t>
      </w:r>
      <w:r w:rsidR="0098243A" w:rsidRPr="0098243A">
        <w:rPr>
          <w:rFonts w:ascii="標楷體" w:eastAsia="標楷體" w:hAnsi="標楷體" w:hint="eastAsia"/>
          <w:sz w:val="32"/>
          <w:szCs w:val="32"/>
          <w:lang w:eastAsia="zh-HK"/>
        </w:rPr>
        <w:t>國防部</w:t>
      </w:r>
      <w:r w:rsidR="005673F1" w:rsidRPr="005673F1">
        <w:rPr>
          <w:rFonts w:ascii="標楷體" w:eastAsia="標楷體" w:hAnsi="標楷體" w:hint="eastAsia"/>
          <w:sz w:val="32"/>
          <w:szCs w:val="32"/>
          <w:lang w:eastAsia="zh-HK"/>
        </w:rPr>
        <w:t>陸軍金門防衛指揮部</w:t>
      </w:r>
    </w:p>
    <w:p w:rsidR="00A64880" w:rsidRDefault="00A64880" w:rsidP="002956FB">
      <w:pPr>
        <w:spacing w:line="52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  <w:lang w:eastAsia="zh-HK"/>
        </w:rPr>
        <w:t>二、巡察時間</w:t>
      </w:r>
      <w:r w:rsidR="0098243A">
        <w:rPr>
          <w:rFonts w:ascii="標楷體" w:eastAsia="標楷體" w:hAnsi="標楷體" w:hint="eastAsia"/>
          <w:sz w:val="32"/>
          <w:szCs w:val="32"/>
          <w:lang w:eastAsia="zh-HK"/>
        </w:rPr>
        <w:t>：</w:t>
      </w:r>
      <w:r w:rsidR="0098243A" w:rsidRPr="0098243A">
        <w:rPr>
          <w:rFonts w:ascii="標楷體" w:eastAsia="標楷體" w:hAnsi="標楷體" w:hint="eastAsia"/>
          <w:sz w:val="32"/>
          <w:szCs w:val="32"/>
          <w:lang w:eastAsia="zh-HK"/>
        </w:rPr>
        <w:t>108年</w:t>
      </w:r>
      <w:r w:rsidR="008B1772">
        <w:rPr>
          <w:rFonts w:ascii="標楷體" w:eastAsia="標楷體" w:hAnsi="標楷體" w:hint="eastAsia"/>
          <w:sz w:val="32"/>
          <w:szCs w:val="32"/>
          <w:lang w:eastAsia="zh-HK"/>
        </w:rPr>
        <w:t>6</w:t>
      </w:r>
      <w:r w:rsidR="0098243A" w:rsidRPr="0098243A">
        <w:rPr>
          <w:rFonts w:ascii="標楷體" w:eastAsia="標楷體" w:hAnsi="標楷體" w:hint="eastAsia"/>
          <w:sz w:val="32"/>
          <w:szCs w:val="32"/>
          <w:lang w:eastAsia="zh-HK"/>
        </w:rPr>
        <w:t>月</w:t>
      </w:r>
      <w:r w:rsidR="008B1772">
        <w:rPr>
          <w:rFonts w:ascii="標楷體" w:eastAsia="標楷體" w:hAnsi="標楷體" w:hint="eastAsia"/>
          <w:sz w:val="32"/>
          <w:szCs w:val="32"/>
          <w:lang w:eastAsia="zh-HK"/>
        </w:rPr>
        <w:t>27~28</w:t>
      </w:r>
      <w:r w:rsidR="0098243A" w:rsidRPr="0098243A">
        <w:rPr>
          <w:rFonts w:ascii="標楷體" w:eastAsia="標楷體" w:hAnsi="標楷體" w:hint="eastAsia"/>
          <w:sz w:val="32"/>
          <w:szCs w:val="32"/>
          <w:lang w:eastAsia="zh-HK"/>
        </w:rPr>
        <w:t>日</w:t>
      </w:r>
    </w:p>
    <w:p w:rsidR="0017365A" w:rsidRDefault="00A64880" w:rsidP="002956FB">
      <w:pPr>
        <w:spacing w:line="520" w:lineRule="exact"/>
        <w:ind w:left="2688" w:hangingChars="840" w:hanging="2688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  <w:lang w:eastAsia="zh-HK"/>
        </w:rPr>
        <w:t>三、巡察委員</w:t>
      </w:r>
      <w:r w:rsidR="0098243A">
        <w:rPr>
          <w:rFonts w:ascii="標楷體" w:eastAsia="標楷體" w:hAnsi="標楷體" w:hint="eastAsia"/>
          <w:sz w:val="32"/>
          <w:szCs w:val="32"/>
          <w:lang w:eastAsia="zh-HK"/>
        </w:rPr>
        <w:t>：</w:t>
      </w:r>
      <w:r w:rsidR="00D7002F" w:rsidRPr="003D2615">
        <w:rPr>
          <w:rFonts w:ascii="標楷體" w:eastAsia="標楷體" w:hAnsi="標楷體" w:hint="eastAsia"/>
          <w:sz w:val="32"/>
          <w:szCs w:val="32"/>
          <w:lang w:eastAsia="zh-HK"/>
        </w:rPr>
        <w:t>張博雅</w:t>
      </w:r>
      <w:r w:rsidR="00D7002F" w:rsidRPr="00D7002F">
        <w:rPr>
          <w:rFonts w:ascii="標楷體" w:eastAsia="標楷體" w:hAnsi="標楷體" w:hint="eastAsia"/>
          <w:sz w:val="32"/>
          <w:szCs w:val="32"/>
          <w:lang w:eastAsia="zh-HK"/>
        </w:rPr>
        <w:t>院長</w:t>
      </w:r>
      <w:r w:rsidR="00D7002F" w:rsidRPr="003D2615">
        <w:rPr>
          <w:rFonts w:ascii="標楷體" w:eastAsia="標楷體" w:hAnsi="標楷體" w:hint="eastAsia"/>
          <w:sz w:val="32"/>
          <w:szCs w:val="32"/>
          <w:lang w:eastAsia="zh-HK"/>
        </w:rPr>
        <w:t>、</w:t>
      </w:r>
      <w:r w:rsidR="003D2615" w:rsidRPr="003D2615">
        <w:rPr>
          <w:rFonts w:ascii="標楷體" w:eastAsia="標楷體" w:hAnsi="標楷體" w:hint="eastAsia"/>
          <w:sz w:val="32"/>
          <w:szCs w:val="32"/>
          <w:lang w:eastAsia="zh-HK"/>
        </w:rPr>
        <w:t>包宗和委員（召集人）、</w:t>
      </w:r>
    </w:p>
    <w:p w:rsidR="00A64880" w:rsidRDefault="003D2615" w:rsidP="002956FB">
      <w:pPr>
        <w:spacing w:line="520" w:lineRule="exact"/>
        <w:ind w:leftChars="945" w:left="2268"/>
        <w:rPr>
          <w:rFonts w:ascii="標楷體" w:eastAsia="標楷體" w:hAnsi="標楷體"/>
          <w:sz w:val="32"/>
          <w:szCs w:val="32"/>
        </w:rPr>
      </w:pPr>
      <w:r w:rsidRPr="003D2615">
        <w:rPr>
          <w:rFonts w:ascii="標楷體" w:eastAsia="標楷體" w:hAnsi="標楷體" w:hint="eastAsia"/>
          <w:sz w:val="32"/>
          <w:szCs w:val="32"/>
          <w:lang w:eastAsia="zh-HK"/>
        </w:rPr>
        <w:t>劉德勳委員、仉桂美委員、李月德委員、江明蒼委員、章仁香委員、陳小紅委員、江綺雯委員、方萬富委員、王幼玲委員、</w:t>
      </w:r>
      <w:r w:rsidR="005673F1">
        <w:rPr>
          <w:rFonts w:ascii="標楷體" w:eastAsia="標楷體" w:hAnsi="標楷體" w:hint="eastAsia"/>
          <w:sz w:val="32"/>
          <w:szCs w:val="32"/>
          <w:lang w:eastAsia="zh-HK"/>
        </w:rPr>
        <w:t>陳慶財</w:t>
      </w:r>
      <w:r w:rsidRPr="003D2615">
        <w:rPr>
          <w:rFonts w:ascii="標楷體" w:eastAsia="標楷體" w:hAnsi="標楷體" w:hint="eastAsia"/>
          <w:sz w:val="32"/>
          <w:szCs w:val="32"/>
          <w:lang w:eastAsia="zh-HK"/>
        </w:rPr>
        <w:t>委員、</w:t>
      </w:r>
      <w:r w:rsidR="005673F1">
        <w:rPr>
          <w:rFonts w:ascii="標楷體" w:eastAsia="標楷體" w:hAnsi="標楷體" w:hint="eastAsia"/>
          <w:sz w:val="32"/>
          <w:szCs w:val="32"/>
          <w:lang w:eastAsia="zh-HK"/>
        </w:rPr>
        <w:t>楊芳婉</w:t>
      </w:r>
      <w:r w:rsidR="005673F1" w:rsidRPr="003D2615">
        <w:rPr>
          <w:rFonts w:ascii="標楷體" w:eastAsia="標楷體" w:hAnsi="標楷體" w:hint="eastAsia"/>
          <w:sz w:val="32"/>
          <w:szCs w:val="32"/>
          <w:lang w:eastAsia="zh-HK"/>
        </w:rPr>
        <w:t>委員、</w:t>
      </w:r>
      <w:r w:rsidR="005673F1" w:rsidRPr="005673F1">
        <w:rPr>
          <w:rFonts w:ascii="標楷體" w:eastAsia="標楷體" w:hAnsi="標楷體" w:hint="eastAsia"/>
          <w:sz w:val="32"/>
          <w:szCs w:val="32"/>
          <w:lang w:eastAsia="zh-HK"/>
        </w:rPr>
        <w:t>張武修委員</w:t>
      </w:r>
      <w:r w:rsidRPr="003D2615">
        <w:rPr>
          <w:rFonts w:ascii="標楷體" w:eastAsia="標楷體" w:hAnsi="標楷體" w:hint="eastAsia"/>
          <w:sz w:val="32"/>
          <w:szCs w:val="32"/>
          <w:lang w:eastAsia="zh-HK"/>
        </w:rPr>
        <w:t>等</w:t>
      </w:r>
      <w:r w:rsidR="00441921">
        <w:rPr>
          <w:rFonts w:ascii="標楷體" w:eastAsia="標楷體" w:hAnsi="標楷體" w:hint="eastAsia"/>
          <w:sz w:val="32"/>
          <w:szCs w:val="32"/>
          <w:lang w:eastAsia="zh-HK"/>
        </w:rPr>
        <w:t>，</w:t>
      </w:r>
      <w:r w:rsidRPr="003D2615">
        <w:rPr>
          <w:rFonts w:ascii="標楷體" w:eastAsia="標楷體" w:hAnsi="標楷體" w:hint="eastAsia"/>
          <w:sz w:val="32"/>
          <w:szCs w:val="32"/>
          <w:lang w:eastAsia="zh-HK"/>
        </w:rPr>
        <w:t>共</w:t>
      </w:r>
      <w:r w:rsidR="00441921">
        <w:rPr>
          <w:rFonts w:ascii="標楷體" w:eastAsia="標楷體" w:hAnsi="標楷體" w:hint="eastAsia"/>
          <w:sz w:val="32"/>
          <w:szCs w:val="32"/>
          <w:lang w:eastAsia="zh-HK"/>
        </w:rPr>
        <w:t>計</w:t>
      </w:r>
      <w:r w:rsidRPr="003D2615">
        <w:rPr>
          <w:rFonts w:ascii="標楷體" w:eastAsia="標楷體" w:hAnsi="標楷體" w:hint="eastAsia"/>
          <w:sz w:val="32"/>
          <w:szCs w:val="32"/>
          <w:lang w:eastAsia="zh-HK"/>
        </w:rPr>
        <w:t>1</w:t>
      </w:r>
      <w:r w:rsidR="005673F1">
        <w:rPr>
          <w:rFonts w:ascii="標楷體" w:eastAsia="標楷體" w:hAnsi="標楷體" w:hint="eastAsia"/>
          <w:sz w:val="32"/>
          <w:szCs w:val="32"/>
          <w:lang w:eastAsia="zh-HK"/>
        </w:rPr>
        <w:t>4</w:t>
      </w:r>
      <w:r w:rsidRPr="003D2615">
        <w:rPr>
          <w:rFonts w:ascii="標楷體" w:eastAsia="標楷體" w:hAnsi="標楷體" w:hint="eastAsia"/>
          <w:sz w:val="32"/>
          <w:szCs w:val="32"/>
          <w:lang w:eastAsia="zh-HK"/>
        </w:rPr>
        <w:t>位。</w:t>
      </w:r>
    </w:p>
    <w:p w:rsidR="00A64880" w:rsidRDefault="00A64880" w:rsidP="002956FB">
      <w:pPr>
        <w:spacing w:line="520" w:lineRule="exact"/>
        <w:ind w:leftChars="1" w:left="2552" w:hangingChars="797" w:hanging="255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  <w:lang w:eastAsia="zh-HK"/>
        </w:rPr>
        <w:t>四、巡察重點</w:t>
      </w:r>
      <w:r w:rsidR="003D2615">
        <w:rPr>
          <w:rFonts w:ascii="標楷體" w:eastAsia="標楷體" w:hAnsi="標楷體" w:hint="eastAsia"/>
          <w:sz w:val="32"/>
          <w:szCs w:val="32"/>
          <w:lang w:eastAsia="zh-HK"/>
        </w:rPr>
        <w:t>：</w:t>
      </w:r>
    </w:p>
    <w:p w:rsidR="005673F1" w:rsidRPr="005673F1" w:rsidRDefault="005673F1" w:rsidP="005673F1">
      <w:pPr>
        <w:spacing w:line="520" w:lineRule="exact"/>
        <w:ind w:leftChars="178" w:left="2552" w:hangingChars="664" w:hanging="2125"/>
        <w:rPr>
          <w:rFonts w:ascii="標楷體" w:eastAsia="標楷體" w:hAnsi="標楷體"/>
          <w:sz w:val="32"/>
          <w:szCs w:val="32"/>
        </w:rPr>
      </w:pPr>
      <w:r w:rsidRPr="005673F1"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Pr="005673F1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5673F1">
        <w:rPr>
          <w:rFonts w:ascii="標楷體" w:eastAsia="標楷體" w:hAnsi="標楷體" w:hint="eastAsia"/>
          <w:sz w:val="32"/>
          <w:szCs w:val="32"/>
        </w:rPr>
        <w:t>)金防部防務現況。</w:t>
      </w:r>
    </w:p>
    <w:p w:rsidR="005673F1" w:rsidRPr="005673F1" w:rsidRDefault="005673F1" w:rsidP="005673F1">
      <w:pPr>
        <w:spacing w:line="520" w:lineRule="exact"/>
        <w:ind w:leftChars="178" w:left="2552" w:hangingChars="664" w:hanging="2125"/>
        <w:rPr>
          <w:rFonts w:ascii="標楷體" w:eastAsia="標楷體" w:hAnsi="標楷體"/>
          <w:sz w:val="32"/>
          <w:szCs w:val="32"/>
        </w:rPr>
      </w:pPr>
      <w:r w:rsidRPr="005673F1">
        <w:rPr>
          <w:rFonts w:ascii="標楷體" w:eastAsia="標楷體" w:hAnsi="標楷體" w:hint="eastAsia"/>
          <w:sz w:val="32"/>
          <w:szCs w:val="32"/>
        </w:rPr>
        <w:t>(二)烈嶼守備大隊戰備任務及訓練整備情形。</w:t>
      </w:r>
    </w:p>
    <w:p w:rsidR="005673F1" w:rsidRDefault="005673F1" w:rsidP="005673F1">
      <w:pPr>
        <w:spacing w:line="520" w:lineRule="exact"/>
        <w:ind w:leftChars="178" w:left="2552" w:hangingChars="664" w:hanging="2125"/>
        <w:rPr>
          <w:rFonts w:ascii="標楷體" w:eastAsia="標楷體" w:hAnsi="標楷體"/>
          <w:sz w:val="32"/>
          <w:szCs w:val="32"/>
        </w:rPr>
      </w:pPr>
      <w:r w:rsidRPr="005673F1">
        <w:rPr>
          <w:rFonts w:ascii="標楷體" w:eastAsia="標楷體" w:hAnsi="標楷體" w:hint="eastAsia"/>
          <w:sz w:val="32"/>
          <w:szCs w:val="32"/>
        </w:rPr>
        <w:t>(三)大膽島開放觀光應變作為。</w:t>
      </w:r>
    </w:p>
    <w:p w:rsidR="003B1ECC" w:rsidRDefault="00A64880" w:rsidP="002956FB">
      <w:pPr>
        <w:spacing w:line="520" w:lineRule="exact"/>
        <w:ind w:left="989" w:hangingChars="309" w:hanging="989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  <w:lang w:eastAsia="zh-HK"/>
        </w:rPr>
        <w:t>五、巡察</w:t>
      </w:r>
      <w:r w:rsidR="00CA3F6E">
        <w:rPr>
          <w:rFonts w:ascii="標楷體" w:eastAsia="標楷體" w:hAnsi="標楷體" w:hint="eastAsia"/>
          <w:sz w:val="36"/>
          <w:szCs w:val="36"/>
          <w:lang w:eastAsia="zh-HK"/>
        </w:rPr>
        <w:t>紀要</w:t>
      </w:r>
      <w:r w:rsidR="003D2615">
        <w:rPr>
          <w:rFonts w:ascii="標楷體" w:eastAsia="標楷體" w:hAnsi="標楷體" w:hint="eastAsia"/>
          <w:sz w:val="32"/>
          <w:szCs w:val="32"/>
          <w:lang w:eastAsia="zh-HK"/>
        </w:rPr>
        <w:t>：</w:t>
      </w:r>
    </w:p>
    <w:p w:rsidR="002956FB" w:rsidRDefault="002956FB" w:rsidP="002956FB">
      <w:pPr>
        <w:overflowPunct w:val="0"/>
        <w:spacing w:line="520" w:lineRule="exact"/>
        <w:ind w:leftChars="236" w:left="566" w:firstLineChars="200" w:firstLine="640"/>
        <w:jc w:val="both"/>
        <w:rPr>
          <w:rFonts w:ascii="標楷體" w:eastAsia="標楷體" w:hAnsi="標楷體" w:cs="Times New Roman"/>
          <w:noProof/>
          <w:color w:val="000000"/>
          <w:sz w:val="32"/>
          <w:szCs w:val="32"/>
        </w:rPr>
      </w:pPr>
      <w:r w:rsidRPr="00E82D9E">
        <w:rPr>
          <w:rFonts w:ascii="標楷體" w:eastAsia="標楷體" w:hAnsi="標楷體" w:cs="Times New Roman"/>
          <w:noProof/>
          <w:color w:val="000000"/>
          <w:sz w:val="32"/>
          <w:szCs w:val="32"/>
        </w:rPr>
        <w:t>監察院國防及情報委員會</w:t>
      </w:r>
      <w:r w:rsidRPr="00E82D9E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於108年6月27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至</w:t>
      </w:r>
      <w:r w:rsidRPr="00E82D9E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28日</w:t>
      </w:r>
      <w:r w:rsidRPr="00E82D9E">
        <w:rPr>
          <w:rFonts w:ascii="標楷體" w:eastAsia="標楷體" w:hAnsi="標楷體" w:cs="Times New Roman"/>
          <w:noProof/>
          <w:color w:val="000000"/>
          <w:sz w:val="32"/>
          <w:szCs w:val="32"/>
        </w:rPr>
        <w:t>一連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二天</w:t>
      </w:r>
      <w:r w:rsidRPr="00E82D9E">
        <w:rPr>
          <w:rFonts w:ascii="標楷體" w:eastAsia="標楷體" w:hAnsi="標楷體" w:cs="Times New Roman"/>
          <w:noProof/>
          <w:color w:val="000000"/>
          <w:sz w:val="32"/>
          <w:szCs w:val="32"/>
        </w:rPr>
        <w:t>前往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國防部</w:t>
      </w:r>
      <w:r w:rsidRPr="00B06E03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陸軍金門防衛指揮部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巡察</w:t>
      </w:r>
      <w:r w:rsidRPr="00E82D9E">
        <w:rPr>
          <w:rFonts w:ascii="標楷體" w:eastAsia="標楷體" w:hAnsi="標楷體" w:cs="Times New Roman"/>
          <w:noProof/>
          <w:color w:val="000000"/>
          <w:sz w:val="32"/>
          <w:szCs w:val="32"/>
        </w:rPr>
        <w:t>，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實地</w:t>
      </w:r>
      <w:r w:rsidRPr="00E82D9E">
        <w:rPr>
          <w:rFonts w:ascii="標楷體" w:eastAsia="標楷體" w:hAnsi="標楷體" w:cs="Times New Roman"/>
          <w:noProof/>
          <w:color w:val="000000"/>
          <w:sz w:val="32"/>
          <w:szCs w:val="32"/>
        </w:rPr>
        <w:t>瞭解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前線部隊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的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訓練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及戰備現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況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，以及大膽島開放民眾觀光對金門整體防務之影響</w:t>
      </w:r>
      <w:r w:rsidRPr="00E82D9E">
        <w:rPr>
          <w:rFonts w:ascii="標楷體" w:eastAsia="標楷體" w:hAnsi="標楷體" w:cs="Times New Roman"/>
          <w:noProof/>
          <w:color w:val="000000"/>
          <w:sz w:val="32"/>
          <w:szCs w:val="32"/>
        </w:rPr>
        <w:t>。</w:t>
      </w:r>
    </w:p>
    <w:p w:rsidR="002956FB" w:rsidRDefault="002956FB" w:rsidP="002956FB">
      <w:pPr>
        <w:overflowPunct w:val="0"/>
        <w:spacing w:line="520" w:lineRule="exact"/>
        <w:ind w:leftChars="200" w:left="480" w:firstLineChars="177" w:firstLine="566"/>
        <w:jc w:val="both"/>
        <w:rPr>
          <w:rFonts w:ascii="標楷體" w:eastAsia="標楷體" w:hAnsi="標楷體" w:cs="Times New Roman"/>
          <w:noProof/>
          <w:color w:val="000000"/>
          <w:sz w:val="32"/>
          <w:szCs w:val="32"/>
        </w:rPr>
      </w:pPr>
      <w:r w:rsidRPr="00E82D9E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監委一行由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該會</w:t>
      </w:r>
      <w:r w:rsidRPr="00E82D9E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召集人包宗和率領，偕同院長張博雅等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計</w:t>
      </w:r>
      <w:r w:rsidRPr="00E82D9E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14位委員，在國防部副部長沈一鳴上將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(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現職:參謀總長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)</w:t>
      </w:r>
      <w:r w:rsidRPr="00E82D9E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及金防部指揮官姜振中中將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(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現職:後備指揮部指揮官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)</w:t>
      </w:r>
      <w:r w:rsidRPr="00E82D9E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陪同下，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於6月27日</w:t>
      </w:r>
      <w:r w:rsidRPr="00E82D9E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前往</w:t>
      </w:r>
      <w:r w:rsidRPr="00E97EF8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龍蟠營區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視導</w:t>
      </w:r>
      <w:r w:rsidRPr="00E82D9E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烈嶼守備大隊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，在聽取</w:t>
      </w:r>
      <w:r w:rsidRPr="002471C3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簡報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後，</w:t>
      </w:r>
      <w:r w:rsidRPr="00E97EF8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一行轉往</w:t>
      </w:r>
      <w:r>
        <w:rPr>
          <w:rFonts w:ascii="標楷體" w:eastAsia="標楷體" w:hAnsi="標楷體" w:cs="Times New Roman"/>
          <w:noProof/>
          <w:color w:val="000000"/>
          <w:sz w:val="32"/>
          <w:szCs w:val="32"/>
        </w:rPr>
        <w:t>勇士堡、鐵漢堡及地雷主題館等地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巡察</w:t>
      </w:r>
      <w:r w:rsidRPr="002471C3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。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下午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前往</w:t>
      </w:r>
      <w:r w:rsidRPr="00E82D9E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湖井頭營區</w:t>
      </w:r>
      <w:r w:rsidRPr="00B531F1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視導319觀測所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，並至</w:t>
      </w:r>
      <w:r w:rsidRPr="00E82D9E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裝甲營區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視導戰車部隊戰備訓練情形。翌日上午，監委</w:t>
      </w:r>
      <w:r w:rsidRPr="00DF2129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一行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乘船</w:t>
      </w:r>
      <w:r w:rsidRPr="00DF2129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前往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素有</w:t>
      </w:r>
      <w:r>
        <w:rPr>
          <w:rFonts w:ascii="新細明體" w:eastAsia="新細明體" w:hAnsi="新細明體" w:cs="Times New Roman" w:hint="eastAsia"/>
          <w:noProof/>
          <w:color w:val="000000"/>
          <w:sz w:val="32"/>
          <w:szCs w:val="32"/>
        </w:rPr>
        <w:t>「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離島中的離島、前線中的前線」之稱的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lastRenderedPageBreak/>
        <w:t>大膽島</w:t>
      </w:r>
      <w:r w:rsidRPr="00E82D9E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巡察，</w:t>
      </w:r>
      <w:r w:rsidRPr="00DF2129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實地走訪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守備隊各</w:t>
      </w:r>
      <w:r w:rsidRPr="00DF2129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重要據點，</w:t>
      </w:r>
      <w:r w:rsidRPr="00E82D9E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見證官兵固守前線、捍衛家園的辛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勞</w:t>
      </w:r>
      <w:r w:rsidRPr="006E676D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。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下午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則前往金防部所在地的</w:t>
      </w:r>
      <w:r w:rsidRPr="00DF2129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擎天廳參訪，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由專人解說在上世紀60年代，國軍官兵在物資缺乏情形下，如何利用炸藥和簡單機具開鑿花崗岩山洞</w:t>
      </w:r>
      <w:r w:rsidRPr="00DF2129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，寬廣高大的廳堂，不見任何一根樑柱支撐，顯得格外雄偉壯觀。</w:t>
      </w:r>
    </w:p>
    <w:p w:rsidR="002956FB" w:rsidRDefault="002956FB" w:rsidP="002956FB">
      <w:pPr>
        <w:tabs>
          <w:tab w:val="left" w:pos="2279"/>
        </w:tabs>
        <w:spacing w:line="520" w:lineRule="exact"/>
        <w:ind w:leftChars="200" w:left="480" w:firstLineChars="183" w:firstLine="586"/>
        <w:jc w:val="both"/>
        <w:rPr>
          <w:rFonts w:ascii="標楷體" w:eastAsia="標楷體" w:hAnsi="標楷體" w:cs="Times New Roman"/>
          <w:noProof/>
          <w:color w:val="000000"/>
          <w:sz w:val="32"/>
          <w:szCs w:val="32"/>
        </w:rPr>
      </w:pPr>
      <w:r w:rsidRPr="00E82D9E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監委於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稍後的座談會中針對金防部戰備任務、武器裝備現況、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海龍蛙兵選訓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、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後備動員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、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軍紀教育、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陸軍</w:t>
      </w:r>
      <w:r w:rsidRPr="001707AB"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M60A3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戰車</w:t>
      </w:r>
      <w:r w:rsidRPr="001707AB"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升級計畫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、以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及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早期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遭軍方徵購之民地申請購回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等問題</w:t>
      </w:r>
      <w:r w:rsidRPr="00E82D9E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提出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詢問</w:t>
      </w:r>
      <w:r w:rsidRPr="00E82D9E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。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院長張博雅指出</w:t>
      </w:r>
      <w:r w:rsidRPr="00E82D9E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，藉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由</w:t>
      </w:r>
      <w:r w:rsidRPr="00E82D9E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八二三戰役及古寧頭戰役的光榮歷史，期盼國軍官兵傳承這份榮耀並銘記心中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；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對於重要戰地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歷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史文化，希望國防部能以生動、活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潑</w:t>
      </w:r>
      <w:r w:rsidRPr="00750216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、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錄影搭配文字說明</w:t>
      </w:r>
      <w:r w:rsidRPr="00750216"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方式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保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存</w:t>
      </w:r>
      <w:r w:rsidRPr="00750216"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下來，運用於國軍教</w:t>
      </w:r>
      <w:r w:rsidRPr="00750216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育</w:t>
      </w:r>
      <w:r w:rsidRPr="00750216"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訓</w:t>
      </w:r>
      <w:r w:rsidRPr="00750216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練、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各項紀念</w:t>
      </w:r>
      <w:r w:rsidRPr="00750216"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活</w:t>
      </w:r>
      <w:r w:rsidRPr="00750216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動</w:t>
      </w:r>
      <w:r w:rsidRPr="00750216"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或是營區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開放</w:t>
      </w:r>
      <w:r w:rsidRPr="00750216"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導覽，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讓年輕一代</w:t>
      </w:r>
      <w:r w:rsidRPr="00750216"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更容易瞭解國軍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的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英勇</w:t>
      </w:r>
      <w:r w:rsidRPr="00750216"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史蹟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  <w:lang w:eastAsia="zh-HK"/>
        </w:rPr>
        <w:t>。</w:t>
      </w:r>
    </w:p>
    <w:p w:rsidR="002956FB" w:rsidRDefault="002956FB" w:rsidP="002956FB">
      <w:pPr>
        <w:widowControl/>
        <w:spacing w:before="120" w:after="120" w:line="480" w:lineRule="exact"/>
        <w:ind w:leftChars="200" w:left="480" w:firstLineChars="200" w:firstLine="640"/>
        <w:rPr>
          <w:rFonts w:ascii="標楷體" w:eastAsia="標楷體" w:hAnsi="標楷體" w:cs="Times New Roman"/>
          <w:noProof/>
          <w:sz w:val="32"/>
          <w:szCs w:val="32"/>
        </w:rPr>
      </w:pPr>
      <w:r w:rsidRPr="00DF2129">
        <w:rPr>
          <w:rFonts w:ascii="標楷體" w:eastAsia="標楷體" w:hAnsi="標楷體" w:cs="Times New Roman" w:hint="eastAsia"/>
          <w:noProof/>
          <w:sz w:val="32"/>
          <w:szCs w:val="32"/>
        </w:rPr>
        <w:t>召集人包宗和</w:t>
      </w:r>
      <w:r>
        <w:rPr>
          <w:rFonts w:ascii="標楷體" w:eastAsia="標楷體" w:hAnsi="標楷體" w:cs="Times New Roman" w:hint="eastAsia"/>
          <w:noProof/>
          <w:sz w:val="32"/>
          <w:szCs w:val="32"/>
        </w:rPr>
        <w:t>總結</w:t>
      </w:r>
      <w:r w:rsidRPr="00DF2129">
        <w:rPr>
          <w:rFonts w:ascii="標楷體" w:eastAsia="標楷體" w:hAnsi="標楷體" w:cs="Times New Roman" w:hint="eastAsia"/>
          <w:noProof/>
          <w:sz w:val="32"/>
          <w:szCs w:val="32"/>
          <w:lang w:eastAsia="zh-HK"/>
        </w:rPr>
        <w:t>表示，</w:t>
      </w:r>
      <w:r>
        <w:rPr>
          <w:rFonts w:ascii="標楷體" w:eastAsia="標楷體" w:hAnsi="標楷體" w:cs="Times New Roman" w:hint="eastAsia"/>
          <w:noProof/>
          <w:sz w:val="32"/>
          <w:szCs w:val="32"/>
          <w:lang w:eastAsia="zh-HK"/>
        </w:rPr>
        <w:t>金防部在歷經多次精簡方案，</w:t>
      </w:r>
      <w:r>
        <w:rPr>
          <w:rFonts w:ascii="標楷體" w:eastAsia="標楷體" w:hAnsi="標楷體" w:cs="Times New Roman" w:hint="eastAsia"/>
          <w:noProof/>
          <w:sz w:val="32"/>
          <w:szCs w:val="32"/>
        </w:rPr>
        <w:t>駐防</w:t>
      </w:r>
      <w:r>
        <w:rPr>
          <w:rFonts w:ascii="標楷體" w:eastAsia="標楷體" w:hAnsi="標楷體" w:cs="Times New Roman" w:hint="eastAsia"/>
          <w:noProof/>
          <w:sz w:val="32"/>
          <w:szCs w:val="32"/>
          <w:lang w:eastAsia="zh-HK"/>
        </w:rPr>
        <w:t>兵力陸續遭到裁</w:t>
      </w:r>
      <w:r>
        <w:rPr>
          <w:rFonts w:ascii="標楷體" w:eastAsia="標楷體" w:hAnsi="標楷體" w:cs="Times New Roman" w:hint="eastAsia"/>
          <w:noProof/>
          <w:sz w:val="32"/>
          <w:szCs w:val="32"/>
        </w:rPr>
        <w:t>編，</w:t>
      </w:r>
      <w:r>
        <w:rPr>
          <w:rFonts w:ascii="標楷體" w:eastAsia="標楷體" w:hAnsi="標楷體" w:cs="Arial" w:hint="eastAsia"/>
          <w:kern w:val="0"/>
          <w:sz w:val="32"/>
          <w:szCs w:val="32"/>
        </w:rPr>
        <w:t>同時期解放軍卻在海峽對岸成立東部戰區，逐步</w:t>
      </w:r>
      <w:r w:rsidRPr="00DF2129">
        <w:rPr>
          <w:rFonts w:ascii="標楷體" w:eastAsia="標楷體" w:hAnsi="標楷體" w:cs="Arial" w:hint="eastAsia"/>
          <w:kern w:val="0"/>
          <w:sz w:val="32"/>
          <w:szCs w:val="32"/>
        </w:rPr>
        <w:t>擴充</w:t>
      </w:r>
      <w:proofErr w:type="gramStart"/>
      <w:r w:rsidRPr="00DF2129">
        <w:rPr>
          <w:rFonts w:ascii="標楷體" w:eastAsia="標楷體" w:hAnsi="標楷體" w:cs="Arial" w:hint="eastAsia"/>
          <w:kern w:val="0"/>
          <w:sz w:val="32"/>
          <w:szCs w:val="32"/>
        </w:rPr>
        <w:t>特</w:t>
      </w:r>
      <w:proofErr w:type="gramEnd"/>
      <w:r w:rsidRPr="00DF2129">
        <w:rPr>
          <w:rFonts w:ascii="標楷體" w:eastAsia="標楷體" w:hAnsi="標楷體" w:cs="Arial" w:hint="eastAsia"/>
          <w:kern w:val="0"/>
          <w:sz w:val="32"/>
          <w:szCs w:val="32"/>
        </w:rPr>
        <w:t>戰及兩棲部隊</w:t>
      </w:r>
      <w:r>
        <w:rPr>
          <w:rFonts w:ascii="標楷體" w:eastAsia="標楷體" w:hAnsi="標楷體" w:cs="Arial" w:hint="eastAsia"/>
          <w:kern w:val="0"/>
          <w:sz w:val="32"/>
          <w:szCs w:val="32"/>
        </w:rPr>
        <w:t>，其</w:t>
      </w:r>
      <w:r>
        <w:rPr>
          <w:rFonts w:ascii="標楷體" w:eastAsia="標楷體" w:hAnsi="標楷體" w:cs="Times New Roman" w:hint="eastAsia"/>
          <w:noProof/>
          <w:sz w:val="32"/>
          <w:szCs w:val="32"/>
          <w:lang w:eastAsia="zh-HK"/>
        </w:rPr>
        <w:t>對金門</w:t>
      </w:r>
      <w:r w:rsidRPr="00DF2129">
        <w:rPr>
          <w:rFonts w:ascii="標楷體" w:eastAsia="標楷體" w:hAnsi="標楷體" w:cs="Times New Roman" w:hint="eastAsia"/>
          <w:noProof/>
          <w:sz w:val="32"/>
          <w:szCs w:val="32"/>
          <w:lang w:eastAsia="zh-HK"/>
        </w:rPr>
        <w:t>防務</w:t>
      </w:r>
      <w:r>
        <w:rPr>
          <w:rFonts w:ascii="標楷體" w:eastAsia="標楷體" w:hAnsi="標楷體" w:cs="Times New Roman" w:hint="eastAsia"/>
          <w:noProof/>
          <w:sz w:val="32"/>
          <w:szCs w:val="32"/>
        </w:rPr>
        <w:t>已構成鉅大威脅，故</w:t>
      </w:r>
      <w:r>
        <w:rPr>
          <w:rFonts w:ascii="標楷體" w:eastAsia="標楷體" w:hAnsi="標楷體" w:cs="Times New Roman" w:hint="eastAsia"/>
          <w:noProof/>
          <w:sz w:val="32"/>
          <w:szCs w:val="32"/>
          <w:lang w:eastAsia="zh-HK"/>
        </w:rPr>
        <w:t>藉此次巡察機會，實地瞭解金防部各項</w:t>
      </w:r>
      <w:r>
        <w:rPr>
          <w:rFonts w:ascii="標楷體" w:eastAsia="標楷體" w:hAnsi="標楷體" w:cs="Times New Roman" w:hint="eastAsia"/>
          <w:noProof/>
          <w:sz w:val="32"/>
          <w:szCs w:val="32"/>
        </w:rPr>
        <w:t>應處</w:t>
      </w:r>
      <w:r>
        <w:rPr>
          <w:rFonts w:ascii="標楷體" w:eastAsia="標楷體" w:hAnsi="標楷體" w:cs="Times New Roman" w:hint="eastAsia"/>
          <w:noProof/>
          <w:sz w:val="32"/>
          <w:szCs w:val="32"/>
          <w:lang w:eastAsia="zh-HK"/>
        </w:rPr>
        <w:t>作為</w:t>
      </w:r>
      <w:r w:rsidRPr="00DF2129">
        <w:rPr>
          <w:rFonts w:ascii="標楷體" w:eastAsia="標楷體" w:hAnsi="標楷體" w:cs="Times New Roman" w:hint="eastAsia"/>
          <w:noProof/>
          <w:sz w:val="32"/>
          <w:szCs w:val="32"/>
          <w:lang w:eastAsia="zh-HK"/>
        </w:rPr>
        <w:t>。</w:t>
      </w:r>
      <w:r>
        <w:rPr>
          <w:rFonts w:ascii="標楷體" w:eastAsia="標楷體" w:hAnsi="標楷體" w:cs="Times New Roman" w:hint="eastAsia"/>
          <w:noProof/>
          <w:sz w:val="32"/>
          <w:szCs w:val="32"/>
        </w:rPr>
        <w:t>此外，對於</w:t>
      </w:r>
      <w:r w:rsidRPr="00DF2129">
        <w:rPr>
          <w:rFonts w:ascii="標楷體" w:eastAsia="標楷體" w:hAnsi="標楷體" w:cs="Times New Roman" w:hint="eastAsia"/>
          <w:noProof/>
          <w:sz w:val="32"/>
          <w:szCs w:val="32"/>
          <w:lang w:eastAsia="zh-HK"/>
        </w:rPr>
        <w:t>外傳</w:t>
      </w:r>
      <w:r>
        <w:rPr>
          <w:rFonts w:ascii="標楷體" w:eastAsia="標楷體" w:hAnsi="標楷體" w:cs="Times New Roman" w:hint="eastAsia"/>
          <w:noProof/>
          <w:sz w:val="32"/>
          <w:szCs w:val="32"/>
        </w:rPr>
        <w:t>金門</w:t>
      </w:r>
      <w:r w:rsidRPr="00DF2129">
        <w:rPr>
          <w:rFonts w:ascii="標楷體" w:eastAsia="標楷體" w:hAnsi="標楷體" w:cs="Times New Roman" w:hint="eastAsia"/>
          <w:noProof/>
          <w:sz w:val="32"/>
          <w:szCs w:val="32"/>
        </w:rPr>
        <w:t>「八二三砲戰」遺址遭受毀損</w:t>
      </w:r>
      <w:r w:rsidRPr="00DF2129">
        <w:rPr>
          <w:rFonts w:ascii="標楷體" w:eastAsia="標楷體" w:hAnsi="標楷體" w:cs="Times New Roman" w:hint="eastAsia"/>
          <w:noProof/>
          <w:sz w:val="32"/>
          <w:szCs w:val="32"/>
          <w:lang w:eastAsia="zh-HK"/>
        </w:rPr>
        <w:t>，</w:t>
      </w:r>
      <w:r>
        <w:rPr>
          <w:rFonts w:ascii="標楷體" w:eastAsia="標楷體" w:hAnsi="標楷體" w:cs="Times New Roman" w:hint="eastAsia"/>
          <w:noProof/>
          <w:sz w:val="32"/>
          <w:szCs w:val="32"/>
        </w:rPr>
        <w:t>強調軍方應加</w:t>
      </w:r>
      <w:r>
        <w:rPr>
          <w:rFonts w:ascii="標楷體" w:eastAsia="標楷體" w:hAnsi="標楷體" w:cs="Times New Roman" w:hint="eastAsia"/>
          <w:noProof/>
          <w:sz w:val="32"/>
          <w:szCs w:val="32"/>
          <w:lang w:eastAsia="zh-HK"/>
        </w:rPr>
        <w:t>強</w:t>
      </w:r>
      <w:r w:rsidRPr="00DF2129">
        <w:rPr>
          <w:rFonts w:ascii="標楷體" w:eastAsia="標楷體" w:hAnsi="標楷體" w:cs="Times New Roman" w:hint="eastAsia"/>
          <w:noProof/>
          <w:sz w:val="32"/>
          <w:szCs w:val="32"/>
          <w:lang w:eastAsia="zh-HK"/>
        </w:rPr>
        <w:t>戰地文化資產保存，以提昇國際能見度</w:t>
      </w:r>
      <w:r>
        <w:rPr>
          <w:rFonts w:ascii="標楷體" w:eastAsia="標楷體" w:hAnsi="標楷體" w:cs="Times New Roman" w:hint="eastAsia"/>
          <w:noProof/>
          <w:sz w:val="32"/>
          <w:szCs w:val="32"/>
        </w:rPr>
        <w:t>；另</w:t>
      </w:r>
      <w:r>
        <w:rPr>
          <w:rFonts w:ascii="標楷體" w:eastAsia="標楷體" w:hAnsi="標楷體" w:cs="Times New Roman" w:hint="eastAsia"/>
          <w:noProof/>
          <w:sz w:val="32"/>
          <w:szCs w:val="32"/>
          <w:lang w:eastAsia="zh-HK"/>
        </w:rPr>
        <w:t>軍中有</w:t>
      </w:r>
      <w:r>
        <w:rPr>
          <w:rFonts w:ascii="標楷體" w:eastAsia="標楷體" w:hAnsi="標楷體" w:cs="Times New Roman" w:hint="eastAsia"/>
          <w:noProof/>
          <w:sz w:val="32"/>
          <w:szCs w:val="32"/>
        </w:rPr>
        <w:t>許</w:t>
      </w:r>
      <w:r w:rsidRPr="00DF2129">
        <w:rPr>
          <w:rFonts w:ascii="標楷體" w:eastAsia="標楷體" w:hAnsi="標楷體" w:cs="Times New Roman" w:hint="eastAsia"/>
          <w:noProof/>
          <w:sz w:val="32"/>
          <w:szCs w:val="32"/>
          <w:lang w:eastAsia="zh-HK"/>
        </w:rPr>
        <w:t>多輝</w:t>
      </w:r>
      <w:r w:rsidRPr="00DF2129">
        <w:rPr>
          <w:rFonts w:ascii="標楷體" w:eastAsia="標楷體" w:hAnsi="標楷體" w:cs="Times New Roman" w:hint="eastAsia"/>
          <w:noProof/>
          <w:sz w:val="32"/>
          <w:szCs w:val="32"/>
        </w:rPr>
        <w:t>煌歷史</w:t>
      </w:r>
      <w:r>
        <w:rPr>
          <w:rFonts w:ascii="標楷體" w:eastAsia="標楷體" w:hAnsi="標楷體" w:cs="Times New Roman" w:hint="eastAsia"/>
          <w:noProof/>
          <w:sz w:val="32"/>
          <w:szCs w:val="32"/>
          <w:lang w:eastAsia="zh-HK"/>
        </w:rPr>
        <w:t>、</w:t>
      </w:r>
      <w:r>
        <w:rPr>
          <w:rFonts w:ascii="標楷體" w:eastAsia="標楷體" w:hAnsi="標楷體" w:cs="Times New Roman" w:hint="eastAsia"/>
          <w:noProof/>
          <w:sz w:val="32"/>
          <w:szCs w:val="32"/>
        </w:rPr>
        <w:t>以及</w:t>
      </w:r>
      <w:r w:rsidRPr="00DF2129">
        <w:rPr>
          <w:rFonts w:ascii="標楷體" w:eastAsia="標楷體" w:hAnsi="標楷體" w:cs="Times New Roman" w:hint="eastAsia"/>
          <w:noProof/>
          <w:sz w:val="32"/>
          <w:szCs w:val="32"/>
          <w:lang w:eastAsia="zh-HK"/>
        </w:rPr>
        <w:t>前</w:t>
      </w:r>
      <w:r w:rsidRPr="00DF2129">
        <w:rPr>
          <w:rFonts w:ascii="標楷體" w:eastAsia="標楷體" w:hAnsi="標楷體" w:cs="Times New Roman" w:hint="eastAsia"/>
          <w:noProof/>
          <w:sz w:val="32"/>
          <w:szCs w:val="32"/>
        </w:rPr>
        <w:t>輩</w:t>
      </w:r>
      <w:r>
        <w:rPr>
          <w:rFonts w:ascii="標楷體" w:eastAsia="標楷體" w:hAnsi="標楷體" w:cs="Times New Roman" w:hint="eastAsia"/>
          <w:noProof/>
          <w:sz w:val="32"/>
          <w:szCs w:val="32"/>
        </w:rPr>
        <w:t>們犧牲奉獻</w:t>
      </w:r>
      <w:r w:rsidRPr="00DF2129">
        <w:rPr>
          <w:rFonts w:ascii="標楷體" w:eastAsia="標楷體" w:hAnsi="標楷體" w:cs="Times New Roman" w:hint="eastAsia"/>
          <w:noProof/>
          <w:sz w:val="32"/>
          <w:szCs w:val="32"/>
        </w:rPr>
        <w:t>捍衛</w:t>
      </w:r>
      <w:r>
        <w:rPr>
          <w:rFonts w:ascii="標楷體" w:eastAsia="標楷體" w:hAnsi="標楷體" w:cs="Times New Roman" w:hint="eastAsia"/>
          <w:noProof/>
          <w:sz w:val="32"/>
          <w:szCs w:val="32"/>
        </w:rPr>
        <w:t>國土</w:t>
      </w:r>
      <w:r>
        <w:rPr>
          <w:rFonts w:ascii="標楷體" w:eastAsia="標楷體" w:hAnsi="標楷體" w:cs="Times New Roman" w:hint="eastAsia"/>
          <w:noProof/>
          <w:sz w:val="32"/>
          <w:szCs w:val="32"/>
          <w:lang w:eastAsia="zh-HK"/>
        </w:rPr>
        <w:t>優良</w:t>
      </w:r>
      <w:r>
        <w:rPr>
          <w:rFonts w:ascii="標楷體" w:eastAsia="標楷體" w:hAnsi="標楷體" w:cs="Times New Roman" w:hint="eastAsia"/>
          <w:noProof/>
          <w:sz w:val="32"/>
          <w:szCs w:val="32"/>
        </w:rPr>
        <w:t>事蹟</w:t>
      </w:r>
      <w:r>
        <w:rPr>
          <w:rFonts w:ascii="標楷體" w:eastAsia="標楷體" w:hAnsi="標楷體" w:cs="Times New Roman" w:hint="eastAsia"/>
          <w:noProof/>
          <w:sz w:val="32"/>
          <w:szCs w:val="32"/>
          <w:lang w:eastAsia="zh-HK"/>
        </w:rPr>
        <w:t>，</w:t>
      </w:r>
      <w:r w:rsidRPr="00DF2129">
        <w:rPr>
          <w:rFonts w:ascii="標楷體" w:eastAsia="標楷體" w:hAnsi="標楷體" w:cs="Times New Roman" w:hint="eastAsia"/>
          <w:noProof/>
          <w:sz w:val="32"/>
          <w:szCs w:val="32"/>
          <w:lang w:eastAsia="zh-HK"/>
        </w:rPr>
        <w:t>這些</w:t>
      </w:r>
      <w:r>
        <w:rPr>
          <w:rFonts w:ascii="標楷體" w:eastAsia="標楷體" w:hAnsi="標楷體" w:cs="Times New Roman" w:hint="eastAsia"/>
          <w:noProof/>
          <w:sz w:val="32"/>
          <w:szCs w:val="32"/>
        </w:rPr>
        <w:t>重要資產應該繼續</w:t>
      </w:r>
      <w:r w:rsidRPr="00DF2129">
        <w:rPr>
          <w:rFonts w:ascii="標楷體" w:eastAsia="標楷體" w:hAnsi="標楷體" w:cs="Times New Roman" w:hint="eastAsia"/>
          <w:noProof/>
          <w:sz w:val="32"/>
          <w:szCs w:val="32"/>
          <w:lang w:eastAsia="zh-HK"/>
        </w:rPr>
        <w:t>傳承下去</w:t>
      </w:r>
      <w:r>
        <w:rPr>
          <w:rFonts w:ascii="標楷體" w:eastAsia="標楷體" w:hAnsi="標楷體" w:cs="Times New Roman" w:hint="eastAsia"/>
          <w:noProof/>
          <w:sz w:val="32"/>
          <w:szCs w:val="32"/>
        </w:rPr>
        <w:t>。</w:t>
      </w:r>
    </w:p>
    <w:p w:rsidR="002956FB" w:rsidRPr="00627E11" w:rsidRDefault="002956FB" w:rsidP="002956FB">
      <w:pPr>
        <w:widowControl/>
        <w:spacing w:before="120" w:after="120" w:line="480" w:lineRule="exact"/>
        <w:ind w:leftChars="200" w:left="480" w:firstLineChars="200" w:firstLine="640"/>
        <w:rPr>
          <w:rFonts w:ascii="標楷體" w:eastAsia="標楷體" w:hAnsi="標楷體" w:cs="Times New Roman"/>
          <w:noProof/>
          <w:sz w:val="32"/>
          <w:szCs w:val="32"/>
        </w:rPr>
      </w:pP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國防部沈副部長回應表示</w:t>
      </w:r>
      <w:r w:rsidRPr="00E82D9E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，感謝監</w:t>
      </w: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委長期關心國防施政與部隊訓練現況，監委在巡察過程中所提出的意見非常寶貴，</w:t>
      </w:r>
      <w:r w:rsidRPr="00E82D9E"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t>將據以精進國防施政工作，部隊官兵也將持續戮力建軍備戰，以不負國人期待。</w:t>
      </w:r>
    </w:p>
    <w:p w:rsidR="00350B8E" w:rsidRDefault="00350B8E" w:rsidP="00350B8E">
      <w:pPr>
        <w:tabs>
          <w:tab w:val="left" w:pos="2279"/>
        </w:tabs>
        <w:spacing w:line="520" w:lineRule="exact"/>
        <w:ind w:firstLineChars="283" w:firstLine="906"/>
        <w:jc w:val="both"/>
        <w:rPr>
          <w:rFonts w:ascii="標楷體" w:eastAsia="標楷體" w:hAnsi="標楷體" w:cs="Times New Roman"/>
          <w:noProof/>
          <w:color w:val="000000"/>
          <w:sz w:val="32"/>
          <w:szCs w:val="32"/>
        </w:rPr>
      </w:pPr>
    </w:p>
    <w:p w:rsidR="00937889" w:rsidRDefault="00937889" w:rsidP="00937889">
      <w:pPr>
        <w:tabs>
          <w:tab w:val="left" w:pos="2279"/>
        </w:tabs>
        <w:ind w:firstLineChars="183" w:firstLine="586"/>
        <w:jc w:val="both"/>
        <w:rPr>
          <w:rFonts w:ascii="標楷體" w:eastAsia="標楷體" w:hAnsi="標楷體" w:cs="Times New Roman"/>
          <w:noProof/>
          <w:color w:val="000000"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drawing>
          <wp:inline distT="0" distB="0" distL="0" distR="0">
            <wp:extent cx="5278120" cy="3516630"/>
            <wp:effectExtent l="0" t="0" r="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889" w:rsidRDefault="00937889" w:rsidP="00296ED8">
      <w:pPr>
        <w:tabs>
          <w:tab w:val="left" w:pos="2279"/>
        </w:tabs>
        <w:ind w:firstLineChars="183" w:firstLine="586"/>
        <w:jc w:val="both"/>
        <w:rPr>
          <w:rFonts w:ascii="標楷體" w:eastAsia="標楷體" w:hAnsi="標楷體" w:cs="Times New Roman"/>
          <w:noProof/>
          <w:color w:val="000000"/>
          <w:sz w:val="32"/>
          <w:szCs w:val="32"/>
        </w:rPr>
      </w:pPr>
    </w:p>
    <w:p w:rsidR="00937889" w:rsidRDefault="00937889" w:rsidP="00937889">
      <w:pPr>
        <w:tabs>
          <w:tab w:val="left" w:pos="2279"/>
        </w:tabs>
        <w:ind w:firstLineChars="183" w:firstLine="586"/>
        <w:jc w:val="both"/>
        <w:rPr>
          <w:rFonts w:ascii="標楷體" w:eastAsia="標楷體" w:hAnsi="標楷體" w:cs="Times New Roman"/>
          <w:noProof/>
          <w:color w:val="000000"/>
          <w:sz w:val="32"/>
          <w:szCs w:val="32"/>
        </w:rPr>
      </w:pPr>
      <w:r>
        <w:rPr>
          <w:rFonts w:ascii="標楷體" w:eastAsia="標楷體" w:hAnsi="標楷體" w:cs="Times New Roman" w:hint="eastAsia"/>
          <w:noProof/>
          <w:color w:val="000000"/>
          <w:sz w:val="32"/>
          <w:szCs w:val="32"/>
        </w:rPr>
        <w:drawing>
          <wp:inline distT="0" distB="0" distL="0" distR="0">
            <wp:extent cx="5278120" cy="3516630"/>
            <wp:effectExtent l="0" t="0" r="0" b="762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7889" w:rsidSect="009A38C0">
      <w:pgSz w:w="11906" w:h="16838"/>
      <w:pgMar w:top="1440" w:right="1700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D1F" w:rsidRDefault="00EC5D1F" w:rsidP="009B1C6C">
      <w:r>
        <w:separator/>
      </w:r>
    </w:p>
  </w:endnote>
  <w:endnote w:type="continuationSeparator" w:id="0">
    <w:p w:rsidR="00EC5D1F" w:rsidRDefault="00EC5D1F" w:rsidP="009B1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D1F" w:rsidRDefault="00EC5D1F" w:rsidP="009B1C6C">
      <w:r>
        <w:separator/>
      </w:r>
    </w:p>
  </w:footnote>
  <w:footnote w:type="continuationSeparator" w:id="0">
    <w:p w:rsidR="00EC5D1F" w:rsidRDefault="00EC5D1F" w:rsidP="009B1C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880"/>
    <w:rsid w:val="00044C0C"/>
    <w:rsid w:val="000A301E"/>
    <w:rsid w:val="000B0686"/>
    <w:rsid w:val="000C30A7"/>
    <w:rsid w:val="000E2A2F"/>
    <w:rsid w:val="00102822"/>
    <w:rsid w:val="0017365A"/>
    <w:rsid w:val="00242979"/>
    <w:rsid w:val="002956FB"/>
    <w:rsid w:val="00296ED8"/>
    <w:rsid w:val="00350245"/>
    <w:rsid w:val="00350B8E"/>
    <w:rsid w:val="003B0C8F"/>
    <w:rsid w:val="003B1ECC"/>
    <w:rsid w:val="003C21E4"/>
    <w:rsid w:val="003D2615"/>
    <w:rsid w:val="003F1704"/>
    <w:rsid w:val="00431767"/>
    <w:rsid w:val="00434C61"/>
    <w:rsid w:val="00436E9D"/>
    <w:rsid w:val="00441921"/>
    <w:rsid w:val="00464906"/>
    <w:rsid w:val="0047294C"/>
    <w:rsid w:val="0049589D"/>
    <w:rsid w:val="004A04B6"/>
    <w:rsid w:val="004C0F43"/>
    <w:rsid w:val="004F1C15"/>
    <w:rsid w:val="00505F00"/>
    <w:rsid w:val="005673F1"/>
    <w:rsid w:val="005A236A"/>
    <w:rsid w:val="005D7263"/>
    <w:rsid w:val="0060288E"/>
    <w:rsid w:val="00744B74"/>
    <w:rsid w:val="007B55D0"/>
    <w:rsid w:val="0084211B"/>
    <w:rsid w:val="008B1772"/>
    <w:rsid w:val="008C38D2"/>
    <w:rsid w:val="00937889"/>
    <w:rsid w:val="00937A83"/>
    <w:rsid w:val="0098243A"/>
    <w:rsid w:val="009846B2"/>
    <w:rsid w:val="009A213E"/>
    <w:rsid w:val="009A38C0"/>
    <w:rsid w:val="009B1C6C"/>
    <w:rsid w:val="009E1F55"/>
    <w:rsid w:val="00A64880"/>
    <w:rsid w:val="00B308AD"/>
    <w:rsid w:val="00BF3350"/>
    <w:rsid w:val="00C138B9"/>
    <w:rsid w:val="00C522A6"/>
    <w:rsid w:val="00CA3F6E"/>
    <w:rsid w:val="00CC5C7E"/>
    <w:rsid w:val="00D11186"/>
    <w:rsid w:val="00D63104"/>
    <w:rsid w:val="00D7002F"/>
    <w:rsid w:val="00D76442"/>
    <w:rsid w:val="00D76ABA"/>
    <w:rsid w:val="00DA6808"/>
    <w:rsid w:val="00E17A76"/>
    <w:rsid w:val="00E237BF"/>
    <w:rsid w:val="00EC5D1F"/>
    <w:rsid w:val="00EC78B1"/>
    <w:rsid w:val="00F11CB7"/>
    <w:rsid w:val="00F41867"/>
    <w:rsid w:val="00F449D5"/>
    <w:rsid w:val="00F845E5"/>
    <w:rsid w:val="00FD4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B308A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9B1C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B1C6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B1C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B1C6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C5C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C5C7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B308A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9B1C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B1C6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B1C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B1C6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C5C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C5C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9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3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8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557</Words>
  <Characters>580</Characters>
  <Application>Microsoft Office Word</Application>
  <DocSecurity>0</DocSecurity>
  <Lines>38</Lines>
  <Paragraphs>34</Paragraphs>
  <ScaleCrop>false</ScaleCrop>
  <Company/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邱俊能</dc:creator>
  <cp:lastModifiedBy>邱俊能</cp:lastModifiedBy>
  <cp:revision>2</cp:revision>
  <cp:lastPrinted>2019-07-03T01:16:00Z</cp:lastPrinted>
  <dcterms:created xsi:type="dcterms:W3CDTF">2019-10-01T10:24:00Z</dcterms:created>
  <dcterms:modified xsi:type="dcterms:W3CDTF">2019-10-01T10:24:00Z</dcterms:modified>
</cp:coreProperties>
</file>