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17575C" w:rsidRDefault="00A64880" w:rsidP="00F339BC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17575C" w:rsidRPr="0017575C">
        <w:rPr>
          <w:rFonts w:ascii="標楷體" w:eastAsia="標楷體" w:hAnsi="標楷體" w:hint="eastAsia"/>
          <w:sz w:val="32"/>
          <w:szCs w:val="32"/>
          <w:lang w:eastAsia="zh-HK"/>
        </w:rPr>
        <w:t>高雄第二監獄、明陽中學、高雄戒治所</w:t>
      </w:r>
    </w:p>
    <w:p w:rsidR="00A64880" w:rsidRDefault="00A64880" w:rsidP="00F339BC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108年</w:t>
      </w:r>
      <w:r w:rsidR="0017575C">
        <w:rPr>
          <w:rFonts w:ascii="標楷體" w:eastAsia="標楷體" w:hAnsi="標楷體" w:hint="eastAsia"/>
          <w:sz w:val="32"/>
          <w:szCs w:val="32"/>
        </w:rPr>
        <w:t>4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17575C">
        <w:rPr>
          <w:rFonts w:ascii="標楷體" w:eastAsia="標楷體" w:hAnsi="標楷體" w:hint="eastAsia"/>
          <w:sz w:val="32"/>
          <w:szCs w:val="32"/>
        </w:rPr>
        <w:t>26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Default="00A64880" w:rsidP="00F339BC">
      <w:pPr>
        <w:spacing w:line="520" w:lineRule="exact"/>
        <w:ind w:left="2266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17575C" w:rsidRPr="0017575C">
        <w:rPr>
          <w:rFonts w:ascii="標楷體" w:eastAsia="標楷體" w:hAnsi="標楷體" w:hint="eastAsia"/>
          <w:sz w:val="32"/>
          <w:szCs w:val="32"/>
          <w:lang w:eastAsia="zh-HK"/>
        </w:rPr>
        <w:t>蔡崇義委員</w:t>
      </w:r>
      <w:r w:rsidR="00F339BC">
        <w:rPr>
          <w:rFonts w:ascii="標楷體" w:eastAsia="標楷體" w:hAnsi="標楷體" w:hint="eastAsia"/>
          <w:sz w:val="32"/>
          <w:szCs w:val="32"/>
          <w:lang w:eastAsia="zh-HK"/>
        </w:rPr>
        <w:t>（召集人）</w:t>
      </w:r>
      <w:r w:rsidR="0017575C">
        <w:rPr>
          <w:rFonts w:ascii="標楷體" w:eastAsia="標楷體" w:hAnsi="標楷體" w:hint="eastAsia"/>
          <w:sz w:val="32"/>
          <w:szCs w:val="32"/>
          <w:lang w:eastAsia="zh-HK"/>
        </w:rPr>
        <w:t>、蔡培村委員、</w:t>
      </w:r>
      <w:r w:rsidR="0017575C" w:rsidRPr="0017575C">
        <w:rPr>
          <w:rFonts w:ascii="標楷體" w:eastAsia="標楷體" w:hAnsi="標楷體" w:hint="eastAsia"/>
          <w:sz w:val="32"/>
          <w:szCs w:val="32"/>
          <w:lang w:eastAsia="zh-HK"/>
        </w:rPr>
        <w:t>仉桂美委員、</w:t>
      </w:r>
      <w:r w:rsidR="0017575C">
        <w:rPr>
          <w:rFonts w:ascii="標楷體" w:eastAsia="標楷體" w:hAnsi="標楷體" w:hint="eastAsia"/>
          <w:sz w:val="32"/>
          <w:szCs w:val="32"/>
          <w:lang w:eastAsia="zh-HK"/>
        </w:rPr>
        <w:t>王美玉委員、</w:t>
      </w:r>
      <w:r w:rsidR="0017575C" w:rsidRPr="0017575C">
        <w:rPr>
          <w:rFonts w:ascii="標楷體" w:eastAsia="標楷體" w:hAnsi="標楷體" w:hint="eastAsia"/>
          <w:sz w:val="32"/>
          <w:szCs w:val="32"/>
          <w:lang w:eastAsia="zh-HK"/>
        </w:rPr>
        <w:t>方萬富委員、田秋</w:t>
      </w:r>
      <w:proofErr w:type="gramStart"/>
      <w:r w:rsidR="0017575C" w:rsidRPr="0017575C">
        <w:rPr>
          <w:rFonts w:ascii="標楷體" w:eastAsia="標楷體" w:hAnsi="標楷體" w:hint="eastAsia"/>
          <w:sz w:val="32"/>
          <w:szCs w:val="32"/>
          <w:lang w:eastAsia="zh-HK"/>
        </w:rPr>
        <w:t>堇</w:t>
      </w:r>
      <w:proofErr w:type="gramEnd"/>
      <w:r w:rsidR="0017575C" w:rsidRPr="0017575C">
        <w:rPr>
          <w:rFonts w:ascii="標楷體" w:eastAsia="標楷體" w:hAnsi="標楷體" w:hint="eastAsia"/>
          <w:sz w:val="32"/>
          <w:szCs w:val="32"/>
          <w:lang w:eastAsia="zh-HK"/>
        </w:rPr>
        <w:t>委員、李月德委員、章仁香委員、</w:t>
      </w:r>
      <w:r w:rsidR="0017575C">
        <w:rPr>
          <w:rFonts w:ascii="標楷體" w:eastAsia="標楷體" w:hAnsi="標楷體" w:hint="eastAsia"/>
          <w:sz w:val="32"/>
          <w:szCs w:val="32"/>
          <w:lang w:eastAsia="zh-HK"/>
        </w:rPr>
        <w:t>陳慶財委員、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江綺雯委員</w:t>
      </w:r>
      <w:r w:rsidR="00441921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441921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F339BC">
        <w:rPr>
          <w:rFonts w:ascii="標楷體" w:eastAsia="標楷體" w:hAnsi="標楷體" w:hint="eastAsia"/>
          <w:sz w:val="32"/>
          <w:szCs w:val="32"/>
        </w:rPr>
        <w:t>0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A64880" w:rsidRDefault="00A64880" w:rsidP="0017365A">
      <w:pPr>
        <w:spacing w:line="520" w:lineRule="exact"/>
        <w:ind w:leftChars="178" w:left="2552" w:hangingChars="664" w:hanging="212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F339BC">
        <w:rPr>
          <w:rFonts w:ascii="標楷體" w:eastAsia="標楷體" w:hAnsi="標楷體" w:hint="eastAsia"/>
          <w:sz w:val="32"/>
          <w:szCs w:val="32"/>
          <w:lang w:eastAsia="zh-HK"/>
        </w:rPr>
        <w:t>酷刑防制</w:t>
      </w:r>
      <w:r w:rsidR="00F339BC">
        <w:rPr>
          <w:rFonts w:ascii="標楷體" w:eastAsia="標楷體" w:hAnsi="標楷體"/>
          <w:sz w:val="32"/>
          <w:szCs w:val="32"/>
        </w:rPr>
        <w:t xml:space="preserve"> </w:t>
      </w:r>
    </w:p>
    <w:p w:rsidR="003B1ECC" w:rsidRDefault="00A64880" w:rsidP="0017365A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F339BC" w:rsidRPr="00F339BC" w:rsidRDefault="00F339BC" w:rsidP="00F339BC">
      <w:pPr>
        <w:spacing w:line="520" w:lineRule="exact"/>
        <w:ind w:leftChars="412" w:left="989" w:firstLineChars="221" w:firstLine="707"/>
        <w:rPr>
          <w:rFonts w:ascii="標楷體" w:eastAsia="標楷體" w:hAnsi="標楷體" w:hint="eastAsia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本</w:t>
      </w:r>
      <w:r w:rsidR="008D0916">
        <w:rPr>
          <w:rFonts w:ascii="標楷體" w:eastAsia="標楷體" w:hAnsi="標楷體" w:hint="eastAsia"/>
          <w:sz w:val="32"/>
          <w:szCs w:val="32"/>
          <w:lang w:eastAsia="zh-HK"/>
        </w:rPr>
        <w:t>次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司法及獄政委員會於108年4月26日巡察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高雄地區矯正機關</w:t>
      </w:r>
      <w:r w:rsidR="008D0916" w:rsidRPr="008D0916">
        <w:rPr>
          <w:rFonts w:ascii="標楷體" w:eastAsia="標楷體" w:hAnsi="標楷體" w:hint="eastAsia"/>
          <w:sz w:val="32"/>
          <w:szCs w:val="32"/>
          <w:lang w:eastAsia="zh-HK"/>
        </w:rPr>
        <w:t>酷刑防制</w:t>
      </w:r>
      <w:r w:rsidR="008D0916">
        <w:rPr>
          <w:rFonts w:ascii="標楷體" w:eastAsia="標楷體" w:hAnsi="標楷體" w:hint="eastAsia"/>
          <w:sz w:val="32"/>
          <w:szCs w:val="32"/>
          <w:lang w:eastAsia="zh-HK"/>
        </w:rPr>
        <w:t>公約執行情形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，由蔡崇義委</w:t>
      </w:r>
      <w:r w:rsidR="008D0916">
        <w:rPr>
          <w:rFonts w:ascii="標楷體" w:eastAsia="標楷體" w:hAnsi="標楷體" w:hint="eastAsia"/>
          <w:sz w:val="32"/>
          <w:szCs w:val="32"/>
          <w:lang w:eastAsia="zh-HK"/>
        </w:rPr>
        <w:t>員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偕</w:t>
      </w:r>
      <w:r w:rsidR="008D0916">
        <w:rPr>
          <w:rFonts w:ascii="標楷體" w:eastAsia="標楷體" w:hAnsi="標楷體" w:hint="eastAsia"/>
          <w:sz w:val="32"/>
          <w:szCs w:val="32"/>
          <w:lang w:eastAsia="zh-HK"/>
        </w:rPr>
        <w:t>同其他</w:t>
      </w:r>
      <w:r w:rsidR="008D0916">
        <w:rPr>
          <w:rFonts w:ascii="標楷體" w:eastAsia="標楷體" w:hAnsi="標楷體" w:hint="eastAsia"/>
          <w:sz w:val="32"/>
          <w:szCs w:val="32"/>
        </w:rPr>
        <w:t>9位委員共同參與巡察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。巡察要項有：隔離監禁、通訊與表現自由、申訴制度、受刑人工作及報酬公平、監所超收、預防暴力及在監死亡探究、監所醫療與管理、戒具使用、少年矯正與處遇、戒護人力等十項涉及兩公約規定之相關事項。</w:t>
      </w:r>
    </w:p>
    <w:p w:rsidR="00F339BC" w:rsidRPr="00F339BC" w:rsidRDefault="008D0916" w:rsidP="006875CF">
      <w:pPr>
        <w:spacing w:line="520" w:lineRule="exact"/>
        <w:ind w:leftChars="412" w:left="989" w:firstLineChars="221" w:firstLine="707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本</w:t>
      </w:r>
      <w:r w:rsidR="00F339BC" w:rsidRPr="00F339BC">
        <w:rPr>
          <w:rFonts w:ascii="標楷體" w:eastAsia="標楷體" w:hAnsi="標楷體" w:hint="eastAsia"/>
          <w:sz w:val="32"/>
          <w:szCs w:val="32"/>
          <w:lang w:eastAsia="zh-HK"/>
        </w:rPr>
        <w:t>會召集人蔡崇義委員於巡察座談會，首先掲示此次巡察係為籌備行政院已於</w:t>
      </w:r>
      <w:r w:rsidR="00F339BC" w:rsidRPr="00F339BC">
        <w:rPr>
          <w:rFonts w:ascii="標楷體" w:eastAsia="標楷體" w:hAnsi="標楷體"/>
          <w:sz w:val="32"/>
          <w:szCs w:val="32"/>
          <w:lang w:eastAsia="zh-HK"/>
        </w:rPr>
        <w:t>107</w:t>
      </w:r>
      <w:r w:rsidR="00F339BC" w:rsidRPr="00F339BC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F339BC" w:rsidRPr="00F339BC">
        <w:rPr>
          <w:rFonts w:ascii="標楷體" w:eastAsia="標楷體" w:hAnsi="標楷體"/>
          <w:sz w:val="32"/>
          <w:szCs w:val="32"/>
          <w:lang w:eastAsia="zh-HK"/>
        </w:rPr>
        <w:t>12</w:t>
      </w:r>
      <w:r w:rsidR="00F339BC" w:rsidRPr="00F339BC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F339BC" w:rsidRPr="00F339BC">
        <w:rPr>
          <w:rFonts w:ascii="標楷體" w:eastAsia="標楷體" w:hAnsi="標楷體"/>
          <w:sz w:val="32"/>
          <w:szCs w:val="32"/>
          <w:lang w:eastAsia="zh-HK"/>
        </w:rPr>
        <w:t>7</w:t>
      </w:r>
      <w:r w:rsidR="00F339BC" w:rsidRPr="00F339BC">
        <w:rPr>
          <w:rFonts w:ascii="標楷體" w:eastAsia="標楷體" w:hAnsi="標楷體" w:hint="eastAsia"/>
          <w:sz w:val="32"/>
          <w:szCs w:val="32"/>
          <w:lang w:eastAsia="zh-HK"/>
        </w:rPr>
        <w:t>日函送立法院審查「禁止酷刑公約施行法草案」明定由監察院設酷刑、不人道等防制委員會，辦理訪查監所等矯正機關；並持續追縱有關矯正機關之調查案件涉有違反兩公約相關規定，或</w:t>
      </w:r>
      <w:proofErr w:type="gramStart"/>
      <w:r w:rsidR="00F339BC" w:rsidRPr="00F339BC">
        <w:rPr>
          <w:rFonts w:ascii="標楷體" w:eastAsia="標楷體" w:hAnsi="標楷體" w:hint="eastAsia"/>
          <w:sz w:val="32"/>
          <w:szCs w:val="32"/>
          <w:lang w:eastAsia="zh-HK"/>
        </w:rPr>
        <w:t>司法兒</w:t>
      </w:r>
      <w:proofErr w:type="gramEnd"/>
      <w:r w:rsidR="00F339BC" w:rsidRPr="00F339BC">
        <w:rPr>
          <w:rFonts w:ascii="標楷體" w:eastAsia="標楷體" w:hAnsi="標楷體" w:hint="eastAsia"/>
          <w:sz w:val="32"/>
          <w:szCs w:val="32"/>
          <w:lang w:eastAsia="zh-HK"/>
        </w:rPr>
        <w:t>少之組織、矯正</w:t>
      </w:r>
      <w:proofErr w:type="gramStart"/>
      <w:r w:rsidR="00F339BC" w:rsidRPr="00F339BC">
        <w:rPr>
          <w:rFonts w:ascii="標楷體" w:eastAsia="標楷體" w:hAnsi="標楷體" w:hint="eastAsia"/>
          <w:sz w:val="32"/>
          <w:szCs w:val="32"/>
          <w:lang w:eastAsia="zh-HK"/>
        </w:rPr>
        <w:t>處遇等糾正</w:t>
      </w:r>
      <w:proofErr w:type="gramEnd"/>
      <w:r w:rsidR="00F339BC" w:rsidRPr="00F339BC">
        <w:rPr>
          <w:rFonts w:ascii="標楷體" w:eastAsia="標楷體" w:hAnsi="標楷體" w:hint="eastAsia"/>
          <w:sz w:val="32"/>
          <w:szCs w:val="32"/>
          <w:lang w:eastAsia="zh-HK"/>
        </w:rPr>
        <w:t>案、函請改善案之具體改進情形。</w:t>
      </w:r>
    </w:p>
    <w:p w:rsidR="00F339BC" w:rsidRPr="00F339BC" w:rsidRDefault="00F339BC" w:rsidP="006875CF">
      <w:pPr>
        <w:spacing w:line="520" w:lineRule="exact"/>
        <w:ind w:leftChars="412" w:left="989" w:firstLineChars="221" w:firstLine="707"/>
        <w:jc w:val="both"/>
        <w:rPr>
          <w:rFonts w:ascii="標楷體" w:eastAsia="標楷體" w:hAnsi="標楷體" w:hint="eastAsia"/>
          <w:sz w:val="32"/>
          <w:szCs w:val="32"/>
          <w:lang w:eastAsia="zh-HK"/>
        </w:rPr>
      </w:pP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法務部次長陳明堂感謝監察委員蒞臨巡察及指正矯正機關相關業務，促使桃園、彰化2所少輔院確定今年6月改制為誠正中學分校，8月1日開學。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ab/>
      </w:r>
    </w:p>
    <w:p w:rsidR="00F339BC" w:rsidRPr="00F339BC" w:rsidRDefault="00F339BC" w:rsidP="006875CF">
      <w:pPr>
        <w:spacing w:line="520" w:lineRule="exact"/>
        <w:ind w:leftChars="412" w:left="989" w:firstLineChars="221" w:firstLine="707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巡察委員聽取矯正署及上開高雄二監等被巡察機關之簡報，首先就</w:t>
      </w:r>
      <w:r w:rsidRPr="00F339BC">
        <w:rPr>
          <w:rFonts w:ascii="標楷體" w:eastAsia="標楷體" w:hAnsi="標楷體"/>
          <w:sz w:val="32"/>
          <w:szCs w:val="32"/>
          <w:lang w:eastAsia="zh-HK"/>
        </w:rPr>
        <w:t>2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所少輔院將改制為矯正學校，使每年近</w:t>
      </w:r>
      <w:r w:rsidRPr="00F339BC">
        <w:rPr>
          <w:rFonts w:ascii="標楷體" w:eastAsia="標楷體" w:hAnsi="標楷體"/>
          <w:sz w:val="32"/>
          <w:szCs w:val="32"/>
          <w:lang w:eastAsia="zh-HK"/>
        </w:rPr>
        <w:t>1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千名的感化教育學生將能接受正常的學校教育，維護</w:t>
      </w:r>
      <w:proofErr w:type="gramStart"/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司法兒</w:t>
      </w:r>
      <w:proofErr w:type="gramEnd"/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少受教權益表示肯定，並持續關切少年犯矯治</w:t>
      </w:r>
      <w:proofErr w:type="gramStart"/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處遇等感化</w:t>
      </w:r>
      <w:proofErr w:type="gramEnd"/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教育之應有内涵，以及身心障礙非行少年醫療議題等；指示有關監所申訴制度、受刑人作業金及管理員訓練等是</w:t>
      </w:r>
      <w:r w:rsidRPr="00F339BC">
        <w:rPr>
          <w:rFonts w:ascii="標楷體" w:eastAsia="標楷體" w:hAnsi="標楷體"/>
          <w:sz w:val="32"/>
          <w:szCs w:val="32"/>
          <w:lang w:eastAsia="zh-HK"/>
        </w:rPr>
        <w:t xml:space="preserve"> 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否符合酷刑防制指標及應有具體作為；另外有關少觀所鑑別制度功能等應行改進事項。</w:t>
      </w:r>
    </w:p>
    <w:p w:rsidR="00F339BC" w:rsidRDefault="00F339BC" w:rsidP="00F339BC">
      <w:pPr>
        <w:spacing w:line="520" w:lineRule="exact"/>
        <w:ind w:leftChars="412" w:left="989" w:firstLineChars="221" w:firstLine="707"/>
        <w:rPr>
          <w:rFonts w:ascii="標楷體" w:eastAsia="標楷體" w:hAnsi="標楷體" w:hint="eastAsia"/>
          <w:sz w:val="32"/>
          <w:szCs w:val="32"/>
        </w:rPr>
      </w:pP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最後，蔡崇義</w:t>
      </w:r>
      <w:r w:rsidR="008D0916">
        <w:rPr>
          <w:rFonts w:ascii="標楷體" w:eastAsia="標楷體" w:hAnsi="標楷體" w:hint="eastAsia"/>
          <w:sz w:val="32"/>
          <w:szCs w:val="32"/>
          <w:lang w:eastAsia="zh-HK"/>
        </w:rPr>
        <w:t>召集</w:t>
      </w:r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委員感謝法務部暨所屬此次中央機關巡察之安排與配合，並請相關單位就巡察委員提示事項</w:t>
      </w:r>
      <w:proofErr w:type="gramStart"/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依時函復</w:t>
      </w:r>
      <w:proofErr w:type="gramEnd"/>
      <w:r w:rsidRPr="00F339BC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B308AD" w:rsidRPr="00B308AD" w:rsidRDefault="00B308AD" w:rsidP="0017365A">
      <w:pPr>
        <w:spacing w:line="520" w:lineRule="exact"/>
        <w:ind w:leftChars="412" w:left="989" w:firstLineChars="200" w:firstLine="640"/>
        <w:rPr>
          <w:rFonts w:ascii="標楷體" w:eastAsia="標楷體" w:hAnsi="標楷體"/>
          <w:sz w:val="32"/>
          <w:szCs w:val="32"/>
        </w:rPr>
      </w:pPr>
    </w:p>
    <w:sectPr w:rsidR="00B308AD" w:rsidRPr="00B30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4C" w:rsidRDefault="00E3064C" w:rsidP="009B1C6C">
      <w:r>
        <w:separator/>
      </w:r>
    </w:p>
  </w:endnote>
  <w:endnote w:type="continuationSeparator" w:id="0">
    <w:p w:rsidR="00E3064C" w:rsidRDefault="00E3064C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4C" w:rsidRDefault="00E3064C" w:rsidP="009B1C6C">
      <w:r>
        <w:separator/>
      </w:r>
    </w:p>
  </w:footnote>
  <w:footnote w:type="continuationSeparator" w:id="0">
    <w:p w:rsidR="00E3064C" w:rsidRDefault="00E3064C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80"/>
    <w:rsid w:val="00092CCB"/>
    <w:rsid w:val="000A301E"/>
    <w:rsid w:val="000C30A7"/>
    <w:rsid w:val="00102822"/>
    <w:rsid w:val="0017365A"/>
    <w:rsid w:val="0017575C"/>
    <w:rsid w:val="00243D0A"/>
    <w:rsid w:val="00350245"/>
    <w:rsid w:val="003B1ECC"/>
    <w:rsid w:val="003C21E4"/>
    <w:rsid w:val="003D2615"/>
    <w:rsid w:val="003F1704"/>
    <w:rsid w:val="00436E9D"/>
    <w:rsid w:val="00441921"/>
    <w:rsid w:val="0047294C"/>
    <w:rsid w:val="004A04B6"/>
    <w:rsid w:val="004F1C15"/>
    <w:rsid w:val="00505F00"/>
    <w:rsid w:val="005D7263"/>
    <w:rsid w:val="006519DC"/>
    <w:rsid w:val="006875CF"/>
    <w:rsid w:val="00744B74"/>
    <w:rsid w:val="00795D09"/>
    <w:rsid w:val="00887139"/>
    <w:rsid w:val="008D0916"/>
    <w:rsid w:val="00937A83"/>
    <w:rsid w:val="0094154E"/>
    <w:rsid w:val="0098243A"/>
    <w:rsid w:val="009846B2"/>
    <w:rsid w:val="009A213E"/>
    <w:rsid w:val="009B1C6C"/>
    <w:rsid w:val="009E1F55"/>
    <w:rsid w:val="00A64880"/>
    <w:rsid w:val="00B308AD"/>
    <w:rsid w:val="00C138B9"/>
    <w:rsid w:val="00C522A6"/>
    <w:rsid w:val="00CA3F6E"/>
    <w:rsid w:val="00CC5C7E"/>
    <w:rsid w:val="00D11186"/>
    <w:rsid w:val="00D7002F"/>
    <w:rsid w:val="00D76442"/>
    <w:rsid w:val="00D76ABA"/>
    <w:rsid w:val="00E17A76"/>
    <w:rsid w:val="00E3064C"/>
    <w:rsid w:val="00F11CB7"/>
    <w:rsid w:val="00F339BC"/>
    <w:rsid w:val="00F41867"/>
    <w:rsid w:val="00F449D5"/>
    <w:rsid w:val="00F845E5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760</Characters>
  <Application>Microsoft Office Word</Application>
  <DocSecurity>0</DocSecurity>
  <Lines>38</Lines>
  <Paragraphs>11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stud01</cp:lastModifiedBy>
  <cp:revision>2</cp:revision>
  <cp:lastPrinted>2019-04-29T02:26:00Z</cp:lastPrinted>
  <dcterms:created xsi:type="dcterms:W3CDTF">2019-04-29T03:27:00Z</dcterms:created>
  <dcterms:modified xsi:type="dcterms:W3CDTF">2019-04-29T03:27:00Z</dcterms:modified>
</cp:coreProperties>
</file>