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548F1" w:rsidRDefault="000D049C" w:rsidP="000D049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-465455</wp:posOffset>
                </wp:positionV>
                <wp:extent cx="937252" cy="607325"/>
                <wp:effectExtent l="0" t="0" r="15875" b="2159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52" cy="60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049C" w:rsidRDefault="000D049C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0D049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信託+就職</w:t>
                            </w:r>
                          </w:p>
                          <w:p w:rsidR="00FF25A4" w:rsidRPr="000D049C" w:rsidRDefault="00FF25A4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</w:t>
                            </w:r>
                            <w:r w:rsidR="009E29D8">
                              <w:rPr>
                                <w:rFonts w:ascii="標楷體" w:eastAsia="標楷體" w:hAnsi="標楷體"/>
                                <w:szCs w:val="24"/>
                              </w:rPr>
                              <w:t>1.7.1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01pt;margin-top:-36.65pt;width:73.8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" fillcolor="white [3201]" strokeweight=".5pt">
                <v:textbox>
                  <w:txbxContent>
                    <w:p w:rsidR="000D049C" w:rsidRDefault="000D049C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D049C">
                        <w:rPr>
                          <w:rFonts w:ascii="標楷體" w:eastAsia="標楷體" w:hAnsi="標楷體" w:hint="eastAsia"/>
                          <w:szCs w:val="24"/>
                        </w:rPr>
                        <w:t>信託+就職</w:t>
                      </w:r>
                    </w:p>
                    <w:p w:rsidR="00FF25A4" w:rsidRPr="000D049C" w:rsidRDefault="00FF25A4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</w:t>
                      </w:r>
                      <w:r w:rsidR="009E29D8">
                        <w:rPr>
                          <w:rFonts w:ascii="標楷體" w:eastAsia="標楷體" w:hAnsi="標楷體"/>
                          <w:szCs w:val="24"/>
                        </w:rPr>
                        <w:t>1.7.1</w:t>
                      </w:r>
                    </w:p>
                  </w:txbxContent>
                </v:textbox>
              </v:shape>
            </w:pict>
          </mc:Fallback>
        </mc:AlternateContent>
      </w:r>
      <w:r w:rsidRPr="000D049C">
        <w:rPr>
          <w:rFonts w:ascii="標楷體" w:eastAsia="標楷體" w:hAnsi="標楷體" w:hint="eastAsia"/>
          <w:sz w:val="32"/>
          <w:szCs w:val="32"/>
        </w:rPr>
        <w:t>網路申報作業簡要流程說明</w:t>
      </w:r>
      <w:r w:rsidR="00033E7D" w:rsidRPr="00884B7B">
        <w:rPr>
          <w:rFonts w:ascii="標楷體" w:eastAsia="標楷體" w:hAnsi="標楷體" w:hint="eastAsia"/>
          <w:sz w:val="28"/>
          <w:szCs w:val="28"/>
        </w:rPr>
        <w:t>(</w:t>
      </w:r>
      <w:r w:rsidR="00033E7D">
        <w:rPr>
          <w:rFonts w:ascii="標楷體" w:eastAsia="標楷體" w:hAnsi="標楷體" w:hint="eastAsia"/>
          <w:sz w:val="28"/>
          <w:szCs w:val="28"/>
        </w:rPr>
        <w:t>本</w:t>
      </w:r>
      <w:r w:rsidR="00033E7D" w:rsidRPr="00884B7B">
        <w:rPr>
          <w:rFonts w:ascii="標楷體" w:eastAsia="標楷體" w:hAnsi="標楷體" w:hint="eastAsia"/>
          <w:sz w:val="28"/>
          <w:szCs w:val="28"/>
        </w:rPr>
        <w:t>新系統於</w:t>
      </w:r>
      <w:r w:rsidR="00033E7D" w:rsidRPr="00884B7B">
        <w:rPr>
          <w:rFonts w:ascii="標楷體" w:eastAsia="標楷體" w:hAnsi="標楷體"/>
          <w:sz w:val="28"/>
          <w:szCs w:val="28"/>
        </w:rPr>
        <w:t>111.7.6</w:t>
      </w:r>
      <w:r w:rsidR="00033E7D" w:rsidRPr="00884B7B">
        <w:rPr>
          <w:rFonts w:ascii="標楷體" w:eastAsia="標楷體" w:hAnsi="標楷體" w:hint="eastAsia"/>
          <w:sz w:val="28"/>
          <w:szCs w:val="28"/>
        </w:rPr>
        <w:t>啟用)</w:t>
      </w:r>
    </w:p>
    <w:p w:rsidR="000D0AAD" w:rsidRPr="000D0AAD" w:rsidRDefault="000D0AAD" w:rsidP="000D0AAD">
      <w:pPr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步驟一：</w:t>
      </w:r>
      <w:r w:rsidR="00751C43">
        <w:rPr>
          <w:rFonts w:ascii="標楷體" w:eastAsia="標楷體" w:hAnsi="標楷體" w:hint="eastAsia"/>
          <w:sz w:val="28"/>
          <w:szCs w:val="28"/>
        </w:rPr>
        <w:t>支援之</w:t>
      </w:r>
      <w:r w:rsidRPr="000D0AAD">
        <w:rPr>
          <w:rFonts w:ascii="標楷體" w:eastAsia="標楷體" w:hAnsi="標楷體" w:hint="eastAsia"/>
          <w:sz w:val="28"/>
          <w:szCs w:val="28"/>
        </w:rPr>
        <w:t>瀏覽器</w:t>
      </w:r>
    </w:p>
    <w:p w:rsidR="000D049C" w:rsidRDefault="00E5066F" w:rsidP="000D049C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108D546" wp14:editId="2CE730B2">
            <wp:extent cx="5271944" cy="1749552"/>
            <wp:effectExtent l="19050" t="19050" r="24130" b="222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384" cy="1769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0AAD" w:rsidRPr="000D0AAD" w:rsidRDefault="000D0AAD" w:rsidP="00D2689C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支援不同作業系統主流瀏覽器Windows( Edge、Chrome、Firefox、Opera)、MAC(Safari、Chrome、Firefox、Opera)。</w:t>
      </w:r>
    </w:p>
    <w:p w:rsidR="000D0AAD" w:rsidRDefault="000D0AAD" w:rsidP="00D2689C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本系統無法使用</w:t>
      </w:r>
      <w:r w:rsidRPr="00751C43">
        <w:rPr>
          <w:rFonts w:ascii="標楷體" w:eastAsia="標楷體" w:hAnsi="標楷體"/>
          <w:sz w:val="28"/>
          <w:szCs w:val="28"/>
        </w:rPr>
        <w:t>Windows</w:t>
      </w:r>
      <w:r w:rsidRPr="00751C43">
        <w:rPr>
          <w:rFonts w:ascii="標楷體" w:eastAsia="標楷體" w:hAnsi="標楷體" w:hint="eastAsia"/>
          <w:sz w:val="28"/>
          <w:szCs w:val="28"/>
        </w:rPr>
        <w:t xml:space="preserve"> IE瀏覽器。</w:t>
      </w:r>
    </w:p>
    <w:p w:rsidR="00751C43" w:rsidRPr="00751C43" w:rsidRDefault="00751C43" w:rsidP="00751C43">
      <w:pPr>
        <w:pStyle w:val="a7"/>
        <w:spacing w:line="340" w:lineRule="exact"/>
        <w:ind w:leftChars="0" w:left="357"/>
        <w:rPr>
          <w:rFonts w:ascii="標楷體" w:eastAsia="標楷體" w:hAnsi="標楷體"/>
          <w:sz w:val="28"/>
          <w:szCs w:val="28"/>
        </w:rPr>
      </w:pPr>
    </w:p>
    <w:p w:rsidR="00F16C0A" w:rsidRDefault="00EA5D2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53AE4AB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5274310" cy="3669030"/>
            <wp:effectExtent l="19050" t="19050" r="2159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AAD">
        <w:rPr>
          <w:rFonts w:ascii="標楷體" w:eastAsia="標楷體" w:hAnsi="標楷體" w:hint="eastAsia"/>
          <w:sz w:val="28"/>
          <w:szCs w:val="28"/>
        </w:rPr>
        <w:t>步驟二</w:t>
      </w:r>
      <w:r w:rsidR="000D0AAD">
        <w:rPr>
          <w:rFonts w:ascii="新細明體" w:eastAsia="新細明體" w:hAnsi="新細明體" w:hint="eastAsia"/>
          <w:sz w:val="28"/>
          <w:szCs w:val="28"/>
        </w:rPr>
        <w:t>：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登入</w:t>
      </w:r>
      <w:r w:rsidR="005D2B82">
        <w:rPr>
          <w:rFonts w:ascii="標楷體" w:eastAsia="標楷體" w:hAnsi="標楷體" w:hint="eastAsia"/>
          <w:sz w:val="28"/>
          <w:szCs w:val="28"/>
        </w:rPr>
        <w:t>監察院陽光法令主題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網站</w:t>
      </w:r>
    </w:p>
    <w:p w:rsidR="00751C43" w:rsidRPr="00751C43" w:rsidRDefault="00751C43" w:rsidP="00751C43">
      <w:pPr>
        <w:pStyle w:val="a7"/>
        <w:numPr>
          <w:ilvl w:val="0"/>
          <w:numId w:val="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瀏覽器搜尋監察院陽光法令主題網</w:t>
      </w:r>
      <w:r>
        <w:rPr>
          <w:rFonts w:ascii="標楷體" w:eastAsia="標楷體" w:hAnsi="標楷體" w:hint="eastAsia"/>
          <w:sz w:val="28"/>
          <w:szCs w:val="28"/>
        </w:rPr>
        <w:t>h</w:t>
      </w:r>
      <w:r>
        <w:rPr>
          <w:rFonts w:ascii="標楷體" w:eastAsia="標楷體" w:hAnsi="標楷體"/>
          <w:sz w:val="28"/>
          <w:szCs w:val="28"/>
        </w:rPr>
        <w:t>ttps</w:t>
      </w:r>
      <w:r>
        <w:rPr>
          <w:rFonts w:ascii="標楷體" w:eastAsia="標楷體" w:hAnsi="標楷體" w:hint="eastAsia"/>
          <w:sz w:val="28"/>
          <w:szCs w:val="28"/>
        </w:rPr>
        <w:t>:/</w:t>
      </w:r>
      <w:r>
        <w:rPr>
          <w:rFonts w:ascii="標楷體" w:eastAsia="標楷體" w:hAnsi="標楷體"/>
          <w:sz w:val="28"/>
          <w:szCs w:val="28"/>
        </w:rPr>
        <w:t>/sunshine.cy.gov.tw</w:t>
      </w:r>
    </w:p>
    <w:p w:rsidR="00751C43" w:rsidRDefault="009E6DAF" w:rsidP="00751C43">
      <w:pPr>
        <w:pStyle w:val="a7"/>
        <w:numPr>
          <w:ilvl w:val="0"/>
          <w:numId w:val="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9E6DAF">
        <w:rPr>
          <w:rFonts w:ascii="標楷體" w:eastAsia="標楷體" w:hAnsi="標楷體" w:hint="eastAsia"/>
          <w:sz w:val="28"/>
          <w:szCs w:val="28"/>
        </w:rPr>
        <w:t>點選「便民服務」/「業務重要連結</w:t>
      </w:r>
      <w:r w:rsidR="00EA5D22">
        <w:rPr>
          <w:rFonts w:ascii="標楷體" w:eastAsia="標楷體" w:hAnsi="標楷體" w:hint="eastAsia"/>
          <w:sz w:val="28"/>
          <w:szCs w:val="28"/>
        </w:rPr>
        <w:t>(含網路申報系統)</w:t>
      </w:r>
      <w:r w:rsidRPr="009E6DAF">
        <w:rPr>
          <w:rFonts w:ascii="標楷體" w:eastAsia="標楷體" w:hAnsi="標楷體" w:hint="eastAsia"/>
          <w:sz w:val="28"/>
          <w:szCs w:val="28"/>
        </w:rPr>
        <w:t>」/「</w:t>
      </w:r>
      <w:r w:rsidR="00EA5D22">
        <w:rPr>
          <w:rFonts w:ascii="標楷體" w:eastAsia="標楷體" w:hAnsi="標楷體" w:hint="eastAsia"/>
          <w:sz w:val="28"/>
          <w:szCs w:val="28"/>
        </w:rPr>
        <w:t>監察院</w:t>
      </w:r>
      <w:r w:rsidRPr="009E6DAF">
        <w:rPr>
          <w:rFonts w:ascii="標楷體" w:eastAsia="標楷體" w:hAnsi="標楷體" w:hint="eastAsia"/>
          <w:sz w:val="28"/>
          <w:szCs w:val="28"/>
        </w:rPr>
        <w:t>公職人員財產申報系統」進入網路申報系統。</w:t>
      </w:r>
    </w:p>
    <w:p w:rsidR="009E6DAF" w:rsidRPr="009E6DAF" w:rsidRDefault="009E6DAF" w:rsidP="009E6DA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0D0AAD" w:rsidRDefault="000D0AAD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D1722" w:rsidRDefault="006D172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46A14" w:rsidRDefault="00946A14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46A14" w:rsidRDefault="00946A14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D1722" w:rsidRDefault="006D172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5D2B82" w:rsidRDefault="005028D5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B7A6A6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5274310" cy="3126740"/>
            <wp:effectExtent l="19050" t="19050" r="21590" b="1651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82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="005D2B82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="005D2B82">
        <w:rPr>
          <w:rFonts w:ascii="新細明體" w:eastAsia="新細明體" w:hAnsi="新細明體" w:hint="eastAsia"/>
          <w:sz w:val="28"/>
          <w:szCs w:val="28"/>
        </w:rPr>
        <w:t>：</w:t>
      </w:r>
      <w:r w:rsidR="005D2B82">
        <w:rPr>
          <w:rFonts w:ascii="標楷體" w:eastAsia="標楷體" w:hAnsi="標楷體" w:hint="eastAsia"/>
          <w:sz w:val="28"/>
          <w:szCs w:val="28"/>
        </w:rPr>
        <w:t>登入系統首頁</w:t>
      </w:r>
    </w:p>
    <w:p w:rsidR="00271AEE" w:rsidRDefault="00493D47" w:rsidP="00493D47">
      <w:pPr>
        <w:pStyle w:val="a7"/>
        <w:numPr>
          <w:ilvl w:val="0"/>
          <w:numId w:val="8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493D47">
        <w:rPr>
          <w:rFonts w:ascii="標楷體" w:eastAsia="標楷體" w:hAnsi="標楷體" w:hint="eastAsia"/>
          <w:sz w:val="28"/>
          <w:szCs w:val="28"/>
        </w:rPr>
        <w:t>系統首頁點選「進入本網站」</w:t>
      </w:r>
    </w:p>
    <w:p w:rsidR="006D1722" w:rsidRPr="00271AEE" w:rsidRDefault="00493D47" w:rsidP="000D0AAD">
      <w:pPr>
        <w:pStyle w:val="a7"/>
        <w:numPr>
          <w:ilvl w:val="0"/>
          <w:numId w:val="8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271AEE">
        <w:rPr>
          <w:rFonts w:ascii="標楷體" w:eastAsia="標楷體" w:hAnsi="標楷體" w:hint="eastAsia"/>
          <w:sz w:val="28"/>
          <w:szCs w:val="28"/>
        </w:rPr>
        <w:t>再選擇「以自然人</w:t>
      </w:r>
      <w:r w:rsidR="00A33FE6" w:rsidRPr="00271AEE">
        <w:rPr>
          <w:rFonts w:ascii="標楷體" w:eastAsia="標楷體" w:hAnsi="標楷體" w:hint="eastAsia"/>
          <w:sz w:val="28"/>
          <w:szCs w:val="28"/>
        </w:rPr>
        <w:t>憑證</w:t>
      </w:r>
      <w:r w:rsidRPr="00271AEE">
        <w:rPr>
          <w:rFonts w:ascii="標楷體" w:eastAsia="標楷體" w:hAnsi="標楷體" w:hint="eastAsia"/>
          <w:sz w:val="28"/>
          <w:szCs w:val="28"/>
        </w:rPr>
        <w:t>登入」。</w:t>
      </w:r>
    </w:p>
    <w:p w:rsidR="006D1722" w:rsidRDefault="006D172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D1722" w:rsidRDefault="00E21171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60B16B">
            <wp:simplePos x="0" y="0"/>
            <wp:positionH relativeFrom="margin">
              <wp:posOffset>101473</wp:posOffset>
            </wp:positionH>
            <wp:positionV relativeFrom="paragraph">
              <wp:posOffset>379095</wp:posOffset>
            </wp:positionV>
            <wp:extent cx="5274310" cy="3109595"/>
            <wp:effectExtent l="19050" t="19050" r="21590" b="1460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0">
        <w:rPr>
          <w:rFonts w:ascii="標楷體" w:eastAsia="標楷體" w:hAnsi="標楷體" w:hint="eastAsia"/>
          <w:sz w:val="28"/>
          <w:szCs w:val="28"/>
        </w:rPr>
        <w:t>步驟四</w:t>
      </w:r>
      <w:r w:rsidR="00DE6850">
        <w:rPr>
          <w:rFonts w:ascii="新細明體" w:eastAsia="新細明體" w:hAnsi="新細明體" w:hint="eastAsia"/>
          <w:sz w:val="28"/>
          <w:szCs w:val="28"/>
        </w:rPr>
        <w:t>：</w:t>
      </w:r>
      <w:r w:rsidR="00DE6850">
        <w:rPr>
          <w:rFonts w:ascii="標楷體" w:eastAsia="標楷體" w:hAnsi="標楷體" w:hint="eastAsia"/>
          <w:sz w:val="28"/>
          <w:szCs w:val="28"/>
        </w:rPr>
        <w:t>系統環境檢查</w:t>
      </w:r>
    </w:p>
    <w:p w:rsidR="00DE6850" w:rsidRPr="00E21171" w:rsidRDefault="00D2689C" w:rsidP="00D2689C">
      <w:pPr>
        <w:pStyle w:val="a7"/>
        <w:numPr>
          <w:ilvl w:val="0"/>
          <w:numId w:val="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21171">
        <w:rPr>
          <w:rFonts w:ascii="標楷體" w:eastAsia="標楷體" w:hAnsi="標楷體" w:hint="eastAsia"/>
          <w:sz w:val="28"/>
          <w:szCs w:val="28"/>
        </w:rPr>
        <w:t>檢查項目</w:t>
      </w:r>
      <w:r w:rsidRPr="00137A8D">
        <w:rPr>
          <w:rFonts w:ascii="標楷體" w:eastAsia="標楷體" w:hAnsi="標楷體" w:hint="eastAsia"/>
          <w:color w:val="000000" w:themeColor="text1"/>
          <w:sz w:val="28"/>
          <w:szCs w:val="28"/>
        </w:rPr>
        <w:t>中若「自然人憑證元件」出現</w:t>
      </w:r>
      <w:r w:rsidRPr="00137A8D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「</w:t>
      </w:r>
      <w:r w:rsidRPr="00137A8D">
        <w:rPr>
          <w:rFonts w:ascii="標楷體" w:eastAsia="標楷體" w:hAnsi="標楷體" w:hint="eastAsia"/>
          <w:color w:val="000000" w:themeColor="text1"/>
          <w:sz w:val="28"/>
          <w:szCs w:val="28"/>
        </w:rPr>
        <w:t>失敗</w:t>
      </w:r>
      <w:r w:rsidRPr="00137A8D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」，</w:t>
      </w:r>
      <w:r w:rsidRPr="00137A8D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Pr="00E21171">
        <w:rPr>
          <w:rFonts w:ascii="標楷體" w:eastAsia="標楷體" w:hAnsi="標楷體" w:hint="eastAsia"/>
          <w:sz w:val="28"/>
          <w:szCs w:val="28"/>
        </w:rPr>
        <w:t>您點選右上方</w:t>
      </w:r>
      <w:r w:rsidRPr="00E21171">
        <w:rPr>
          <w:rFonts w:ascii="標楷體" w:eastAsia="標楷體" w:hAnsi="標楷體" w:hint="eastAsia"/>
          <w:sz w:val="28"/>
          <w:szCs w:val="28"/>
        </w:rPr>
        <w:lastRenderedPageBreak/>
        <w:t>「憑證元件下載」</w:t>
      </w:r>
      <w:r w:rsidRPr="00E21171">
        <w:rPr>
          <w:rFonts w:ascii="新細明體" w:eastAsia="新細明體" w:hAnsi="新細明體" w:hint="eastAsia"/>
          <w:sz w:val="28"/>
          <w:szCs w:val="28"/>
        </w:rPr>
        <w:t>，</w:t>
      </w:r>
      <w:r w:rsidRPr="00E21171">
        <w:rPr>
          <w:rFonts w:ascii="標楷體" w:eastAsia="標楷體" w:hAnsi="標楷體" w:hint="eastAsia"/>
          <w:sz w:val="28"/>
          <w:szCs w:val="28"/>
        </w:rPr>
        <w:t>安裝完畢再次進入系統進行檢核</w:t>
      </w:r>
      <w:r w:rsidRPr="00E21171">
        <w:rPr>
          <w:rFonts w:ascii="新細明體" w:eastAsia="新細明體" w:hAnsi="新細明體" w:hint="eastAsia"/>
          <w:sz w:val="28"/>
          <w:szCs w:val="28"/>
        </w:rPr>
        <w:t>，</w:t>
      </w:r>
      <w:r w:rsidRPr="00E21171">
        <w:rPr>
          <w:rFonts w:ascii="標楷體" w:eastAsia="標楷體" w:hAnsi="標楷體" w:hint="eastAsia"/>
          <w:sz w:val="28"/>
          <w:szCs w:val="28"/>
        </w:rPr>
        <w:t>畫面出現「通過」</w:t>
      </w:r>
      <w:r w:rsidRPr="00E21171">
        <w:rPr>
          <w:rFonts w:ascii="新細明體" w:eastAsia="新細明體" w:hAnsi="新細明體" w:hint="eastAsia"/>
          <w:sz w:val="28"/>
          <w:szCs w:val="28"/>
        </w:rPr>
        <w:t>，</w:t>
      </w:r>
      <w:r w:rsidRPr="00E21171">
        <w:rPr>
          <w:rFonts w:ascii="標楷體" w:eastAsia="標楷體" w:hAnsi="標楷體" w:hint="eastAsia"/>
          <w:sz w:val="28"/>
          <w:szCs w:val="28"/>
        </w:rPr>
        <w:t>表示安裝完成</w:t>
      </w:r>
      <w:r w:rsidR="00E21171" w:rsidRPr="00E21171">
        <w:rPr>
          <w:rFonts w:ascii="標楷體" w:eastAsia="標楷體" w:hAnsi="標楷體" w:hint="eastAsia"/>
          <w:sz w:val="28"/>
          <w:szCs w:val="28"/>
        </w:rPr>
        <w:t>。</w:t>
      </w:r>
    </w:p>
    <w:p w:rsidR="00DE6850" w:rsidRPr="00946A14" w:rsidRDefault="00D2689C" w:rsidP="00D2689C">
      <w:pPr>
        <w:pStyle w:val="a7"/>
        <w:numPr>
          <w:ilvl w:val="0"/>
          <w:numId w:val="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檢查項</w:t>
      </w:r>
      <w:r w:rsidRPr="00AD7DAC">
        <w:rPr>
          <w:rFonts w:ascii="標楷體" w:eastAsia="標楷體" w:hAnsi="標楷體" w:hint="eastAsia"/>
          <w:color w:val="000000" w:themeColor="text1"/>
          <w:sz w:val="28"/>
          <w:szCs w:val="28"/>
        </w:rPr>
        <w:t>目</w:t>
      </w:r>
      <w:bookmarkStart w:id="1" w:name="_Hlk79857760"/>
      <w:r w:rsidRPr="00AD7DAC">
        <w:rPr>
          <w:rFonts w:ascii="標楷體" w:eastAsia="標楷體" w:hAnsi="標楷體" w:hint="eastAsia"/>
          <w:color w:val="000000" w:themeColor="text1"/>
          <w:sz w:val="28"/>
          <w:szCs w:val="28"/>
        </w:rPr>
        <w:t>中</w:t>
      </w:r>
      <w:bookmarkEnd w:id="1"/>
      <w:r w:rsidRPr="00AD7DAC">
        <w:rPr>
          <w:rFonts w:ascii="標楷體" w:eastAsia="標楷體" w:hAnsi="標楷體" w:hint="eastAsia"/>
          <w:color w:val="000000" w:themeColor="text1"/>
          <w:sz w:val="28"/>
          <w:szCs w:val="28"/>
        </w:rPr>
        <w:t>若「讀卡機狀態」出現</w:t>
      </w:r>
      <w:bookmarkStart w:id="2" w:name="_Hlk79857777"/>
      <w:r w:rsidRPr="00AD7DAC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「</w:t>
      </w:r>
      <w:r w:rsidRPr="00AD7DAC">
        <w:rPr>
          <w:rFonts w:ascii="標楷體" w:eastAsia="標楷體" w:hAnsi="標楷體" w:hint="eastAsia"/>
          <w:color w:val="000000" w:themeColor="text1"/>
          <w:sz w:val="28"/>
          <w:szCs w:val="28"/>
        </w:rPr>
        <w:t>失敗</w:t>
      </w:r>
      <w:r w:rsidRPr="00AD7DAC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」</w:t>
      </w:r>
      <w:bookmarkEnd w:id="2"/>
      <w:r w:rsidRPr="00AD7DAC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AD7DAC">
        <w:rPr>
          <w:rFonts w:ascii="標楷體" w:eastAsia="標楷體" w:hAnsi="標楷體" w:hint="eastAsia"/>
          <w:color w:val="000000" w:themeColor="text1"/>
          <w:sz w:val="28"/>
          <w:szCs w:val="28"/>
        </w:rPr>
        <w:t>表示您的電腦未插入自然人憑證，或者，讀卡機未與電腦作好連接。請您插入自然人憑證，或者</w:t>
      </w:r>
      <w:r w:rsidRPr="00AD7DAC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AD7DAC">
        <w:rPr>
          <w:rFonts w:ascii="標楷體" w:eastAsia="標楷體" w:hAnsi="標楷體" w:hint="eastAsia"/>
          <w:color w:val="000000" w:themeColor="text1"/>
          <w:sz w:val="28"/>
          <w:szCs w:val="28"/>
        </w:rPr>
        <w:t>將已插入自然人憑</w:t>
      </w:r>
      <w:r w:rsidRPr="006834C9">
        <w:rPr>
          <w:rFonts w:ascii="標楷體" w:eastAsia="標楷體" w:hAnsi="標楷體" w:hint="eastAsia"/>
          <w:sz w:val="28"/>
          <w:szCs w:val="28"/>
        </w:rPr>
        <w:t>證之讀</w:t>
      </w:r>
      <w:r w:rsidRPr="001A03A8">
        <w:rPr>
          <w:rFonts w:ascii="標楷體" w:eastAsia="標楷體" w:hAnsi="標楷體" w:hint="eastAsia"/>
          <w:sz w:val="28"/>
          <w:szCs w:val="28"/>
        </w:rPr>
        <w:t>卡機接頭插入</w:t>
      </w:r>
      <w:proofErr w:type="gramStart"/>
      <w:r w:rsidRPr="001A03A8">
        <w:rPr>
          <w:rFonts w:ascii="標楷體" w:eastAsia="標楷體" w:hAnsi="標楷體" w:hint="eastAsia"/>
          <w:sz w:val="28"/>
          <w:szCs w:val="28"/>
        </w:rPr>
        <w:t>電腦插槽內</w:t>
      </w:r>
      <w:proofErr w:type="gramEnd"/>
      <w:r w:rsidRPr="001A03A8">
        <w:rPr>
          <w:rFonts w:ascii="標楷體" w:eastAsia="標楷體" w:hAnsi="標楷體" w:hint="eastAsia"/>
          <w:sz w:val="28"/>
          <w:szCs w:val="28"/>
        </w:rPr>
        <w:t>，再次進入系統進行檢核，畫面出現「通過」，即可點選「進入」</w:t>
      </w:r>
      <w:r w:rsidR="00AB3391" w:rsidRPr="00946A14">
        <w:rPr>
          <w:rFonts w:ascii="標楷體" w:eastAsia="標楷體" w:hAnsi="標楷體" w:hint="eastAsia"/>
          <w:sz w:val="28"/>
          <w:szCs w:val="28"/>
        </w:rPr>
        <w:t>。</w:t>
      </w:r>
    </w:p>
    <w:p w:rsidR="00DE6850" w:rsidRDefault="00DE6850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E6850" w:rsidRDefault="00C13AEF" w:rsidP="000D0AAD">
      <w:pPr>
        <w:spacing w:line="340" w:lineRule="exact"/>
        <w:rPr>
          <w:rFonts w:ascii="新細明體" w:eastAsia="新細明體" w:hAnsi="新細明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6F26F3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5273040" cy="2237105"/>
            <wp:effectExtent l="19050" t="19050" r="22860" b="1079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855" cy="2260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0">
        <w:rPr>
          <w:rFonts w:ascii="標楷體" w:eastAsia="標楷體" w:hAnsi="標楷體" w:hint="eastAsia"/>
          <w:sz w:val="28"/>
          <w:szCs w:val="28"/>
        </w:rPr>
        <w:t>步驟五</w:t>
      </w:r>
      <w:r w:rsidR="00DE6850" w:rsidRPr="00F10EFF">
        <w:rPr>
          <w:rFonts w:ascii="標楷體" w:eastAsia="標楷體" w:hAnsi="標楷體" w:hint="eastAsia"/>
          <w:sz w:val="28"/>
          <w:szCs w:val="28"/>
        </w:rPr>
        <w:t>：</w:t>
      </w:r>
      <w:r w:rsidR="00F10EFF" w:rsidRPr="00F10EFF">
        <w:rPr>
          <w:rFonts w:ascii="標楷體" w:eastAsia="標楷體" w:hAnsi="標楷體" w:hint="eastAsia"/>
          <w:sz w:val="28"/>
          <w:szCs w:val="28"/>
        </w:rPr>
        <w:t>自然人憑證登入</w:t>
      </w:r>
    </w:p>
    <w:p w:rsidR="00C13AEF" w:rsidRDefault="00C13AEF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13AEF" w:rsidRP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C13AEF">
        <w:rPr>
          <w:rFonts w:ascii="標楷體" w:eastAsia="標楷體" w:hAnsi="標楷體" w:hint="eastAsia"/>
          <w:sz w:val="28"/>
          <w:szCs w:val="28"/>
        </w:rPr>
        <w:t>點選「申報人」</w:t>
      </w:r>
    </w:p>
    <w:p w:rsid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輸入申報人國民身分證</w:t>
      </w:r>
      <w:r w:rsidR="00271AEE">
        <w:rPr>
          <w:rFonts w:ascii="標楷體" w:eastAsia="標楷體" w:hAnsi="標楷體" w:hint="eastAsia"/>
          <w:sz w:val="28"/>
          <w:szCs w:val="28"/>
        </w:rPr>
        <w:t>統一編號</w:t>
      </w:r>
    </w:p>
    <w:p w:rsid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輸入自然人憑證密碼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戶政機關預設密碼為6碼(出生年月日)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例如60年6月6日出生者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密碼為600606。</w:t>
      </w:r>
    </w:p>
    <w:p w:rsidR="00C13AEF" w:rsidRDefault="00F10EF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輸入驗證碼例如上圖11461。</w:t>
      </w:r>
    </w:p>
    <w:p w:rsidR="00F10EFF" w:rsidRDefault="00F10EF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點選「登入」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即可進行下一步驟。</w:t>
      </w:r>
    </w:p>
    <w:p w:rsidR="00F10EFF" w:rsidRDefault="00F10EFF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432F8" w:rsidRDefault="004432F8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步驟六：開啟彈跳視窗</w:t>
      </w:r>
    </w:p>
    <w:p w:rsidR="004432F8" w:rsidRDefault="001745A5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E650E6">
            <wp:simplePos x="0" y="0"/>
            <wp:positionH relativeFrom="margin">
              <wp:align>right</wp:align>
            </wp:positionH>
            <wp:positionV relativeFrom="paragraph">
              <wp:posOffset>288544</wp:posOffset>
            </wp:positionV>
            <wp:extent cx="5274310" cy="1993265"/>
            <wp:effectExtent l="19050" t="19050" r="21590" b="2603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08" cy="2006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2F8" w:rsidRPr="001745A5" w:rsidRDefault="001745A5" w:rsidP="00D2689C">
      <w:pPr>
        <w:pStyle w:val="a7"/>
        <w:numPr>
          <w:ilvl w:val="0"/>
          <w:numId w:val="1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1745A5">
        <w:rPr>
          <w:rFonts w:ascii="標楷體" w:eastAsia="標楷體" w:hAnsi="標楷體" w:hint="eastAsia"/>
          <w:sz w:val="28"/>
          <w:szCs w:val="28"/>
        </w:rPr>
        <w:t>初次登入系統者，點選「</w:t>
      </w:r>
      <w:r w:rsidR="00D1374A">
        <w:rPr>
          <w:rFonts w:ascii="標楷體" w:eastAsia="標楷體" w:hAnsi="標楷體" w:hint="eastAsia"/>
          <w:sz w:val="28"/>
          <w:szCs w:val="28"/>
        </w:rPr>
        <w:t>登</w:t>
      </w:r>
      <w:r w:rsidRPr="001745A5">
        <w:rPr>
          <w:rFonts w:ascii="標楷體" w:eastAsia="標楷體" w:hAnsi="標楷體" w:hint="eastAsia"/>
          <w:sz w:val="28"/>
          <w:szCs w:val="28"/>
        </w:rPr>
        <w:t>入」後系統沒有顯示下一操作畫面，請您點選下方「瀏覽器允許彈跳視窗操作指引」。</w:t>
      </w:r>
    </w:p>
    <w:p w:rsidR="001745A5" w:rsidRDefault="001745A5" w:rsidP="00D2689C">
      <w:pPr>
        <w:pStyle w:val="a7"/>
        <w:numPr>
          <w:ilvl w:val="0"/>
          <w:numId w:val="1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以G</w:t>
      </w:r>
      <w:r>
        <w:rPr>
          <w:rFonts w:ascii="標楷體" w:eastAsia="標楷體" w:hAnsi="標楷體"/>
          <w:sz w:val="28"/>
          <w:szCs w:val="28"/>
        </w:rPr>
        <w:t>oogle Chrome</w:t>
      </w:r>
      <w:r>
        <w:rPr>
          <w:rFonts w:ascii="標楷體" w:eastAsia="標楷體" w:hAnsi="標楷體" w:hint="eastAsia"/>
          <w:sz w:val="28"/>
          <w:szCs w:val="28"/>
        </w:rPr>
        <w:t>瀏覽器為例，請點選右上方序號1紅色點</w:t>
      </w:r>
      <w:r w:rsidR="00FF3EC9">
        <w:rPr>
          <w:rFonts w:ascii="標楷體" w:eastAsia="標楷體" w:hAnsi="標楷體" w:hint="eastAsia"/>
          <w:sz w:val="28"/>
          <w:szCs w:val="28"/>
        </w:rPr>
        <w:t>/</w:t>
      </w:r>
      <w:r>
        <w:rPr>
          <w:rFonts w:ascii="標楷體" w:eastAsia="標楷體" w:hAnsi="標楷體" w:hint="eastAsia"/>
          <w:sz w:val="28"/>
          <w:szCs w:val="28"/>
        </w:rPr>
        <w:t>再點選序號2「一律允許</w:t>
      </w:r>
      <w:r>
        <w:rPr>
          <w:rFonts w:ascii="標楷體" w:eastAsia="標楷體" w:hAnsi="標楷體"/>
          <w:sz w:val="28"/>
          <w:szCs w:val="28"/>
        </w:rPr>
        <w:t>…</w:t>
      </w:r>
      <w:r w:rsidRPr="001745A5">
        <w:rPr>
          <w:rFonts w:ascii="標楷體" w:eastAsia="標楷體" w:hAnsi="標楷體" w:hint="eastAsia"/>
          <w:sz w:val="28"/>
          <w:szCs w:val="28"/>
        </w:rPr>
        <w:t>」</w:t>
      </w:r>
      <w:r w:rsidR="00FF3EC9">
        <w:rPr>
          <w:rFonts w:ascii="標楷體" w:eastAsia="標楷體" w:hAnsi="標楷體" w:hint="eastAsia"/>
          <w:sz w:val="28"/>
          <w:szCs w:val="28"/>
        </w:rPr>
        <w:t>/點選</w:t>
      </w:r>
      <w:r w:rsidR="00FF3EC9" w:rsidRPr="00FF3EC9">
        <w:rPr>
          <w:rFonts w:ascii="標楷體" w:eastAsia="標楷體" w:hAnsi="標楷體" w:hint="eastAsia"/>
          <w:sz w:val="28"/>
          <w:szCs w:val="28"/>
        </w:rPr>
        <w:t>「</w:t>
      </w:r>
      <w:r w:rsidR="00FF3EC9">
        <w:rPr>
          <w:rFonts w:ascii="標楷體" w:eastAsia="標楷體" w:hAnsi="標楷體" w:hint="eastAsia"/>
          <w:sz w:val="28"/>
          <w:szCs w:val="28"/>
        </w:rPr>
        <w:t>完成</w:t>
      </w:r>
      <w:r w:rsidR="00FF3EC9" w:rsidRPr="00FF3EC9">
        <w:rPr>
          <w:rFonts w:ascii="標楷體" w:eastAsia="標楷體" w:hAnsi="標楷體" w:hint="eastAsia"/>
          <w:sz w:val="28"/>
          <w:szCs w:val="28"/>
        </w:rPr>
        <w:t>」</w:t>
      </w:r>
      <w:r w:rsidR="00FF3EC9">
        <w:rPr>
          <w:rFonts w:ascii="標楷體" w:eastAsia="標楷體" w:hAnsi="標楷體" w:hint="eastAsia"/>
          <w:sz w:val="28"/>
          <w:szCs w:val="28"/>
        </w:rPr>
        <w:t>。</w:t>
      </w:r>
    </w:p>
    <w:p w:rsidR="004432F8" w:rsidRPr="00946A14" w:rsidRDefault="00D1374A" w:rsidP="00F10EFF">
      <w:pPr>
        <w:pStyle w:val="a7"/>
        <w:numPr>
          <w:ilvl w:val="0"/>
          <w:numId w:val="13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946A14">
        <w:rPr>
          <w:rFonts w:ascii="標楷體" w:eastAsia="標楷體" w:hAnsi="標楷體" w:hint="eastAsia"/>
          <w:sz w:val="28"/>
          <w:szCs w:val="28"/>
        </w:rPr>
        <w:t>再次點選「登入」即可進入下一步驟。</w:t>
      </w:r>
    </w:p>
    <w:p w:rsidR="004432F8" w:rsidRPr="004432F8" w:rsidRDefault="004432F8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32482" w:rsidRDefault="00FF25A4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1531AB">
            <wp:simplePos x="0" y="0"/>
            <wp:positionH relativeFrom="margin">
              <wp:posOffset>60297</wp:posOffset>
            </wp:positionH>
            <wp:positionV relativeFrom="paragraph">
              <wp:posOffset>399671</wp:posOffset>
            </wp:positionV>
            <wp:extent cx="5274310" cy="2840355"/>
            <wp:effectExtent l="19050" t="19050" r="21590" b="1714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EFF">
        <w:rPr>
          <w:rFonts w:ascii="標楷體" w:eastAsia="標楷體" w:hAnsi="標楷體" w:hint="eastAsia"/>
          <w:sz w:val="28"/>
          <w:szCs w:val="28"/>
        </w:rPr>
        <w:t>步驟</w:t>
      </w:r>
      <w:r w:rsidR="005028D5">
        <w:rPr>
          <w:rFonts w:ascii="標楷體" w:eastAsia="標楷體" w:hAnsi="標楷體" w:hint="eastAsia"/>
          <w:sz w:val="28"/>
          <w:szCs w:val="28"/>
        </w:rPr>
        <w:t>七</w:t>
      </w:r>
      <w:r w:rsidR="00F10EFF" w:rsidRPr="00432482">
        <w:rPr>
          <w:rFonts w:ascii="標楷體" w:eastAsia="標楷體" w:hAnsi="標楷體" w:hint="eastAsia"/>
          <w:sz w:val="28"/>
          <w:szCs w:val="28"/>
        </w:rPr>
        <w:t>：</w:t>
      </w:r>
      <w:r w:rsidR="00432482" w:rsidRPr="00432482">
        <w:rPr>
          <w:rFonts w:ascii="標楷體" w:eastAsia="標楷體" w:hAnsi="標楷體" w:hint="eastAsia"/>
          <w:sz w:val="28"/>
          <w:szCs w:val="28"/>
        </w:rPr>
        <w:t>個人資料保護法告知書</w:t>
      </w:r>
    </w:p>
    <w:p w:rsidR="00FF25A4" w:rsidRDefault="00FF25A4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39F7" w:rsidRPr="00271AEE" w:rsidRDefault="00A639F7" w:rsidP="00D2689C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639F7">
        <w:rPr>
          <w:rFonts w:ascii="標楷體" w:eastAsia="標楷體" w:hAnsi="標楷體" w:hint="eastAsia"/>
          <w:sz w:val="28"/>
          <w:szCs w:val="28"/>
        </w:rPr>
        <w:t>右上方「字體大小」功能</w:t>
      </w:r>
      <w:r w:rsidRPr="00A639F7">
        <w:rPr>
          <w:rFonts w:ascii="新細明體" w:eastAsia="新細明體" w:hAnsi="新細明體" w:hint="eastAsia"/>
          <w:sz w:val="28"/>
          <w:szCs w:val="28"/>
        </w:rPr>
        <w:t>：</w:t>
      </w:r>
      <w:r w:rsidRPr="00A639F7">
        <w:rPr>
          <w:rFonts w:ascii="標楷體" w:eastAsia="標楷體" w:hAnsi="標楷體" w:hint="eastAsia"/>
          <w:sz w:val="28"/>
          <w:szCs w:val="28"/>
        </w:rPr>
        <w:t>請您依需要調整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Pr="00A639F7">
        <w:rPr>
          <w:rFonts w:ascii="標楷體" w:eastAsia="標楷體" w:hAnsi="標楷體" w:hint="eastAsia"/>
          <w:sz w:val="28"/>
          <w:szCs w:val="28"/>
        </w:rPr>
        <w:t>若字體調整至「大」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="004D667F" w:rsidRPr="00271AEE">
        <w:rPr>
          <w:rFonts w:ascii="標楷體" w:eastAsia="標楷體" w:hAnsi="標楷體" w:hint="eastAsia"/>
          <w:sz w:val="28"/>
          <w:szCs w:val="28"/>
        </w:rPr>
        <w:t>無法一個頁面閱讀全部</w:t>
      </w:r>
      <w:r w:rsidRPr="00271AEE">
        <w:rPr>
          <w:rFonts w:ascii="標楷體" w:eastAsia="標楷體" w:hAnsi="標楷體" w:hint="eastAsia"/>
          <w:sz w:val="28"/>
          <w:szCs w:val="28"/>
        </w:rPr>
        <w:t>文字</w:t>
      </w:r>
      <w:r w:rsidR="004D667F" w:rsidRPr="00271AEE">
        <w:rPr>
          <w:rFonts w:ascii="標楷體" w:eastAsia="標楷體" w:hAnsi="標楷體" w:hint="eastAsia"/>
          <w:sz w:val="28"/>
          <w:szCs w:val="28"/>
        </w:rPr>
        <w:t>，</w:t>
      </w:r>
      <w:r w:rsidRPr="00271AEE">
        <w:rPr>
          <w:rFonts w:ascii="標楷體" w:eastAsia="標楷體" w:hAnsi="標楷體" w:hint="eastAsia"/>
          <w:sz w:val="28"/>
          <w:szCs w:val="28"/>
        </w:rPr>
        <w:t>請以滑鼠往下滑以進行閱讀。</w:t>
      </w:r>
    </w:p>
    <w:p w:rsidR="00A639F7" w:rsidRPr="00271AEE" w:rsidRDefault="00A639F7" w:rsidP="00D2689C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271AEE">
        <w:rPr>
          <w:rFonts w:ascii="標楷體" w:eastAsia="標楷體" w:hAnsi="標楷體" w:hint="eastAsia"/>
          <w:sz w:val="28"/>
          <w:szCs w:val="28"/>
        </w:rPr>
        <w:t>閱讀完畢請您點選「同意」</w:t>
      </w:r>
      <w:r w:rsidR="00271AEE" w:rsidRPr="00271AEE">
        <w:rPr>
          <w:rFonts w:ascii="標楷體" w:eastAsia="標楷體" w:hAnsi="標楷體" w:hint="eastAsia"/>
          <w:sz w:val="28"/>
          <w:szCs w:val="28"/>
        </w:rPr>
        <w:t>以進入下一步驟</w:t>
      </w:r>
      <w:r w:rsidRPr="00271AEE">
        <w:rPr>
          <w:rFonts w:ascii="標楷體" w:eastAsia="標楷體" w:hAnsi="標楷體" w:hint="eastAsia"/>
          <w:sz w:val="28"/>
          <w:szCs w:val="28"/>
        </w:rPr>
        <w:t>(若點選「不同意」系統會回到上一頁)。</w:t>
      </w:r>
    </w:p>
    <w:p w:rsidR="00A639F7" w:rsidRDefault="00A639F7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39F7" w:rsidRDefault="004872C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468CC7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5274310" cy="2340610"/>
            <wp:effectExtent l="19050" t="19050" r="21590" b="2159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018" cy="2347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9F7">
        <w:rPr>
          <w:rFonts w:ascii="標楷體" w:eastAsia="標楷體" w:hAnsi="標楷體" w:hint="eastAsia"/>
          <w:sz w:val="28"/>
          <w:szCs w:val="28"/>
        </w:rPr>
        <w:t>步驟</w:t>
      </w:r>
      <w:r w:rsidR="005028D5">
        <w:rPr>
          <w:rFonts w:ascii="標楷體" w:eastAsia="標楷體" w:hAnsi="標楷體" w:hint="eastAsia"/>
          <w:sz w:val="28"/>
          <w:szCs w:val="28"/>
        </w:rPr>
        <w:t>八</w:t>
      </w:r>
      <w:r w:rsidR="00A639F7" w:rsidRPr="004872C1">
        <w:rPr>
          <w:rFonts w:ascii="標楷體" w:eastAsia="標楷體" w:hAnsi="標楷體" w:hint="eastAsia"/>
          <w:sz w:val="28"/>
          <w:szCs w:val="28"/>
        </w:rPr>
        <w:t>：</w:t>
      </w:r>
      <w:r w:rsidRPr="004872C1">
        <w:rPr>
          <w:rFonts w:ascii="標楷體" w:eastAsia="標楷體" w:hAnsi="標楷體" w:hint="eastAsia"/>
          <w:sz w:val="28"/>
          <w:szCs w:val="28"/>
        </w:rPr>
        <w:t>引導式詢問</w:t>
      </w:r>
    </w:p>
    <w:p w:rsidR="004872C1" w:rsidRDefault="004872C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872C1" w:rsidRPr="004872C1" w:rsidRDefault="004872C1" w:rsidP="004872C1">
      <w:pPr>
        <w:pStyle w:val="a7"/>
        <w:numPr>
          <w:ilvl w:val="0"/>
          <w:numId w:val="6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4872C1">
        <w:rPr>
          <w:rFonts w:ascii="標楷體" w:eastAsia="標楷體" w:hAnsi="標楷體" w:hint="eastAsia"/>
          <w:sz w:val="28"/>
          <w:szCs w:val="28"/>
        </w:rPr>
        <w:t>系統預設妥您的申報類別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目前您應辦理(就)到職申報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請您點選「是」以進入下一步驟。</w:t>
      </w:r>
    </w:p>
    <w:p w:rsidR="00F80BA1" w:rsidRPr="009E29D8" w:rsidRDefault="004872C1" w:rsidP="00F80BA1">
      <w:pPr>
        <w:pStyle w:val="a7"/>
        <w:numPr>
          <w:ilvl w:val="0"/>
          <w:numId w:val="6"/>
        </w:numPr>
        <w:spacing w:line="3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71AEE">
        <w:rPr>
          <w:rFonts w:ascii="標楷體" w:eastAsia="標楷體" w:hAnsi="標楷體" w:hint="eastAsia"/>
          <w:sz w:val="28"/>
          <w:szCs w:val="28"/>
        </w:rPr>
        <w:lastRenderedPageBreak/>
        <w:t>您應辦理(就)到職申報</w:t>
      </w:r>
      <w:r w:rsidRPr="00271AEE">
        <w:rPr>
          <w:rFonts w:ascii="新細明體" w:eastAsia="新細明體" w:hAnsi="新細明體" w:hint="eastAsia"/>
          <w:sz w:val="28"/>
          <w:szCs w:val="28"/>
        </w:rPr>
        <w:t>，</w:t>
      </w:r>
      <w:r w:rsidRPr="00271AEE">
        <w:rPr>
          <w:rFonts w:ascii="標楷體" w:eastAsia="標楷體" w:hAnsi="標楷體" w:hint="eastAsia"/>
          <w:sz w:val="28"/>
          <w:szCs w:val="28"/>
        </w:rPr>
        <w:t>惟系統未出現此詢問</w:t>
      </w:r>
      <w:r w:rsidRPr="00271AEE">
        <w:rPr>
          <w:rFonts w:ascii="新細明體" w:eastAsia="新細明體" w:hAnsi="新細明體" w:hint="eastAsia"/>
          <w:sz w:val="28"/>
          <w:szCs w:val="28"/>
        </w:rPr>
        <w:t>，</w:t>
      </w:r>
      <w:r w:rsidRPr="00271AEE">
        <w:rPr>
          <w:rFonts w:ascii="標楷體" w:eastAsia="標楷體" w:hAnsi="標楷體" w:hint="eastAsia"/>
          <w:sz w:val="28"/>
          <w:szCs w:val="28"/>
        </w:rPr>
        <w:t>表示您的基本資料建置</w:t>
      </w:r>
      <w:r w:rsidR="00290831" w:rsidRPr="00271AEE">
        <w:rPr>
          <w:rFonts w:ascii="標楷體" w:eastAsia="標楷體" w:hAnsi="標楷體" w:hint="eastAsia"/>
          <w:sz w:val="28"/>
          <w:szCs w:val="28"/>
        </w:rPr>
        <w:t>尚</w:t>
      </w:r>
      <w:r w:rsidRPr="00271AEE">
        <w:rPr>
          <w:rFonts w:ascii="標楷體" w:eastAsia="標楷體" w:hAnsi="標楷體" w:hint="eastAsia"/>
          <w:sz w:val="28"/>
          <w:szCs w:val="28"/>
        </w:rPr>
        <w:t>未完成</w:t>
      </w:r>
      <w:r w:rsidRPr="00271AEE">
        <w:rPr>
          <w:rFonts w:ascii="新細明體" w:eastAsia="新細明體" w:hAnsi="新細明體" w:hint="eastAsia"/>
          <w:sz w:val="28"/>
          <w:szCs w:val="28"/>
        </w:rPr>
        <w:t>，</w:t>
      </w:r>
      <w:bookmarkStart w:id="3" w:name="_Hlk79858911"/>
      <w:proofErr w:type="gramStart"/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請您洽監察院</w:t>
      </w:r>
      <w:proofErr w:type="gramEnd"/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承辦人詢問(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02-2341-3183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分機4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95)</w:t>
      </w:r>
      <w:bookmarkEnd w:id="3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F80BA1" w:rsidRDefault="00F80BA1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80BA1" w:rsidRPr="00F80BA1" w:rsidRDefault="00285CE9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5812FD">
            <wp:simplePos x="0" y="0"/>
            <wp:positionH relativeFrom="column">
              <wp:posOffset>19050</wp:posOffset>
            </wp:positionH>
            <wp:positionV relativeFrom="paragraph">
              <wp:posOffset>346075</wp:posOffset>
            </wp:positionV>
            <wp:extent cx="5274310" cy="3009900"/>
            <wp:effectExtent l="19050" t="19050" r="21590" b="1905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A1">
        <w:rPr>
          <w:rFonts w:ascii="標楷體" w:eastAsia="標楷體" w:hAnsi="標楷體" w:hint="eastAsia"/>
          <w:sz w:val="28"/>
          <w:szCs w:val="28"/>
        </w:rPr>
        <w:t>步驟</w:t>
      </w:r>
      <w:r w:rsidR="005028D5">
        <w:rPr>
          <w:rFonts w:ascii="標楷體" w:eastAsia="標楷體" w:hAnsi="標楷體" w:hint="eastAsia"/>
          <w:sz w:val="28"/>
          <w:szCs w:val="28"/>
        </w:rPr>
        <w:t>九</w:t>
      </w:r>
      <w:r w:rsidR="00F80BA1">
        <w:rPr>
          <w:rFonts w:ascii="新細明體" w:eastAsia="新細明體" w:hAnsi="新細明體" w:hint="eastAsia"/>
          <w:sz w:val="28"/>
          <w:szCs w:val="28"/>
        </w:rPr>
        <w:t>：</w:t>
      </w:r>
      <w:r w:rsidR="00A16899" w:rsidRPr="00A16899">
        <w:rPr>
          <w:rFonts w:ascii="標楷體" w:eastAsia="標楷體" w:hAnsi="標楷體" w:hint="eastAsia"/>
          <w:sz w:val="28"/>
          <w:szCs w:val="28"/>
        </w:rPr>
        <w:t>選擇申報表</w:t>
      </w:r>
    </w:p>
    <w:p w:rsidR="004872C1" w:rsidRDefault="004872C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014639" w:rsidRPr="00D036C5" w:rsidRDefault="00014639" w:rsidP="002E2616">
      <w:pPr>
        <w:pStyle w:val="a7"/>
        <w:numPr>
          <w:ilvl w:val="0"/>
          <w:numId w:val="7"/>
        </w:numPr>
        <w:spacing w:line="40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D036C5">
        <w:rPr>
          <w:rFonts w:ascii="標楷體" w:eastAsia="標楷體" w:hAnsi="標楷體" w:hint="eastAsia"/>
          <w:sz w:val="28"/>
          <w:szCs w:val="28"/>
        </w:rPr>
        <w:t>您以前曾向監察院申報過財產</w:t>
      </w:r>
      <w:r w:rsidRPr="00D036C5">
        <w:rPr>
          <w:rFonts w:ascii="新細明體" w:eastAsia="新細明體" w:hAnsi="新細明體" w:hint="eastAsia"/>
          <w:sz w:val="28"/>
          <w:szCs w:val="28"/>
        </w:rPr>
        <w:t>：</w:t>
      </w:r>
      <w:r w:rsidRPr="00D036C5">
        <w:rPr>
          <w:rFonts w:ascii="標楷體" w:eastAsia="標楷體" w:hAnsi="標楷體" w:hint="eastAsia"/>
          <w:sz w:val="28"/>
          <w:szCs w:val="28"/>
        </w:rPr>
        <w:t>請點選上圖編號1「下載</w:t>
      </w:r>
      <w:r>
        <w:rPr>
          <w:rFonts w:ascii="標楷體" w:eastAsia="標楷體" w:hAnsi="標楷體" w:hint="eastAsia"/>
          <w:sz w:val="28"/>
          <w:szCs w:val="28"/>
        </w:rPr>
        <w:t>上</w:t>
      </w:r>
      <w:r w:rsidRPr="00D036C5">
        <w:rPr>
          <w:rFonts w:ascii="標楷體" w:eastAsia="標楷體" w:hAnsi="標楷體" w:hint="eastAsia"/>
          <w:sz w:val="28"/>
          <w:szCs w:val="28"/>
        </w:rPr>
        <w:t>次(年度)申報資料」</w:t>
      </w:r>
      <w:r w:rsidRPr="00D036C5">
        <w:rPr>
          <w:rFonts w:ascii="新細明體" w:eastAsia="新細明體" w:hAnsi="新細明體" w:hint="eastAsia"/>
          <w:sz w:val="28"/>
          <w:szCs w:val="28"/>
        </w:rPr>
        <w:t>，</w:t>
      </w:r>
      <w:r w:rsidRPr="00D036C5">
        <w:rPr>
          <w:rFonts w:ascii="標楷體" w:eastAsia="標楷體" w:hAnsi="標楷體" w:hint="eastAsia"/>
          <w:sz w:val="28"/>
          <w:szCs w:val="28"/>
        </w:rPr>
        <w:t>下載完成</w:t>
      </w:r>
      <w:r w:rsidRPr="00D036C5">
        <w:rPr>
          <w:rFonts w:ascii="新細明體" w:eastAsia="新細明體" w:hAnsi="新細明體" w:hint="eastAsia"/>
          <w:sz w:val="28"/>
          <w:szCs w:val="28"/>
        </w:rPr>
        <w:t>，</w:t>
      </w:r>
      <w:r w:rsidRPr="00D036C5">
        <w:rPr>
          <w:rFonts w:ascii="標楷體" w:eastAsia="標楷體" w:hAnsi="標楷體" w:hint="eastAsia"/>
          <w:sz w:val="28"/>
          <w:szCs w:val="28"/>
        </w:rPr>
        <w:t>即可進行此次申報資料編修。</w:t>
      </w:r>
    </w:p>
    <w:p w:rsidR="00014639" w:rsidRPr="007173F7" w:rsidRDefault="00014639" w:rsidP="002E2616">
      <w:pPr>
        <w:pStyle w:val="a7"/>
        <w:numPr>
          <w:ilvl w:val="0"/>
          <w:numId w:val="7"/>
        </w:numPr>
        <w:spacing w:line="40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您是第一次向監察院申報財產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 w:rsidRPr="007173F7">
        <w:rPr>
          <w:rFonts w:ascii="標楷體" w:eastAsia="標楷體" w:hAnsi="標楷體" w:hint="eastAsia"/>
          <w:sz w:val="28"/>
          <w:szCs w:val="28"/>
        </w:rPr>
        <w:t>請點選上圖編號2所示「自行登錄」，直接進行此次申報資料編修。</w:t>
      </w:r>
    </w:p>
    <w:p w:rsidR="00014639" w:rsidRPr="007173F7" w:rsidRDefault="00014639" w:rsidP="002E2616">
      <w:pPr>
        <w:numPr>
          <w:ilvl w:val="0"/>
          <w:numId w:val="7"/>
        </w:numPr>
        <w:spacing w:line="4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「匯入上次暫存資料」：您於操作過程，已進行編修且點選新增、修改或刪除鈕，系統顯示「儲存完成」之資料，系統即刻將此資料儲存至監察院的主機。若上開已儲存編修之財產資料尚未點選「上傳」按鈕，先行處理其他事情，例如開會…等，再次進入系統，請點選此功能，系統提供您上次已經輸入尚未上傳之財產資料</w:t>
      </w:r>
      <w:r w:rsidRPr="007173F7">
        <w:rPr>
          <w:rFonts w:ascii="標楷體" w:eastAsia="標楷體" w:hAnsi="標楷體" w:hint="eastAsia"/>
          <w:sz w:val="28"/>
          <w:szCs w:val="28"/>
        </w:rPr>
        <w:t>。</w:t>
      </w:r>
    </w:p>
    <w:p w:rsidR="00014639" w:rsidRPr="007173F7" w:rsidRDefault="00014639" w:rsidP="002E2616">
      <w:pPr>
        <w:numPr>
          <w:ilvl w:val="0"/>
          <w:numId w:val="7"/>
        </w:numPr>
        <w:spacing w:line="4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若資料輸入完畢，</w:t>
      </w:r>
      <w:proofErr w:type="gramStart"/>
      <w:r w:rsidRPr="009F4309">
        <w:rPr>
          <w:rFonts w:ascii="標楷體" w:eastAsia="標楷體" w:hAnsi="標楷體" w:hint="eastAsia"/>
          <w:sz w:val="28"/>
          <w:szCs w:val="28"/>
        </w:rPr>
        <w:t>請點</w:t>
      </w:r>
      <w:proofErr w:type="gramEnd"/>
      <w:r w:rsidRPr="009F4309">
        <w:rPr>
          <w:rFonts w:ascii="標楷體" w:eastAsia="標楷體" w:hAnsi="標楷體" w:hint="eastAsia"/>
          <w:sz w:val="28"/>
          <w:szCs w:val="28"/>
        </w:rPr>
        <w:t>「上傳」按鈕。提醒您，只有畫面顯示「上傳成功」才完成財產申報喔</w:t>
      </w:r>
      <w:r w:rsidRPr="007173F7">
        <w:rPr>
          <w:rFonts w:ascii="標楷體" w:eastAsia="標楷體" w:hAnsi="標楷體" w:hint="eastAsia"/>
          <w:sz w:val="28"/>
          <w:szCs w:val="28"/>
        </w:rPr>
        <w:t>！</w:t>
      </w:r>
    </w:p>
    <w:p w:rsidR="00014639" w:rsidRPr="007173F7" w:rsidRDefault="00014639" w:rsidP="002E2616">
      <w:pPr>
        <w:numPr>
          <w:ilvl w:val="0"/>
          <w:numId w:val="7"/>
        </w:numPr>
        <w:spacing w:line="4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「下載本年度申報已上傳最終筆資料」：於本次申報期限內，若您上傳後發現仍有資料要修改，請點選此功能讀取資料並進行編修(如果過了申報期限才發現資料要修改，請進行「更正申報」作業喔)。</w:t>
      </w:r>
    </w:p>
    <w:p w:rsidR="00C30C0A" w:rsidRDefault="00014639" w:rsidP="002E2616">
      <w:pPr>
        <w:pStyle w:val="a7"/>
        <w:numPr>
          <w:ilvl w:val="0"/>
          <w:numId w:val="7"/>
        </w:numPr>
        <w:spacing w:line="40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資料輸入完畢記得要點「上傳」按鈕</w:t>
      </w:r>
      <w:r w:rsidRPr="007173F7">
        <w:rPr>
          <w:rFonts w:ascii="標楷體" w:eastAsia="標楷體" w:hAnsi="標楷體" w:hint="eastAsia"/>
          <w:sz w:val="28"/>
          <w:szCs w:val="28"/>
        </w:rPr>
        <w:t>。</w:t>
      </w:r>
    </w:p>
    <w:p w:rsidR="00D036C5" w:rsidRDefault="00D036C5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036C5" w:rsidRPr="00D036C5" w:rsidRDefault="005A33DC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D5B769">
            <wp:simplePos x="0" y="0"/>
            <wp:positionH relativeFrom="column">
              <wp:posOffset>47625</wp:posOffset>
            </wp:positionH>
            <wp:positionV relativeFrom="paragraph">
              <wp:posOffset>317500</wp:posOffset>
            </wp:positionV>
            <wp:extent cx="5274310" cy="3954145"/>
            <wp:effectExtent l="19050" t="19050" r="21590" b="2730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6C5">
        <w:rPr>
          <w:rFonts w:ascii="標楷體" w:eastAsia="標楷體" w:hAnsi="標楷體" w:hint="eastAsia"/>
          <w:sz w:val="28"/>
          <w:szCs w:val="28"/>
        </w:rPr>
        <w:t>步驟</w:t>
      </w:r>
      <w:r w:rsidR="005B1000">
        <w:rPr>
          <w:rFonts w:ascii="標楷體" w:eastAsia="標楷體" w:hAnsi="標楷體" w:hint="eastAsia"/>
          <w:sz w:val="28"/>
          <w:szCs w:val="28"/>
        </w:rPr>
        <w:t>十</w:t>
      </w:r>
      <w:r w:rsidR="00D036C5">
        <w:rPr>
          <w:rFonts w:ascii="新細明體" w:eastAsia="新細明體" w:hAnsi="新細明體" w:hint="eastAsia"/>
          <w:sz w:val="28"/>
          <w:szCs w:val="28"/>
        </w:rPr>
        <w:t>：</w:t>
      </w:r>
      <w:r w:rsidR="00D036C5">
        <w:rPr>
          <w:rFonts w:ascii="標楷體" w:eastAsia="標楷體" w:hAnsi="標楷體" w:hint="eastAsia"/>
          <w:sz w:val="28"/>
          <w:szCs w:val="28"/>
        </w:rPr>
        <w:t>進入系統建立新資料</w:t>
      </w:r>
    </w:p>
    <w:p w:rsidR="004872C1" w:rsidRDefault="004A69D0" w:rsidP="004A69D0">
      <w:pPr>
        <w:pStyle w:val="a7"/>
        <w:numPr>
          <w:ilvl w:val="0"/>
          <w:numId w:val="9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4A69D0">
        <w:rPr>
          <w:rFonts w:ascii="標楷體" w:eastAsia="標楷體" w:hAnsi="標楷體"/>
          <w:sz w:val="28"/>
          <w:szCs w:val="28"/>
        </w:rPr>
        <w:t>請您確認申報人本人</w:t>
      </w:r>
      <w:r w:rsidRPr="004A69D0">
        <w:rPr>
          <w:rFonts w:ascii="標楷體" w:eastAsia="標楷體" w:hAnsi="標楷體" w:hint="eastAsia"/>
          <w:sz w:val="28"/>
          <w:szCs w:val="28"/>
        </w:rPr>
        <w:t>、</w:t>
      </w:r>
      <w:r w:rsidRPr="004A69D0">
        <w:rPr>
          <w:rFonts w:ascii="標楷體" w:eastAsia="標楷體" w:hAnsi="標楷體"/>
          <w:sz w:val="28"/>
          <w:szCs w:val="28"/>
        </w:rPr>
        <w:t>配偶及未成年子女之不動產及國內上市櫃股票</w:t>
      </w:r>
      <w:r w:rsidRPr="004A69D0">
        <w:rPr>
          <w:rFonts w:ascii="標楷體" w:eastAsia="標楷體" w:hAnsi="標楷體" w:hint="eastAsia"/>
          <w:sz w:val="28"/>
          <w:szCs w:val="28"/>
        </w:rPr>
        <w:t>，</w:t>
      </w:r>
      <w:r w:rsidRPr="004A69D0">
        <w:rPr>
          <w:rFonts w:ascii="標楷體" w:eastAsia="標楷體" w:hAnsi="標楷體"/>
          <w:sz w:val="28"/>
          <w:szCs w:val="28"/>
        </w:rPr>
        <w:t>有無應辦理強制信託</w:t>
      </w:r>
      <w:r w:rsidRPr="004A69D0">
        <w:rPr>
          <w:rFonts w:ascii="標楷體" w:eastAsia="標楷體" w:hAnsi="標楷體" w:hint="eastAsia"/>
          <w:sz w:val="28"/>
          <w:szCs w:val="28"/>
        </w:rPr>
        <w:t>，</w:t>
      </w:r>
      <w:r w:rsidRPr="004A69D0">
        <w:rPr>
          <w:rFonts w:ascii="標楷體" w:eastAsia="標楷體" w:hAnsi="標楷體"/>
          <w:sz w:val="28"/>
          <w:szCs w:val="28"/>
        </w:rPr>
        <w:t>若有請您勾選</w:t>
      </w:r>
      <w:r w:rsidRPr="004A69D0">
        <w:rPr>
          <w:rFonts w:ascii="標楷體" w:eastAsia="標楷體" w:hAnsi="標楷體" w:hint="eastAsia"/>
          <w:sz w:val="28"/>
          <w:szCs w:val="28"/>
        </w:rPr>
        <w:t>「有」並</w:t>
      </w:r>
      <w:r w:rsidR="00A32E5A">
        <w:rPr>
          <w:rFonts w:ascii="標楷體" w:eastAsia="標楷體" w:hAnsi="標楷體" w:hint="eastAsia"/>
          <w:sz w:val="28"/>
          <w:szCs w:val="28"/>
        </w:rPr>
        <w:t>請</w:t>
      </w:r>
      <w:r w:rsidRPr="004A69D0">
        <w:rPr>
          <w:rFonts w:ascii="標楷體" w:eastAsia="標楷體" w:hAnsi="標楷體" w:hint="eastAsia"/>
          <w:sz w:val="28"/>
          <w:szCs w:val="28"/>
        </w:rPr>
        <w:t>填寫受託銀行。</w:t>
      </w:r>
    </w:p>
    <w:p w:rsidR="00160B33" w:rsidRPr="004A69D0" w:rsidRDefault="00160B33" w:rsidP="004A69D0">
      <w:pPr>
        <w:pStyle w:val="a7"/>
        <w:numPr>
          <w:ilvl w:val="0"/>
          <w:numId w:val="9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填妥序號1資料</w:t>
      </w:r>
      <w:r w:rsidR="00332F0A">
        <w:rPr>
          <w:rFonts w:ascii="標楷體" w:eastAsia="標楷體" w:hAnsi="標楷體" w:hint="eastAsia"/>
          <w:sz w:val="28"/>
          <w:szCs w:val="28"/>
        </w:rPr>
        <w:t>後</w:t>
      </w:r>
      <w:r>
        <w:rPr>
          <w:rFonts w:ascii="標楷體" w:eastAsia="標楷體" w:hAnsi="標楷體" w:hint="eastAsia"/>
          <w:sz w:val="28"/>
          <w:szCs w:val="28"/>
        </w:rPr>
        <w:t>「信託財產申報表」</w:t>
      </w:r>
      <w:r w:rsidR="00332F0A">
        <w:rPr>
          <w:rFonts w:ascii="標楷體" w:eastAsia="標楷體" w:hAnsi="標楷體" w:hint="eastAsia"/>
          <w:sz w:val="28"/>
          <w:szCs w:val="28"/>
        </w:rPr>
        <w:t>功能鍵將</w:t>
      </w:r>
      <w:r>
        <w:rPr>
          <w:rFonts w:ascii="標楷體" w:eastAsia="標楷體" w:hAnsi="標楷體" w:hint="eastAsia"/>
          <w:sz w:val="28"/>
          <w:szCs w:val="28"/>
        </w:rPr>
        <w:t>由反白轉為可以點選，關於操作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詳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下一步驟。</w:t>
      </w:r>
    </w:p>
    <w:p w:rsidR="004A69D0" w:rsidRDefault="00332F0A" w:rsidP="004A69D0">
      <w:pPr>
        <w:pStyle w:val="a7"/>
        <w:numPr>
          <w:ilvl w:val="0"/>
          <w:numId w:val="9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基本資料頁籤</w:t>
      </w:r>
      <w:r w:rsidR="004A69D0">
        <w:rPr>
          <w:rFonts w:ascii="標楷體" w:eastAsia="標楷體" w:hAnsi="標楷體"/>
          <w:sz w:val="28"/>
          <w:szCs w:val="28"/>
        </w:rPr>
        <w:t>請填妥</w:t>
      </w:r>
      <w:r w:rsidR="004A69D0">
        <w:rPr>
          <w:rFonts w:ascii="標楷體" w:eastAsia="標楷體" w:hAnsi="標楷體" w:hint="eastAsia"/>
          <w:sz w:val="28"/>
          <w:szCs w:val="28"/>
        </w:rPr>
        <w:t>E</w:t>
      </w:r>
      <w:r w:rsidR="004A69D0">
        <w:rPr>
          <w:rFonts w:ascii="標楷體" w:eastAsia="標楷體" w:hAnsi="標楷體"/>
          <w:sz w:val="28"/>
          <w:szCs w:val="28"/>
        </w:rPr>
        <w:t>mail資料</w:t>
      </w:r>
      <w:r w:rsidR="004A69D0">
        <w:rPr>
          <w:rFonts w:ascii="標楷體" w:eastAsia="標楷體" w:hAnsi="標楷體" w:hint="eastAsia"/>
          <w:sz w:val="28"/>
          <w:szCs w:val="28"/>
        </w:rPr>
        <w:t>，</w:t>
      </w:r>
      <w:r w:rsidR="004A69D0">
        <w:rPr>
          <w:rFonts w:ascii="標楷體" w:eastAsia="標楷體" w:hAnsi="標楷體"/>
          <w:sz w:val="28"/>
          <w:szCs w:val="28"/>
        </w:rPr>
        <w:t>以利系統進行申報成功通知</w:t>
      </w:r>
      <w:r w:rsidR="004A69D0">
        <w:rPr>
          <w:rFonts w:ascii="標楷體" w:eastAsia="標楷體" w:hAnsi="標楷體" w:hint="eastAsia"/>
          <w:sz w:val="28"/>
          <w:szCs w:val="28"/>
        </w:rPr>
        <w:t>。</w:t>
      </w:r>
    </w:p>
    <w:p w:rsidR="004A69D0" w:rsidRPr="009E29D8" w:rsidRDefault="004A69D0" w:rsidP="004A69D0">
      <w:pPr>
        <w:pStyle w:val="a7"/>
        <w:numPr>
          <w:ilvl w:val="0"/>
          <w:numId w:val="9"/>
        </w:numPr>
        <w:spacing w:line="3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申報日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申報日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係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指公職人員</w:t>
      </w:r>
      <w:proofErr w:type="gramStart"/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需於就</w:t>
      </w:r>
      <w:proofErr w:type="gramEnd"/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(到)職之日起3個月內，任選1日作為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查詢財產狀況之基準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日。例如1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年2月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5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日就(到)職，申報期限為5月5日。申報人選擇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月8日作為申報日。4月6日開始蒐集2月8日當日銀行帳戶之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存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款餘額、集保存摺各筆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股票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餘額以及債務餘額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等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。於5月5日登入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網路申報系統進行財產申報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，申報日欄位需填寫1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年2月8日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(不是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填登入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系統操作的110年5月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日喔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！</w:t>
      </w:r>
      <w:proofErr w:type="gramStart"/>
      <w:r w:rsidR="002E2616" w:rsidRPr="009E29D8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End"/>
      <w:r w:rsidR="002E2616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各項財產，也必須填寫2月8日當日之資料</w:t>
      </w:r>
      <w:r w:rsidR="00B46F4A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B46F4A" w:rsidRPr="009E29D8" w:rsidRDefault="00C10EC3" w:rsidP="004A69D0">
      <w:pPr>
        <w:pStyle w:val="a7"/>
        <w:numPr>
          <w:ilvl w:val="0"/>
          <w:numId w:val="9"/>
        </w:numPr>
        <w:spacing w:line="3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4" w:name="_Hlk79858994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基本資料頁籤申報人姓名、出生年月日、國民身分證</w:t>
      </w:r>
      <w:bookmarkStart w:id="5" w:name="_Hlk79858980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統一編號</w:t>
      </w:r>
      <w:bookmarkEnd w:id="5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、國籍及服務</w:t>
      </w:r>
      <w:proofErr w:type="gramStart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機關均由監察院</w:t>
      </w:r>
      <w:proofErr w:type="gramEnd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之資料庫載入，無法自行更改，若有錯誤或任何疑義請電洽監察院承辦人確認</w:t>
      </w:r>
      <w:bookmarkEnd w:id="4"/>
      <w:r w:rsidR="00160B33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160B33" w:rsidRDefault="00C10EC3" w:rsidP="004A69D0">
      <w:pPr>
        <w:pStyle w:val="a7"/>
        <w:numPr>
          <w:ilvl w:val="0"/>
          <w:numId w:val="9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僅於基本資料頁籤有「</w:t>
      </w:r>
      <w:proofErr w:type="gramStart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＊</w:t>
      </w:r>
      <w:proofErr w:type="gramEnd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proofErr w:type="gramStart"/>
      <w:r w:rsidR="002D596D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必填</w:t>
      </w:r>
      <w:proofErr w:type="gramEnd"/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之註記提示，其他財產</w:t>
      </w:r>
      <w:r w:rsidRPr="001A03A8">
        <w:rPr>
          <w:rFonts w:ascii="標楷體" w:eastAsia="標楷體" w:hAnsi="標楷體" w:hint="eastAsia"/>
          <w:sz w:val="28"/>
          <w:szCs w:val="28"/>
        </w:rPr>
        <w:t>頁籤每個欄位</w:t>
      </w:r>
      <w:proofErr w:type="gramStart"/>
      <w:r w:rsidRPr="001A03A8">
        <w:rPr>
          <w:rFonts w:ascii="標楷體" w:eastAsia="標楷體" w:hAnsi="標楷體" w:hint="eastAsia"/>
          <w:sz w:val="28"/>
          <w:szCs w:val="28"/>
        </w:rPr>
        <w:t>均屬必</w:t>
      </w:r>
      <w:proofErr w:type="gramEnd"/>
      <w:r w:rsidRPr="001A03A8">
        <w:rPr>
          <w:rFonts w:ascii="標楷體" w:eastAsia="標楷體" w:hAnsi="標楷體" w:hint="eastAsia"/>
          <w:sz w:val="28"/>
          <w:szCs w:val="28"/>
        </w:rPr>
        <w:t>填，故無此標示</w:t>
      </w:r>
      <w:r w:rsidR="00160B33">
        <w:rPr>
          <w:rFonts w:ascii="標楷體" w:eastAsia="標楷體" w:hAnsi="標楷體" w:hint="eastAsia"/>
          <w:sz w:val="28"/>
          <w:szCs w:val="28"/>
        </w:rPr>
        <w:t>。</w:t>
      </w:r>
    </w:p>
    <w:p w:rsidR="00160B33" w:rsidRPr="00160B33" w:rsidRDefault="00160B33" w:rsidP="00160B33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036C5" w:rsidRDefault="00D036C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036C5" w:rsidRDefault="00946A14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53A297">
            <wp:simplePos x="0" y="0"/>
            <wp:positionH relativeFrom="margin">
              <wp:posOffset>142875</wp:posOffset>
            </wp:positionH>
            <wp:positionV relativeFrom="paragraph">
              <wp:posOffset>359283</wp:posOffset>
            </wp:positionV>
            <wp:extent cx="5274310" cy="3358515"/>
            <wp:effectExtent l="19050" t="19050" r="21590" b="1333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49">
        <w:rPr>
          <w:rFonts w:ascii="標楷體" w:eastAsia="標楷體" w:hAnsi="標楷體" w:hint="eastAsia"/>
          <w:sz w:val="28"/>
          <w:szCs w:val="28"/>
        </w:rPr>
        <w:t>步驟十</w:t>
      </w:r>
      <w:r w:rsidR="005B1000">
        <w:rPr>
          <w:rFonts w:ascii="標楷體" w:eastAsia="標楷體" w:hAnsi="標楷體" w:hint="eastAsia"/>
          <w:sz w:val="28"/>
          <w:szCs w:val="28"/>
        </w:rPr>
        <w:t>一</w:t>
      </w:r>
      <w:r w:rsidR="00B67249">
        <w:rPr>
          <w:rFonts w:ascii="新細明體" w:eastAsia="新細明體" w:hAnsi="新細明體" w:hint="eastAsia"/>
          <w:sz w:val="28"/>
          <w:szCs w:val="28"/>
        </w:rPr>
        <w:t>：</w:t>
      </w:r>
      <w:r w:rsidR="00B67249">
        <w:rPr>
          <w:rFonts w:ascii="標楷體" w:eastAsia="標楷體" w:hAnsi="標楷體" w:hint="eastAsia"/>
          <w:sz w:val="28"/>
          <w:szCs w:val="28"/>
        </w:rPr>
        <w:t>有應辦理信託財產者需填寫</w:t>
      </w:r>
      <w:r w:rsidR="00C10EC3">
        <w:rPr>
          <w:rFonts w:ascii="標楷體" w:eastAsia="標楷體" w:hAnsi="標楷體" w:hint="eastAsia"/>
          <w:sz w:val="28"/>
          <w:szCs w:val="28"/>
        </w:rPr>
        <w:t>公職人員信託財產</w:t>
      </w:r>
      <w:r w:rsidR="00B67249">
        <w:rPr>
          <w:rFonts w:ascii="標楷體" w:eastAsia="標楷體" w:hAnsi="標楷體" w:hint="eastAsia"/>
          <w:sz w:val="28"/>
          <w:szCs w:val="28"/>
        </w:rPr>
        <w:t>申報表</w:t>
      </w:r>
    </w:p>
    <w:p w:rsidR="005E7FA8" w:rsidRPr="005E7FA8" w:rsidRDefault="005E7FA8" w:rsidP="00C10EC3">
      <w:pPr>
        <w:pStyle w:val="a7"/>
        <w:numPr>
          <w:ilvl w:val="0"/>
          <w:numId w:val="10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5E7FA8">
        <w:rPr>
          <w:rFonts w:ascii="標楷體" w:eastAsia="標楷體" w:hAnsi="標楷體"/>
          <w:sz w:val="28"/>
          <w:szCs w:val="28"/>
        </w:rPr>
        <w:t>請點選</w:t>
      </w:r>
      <w:r w:rsidRPr="005E7FA8">
        <w:rPr>
          <w:rFonts w:ascii="標楷體" w:eastAsia="標楷體" w:hAnsi="標楷體" w:hint="eastAsia"/>
          <w:sz w:val="28"/>
          <w:szCs w:val="28"/>
        </w:rPr>
        <w:t>「自行登錄」，進入基本資料頁籤，基本資料</w:t>
      </w:r>
      <w:proofErr w:type="gramStart"/>
      <w:r w:rsidRPr="005E7FA8">
        <w:rPr>
          <w:rFonts w:ascii="標楷體" w:eastAsia="標楷體" w:hAnsi="標楷體" w:hint="eastAsia"/>
          <w:sz w:val="28"/>
          <w:szCs w:val="28"/>
        </w:rPr>
        <w:t>同主表</w:t>
      </w:r>
      <w:proofErr w:type="gramEnd"/>
      <w:r w:rsidRPr="005E7FA8">
        <w:rPr>
          <w:rFonts w:ascii="標楷體" w:eastAsia="標楷體" w:hAnsi="標楷體" w:hint="eastAsia"/>
          <w:sz w:val="28"/>
          <w:szCs w:val="28"/>
        </w:rPr>
        <w:t>。</w:t>
      </w:r>
    </w:p>
    <w:p w:rsidR="00D53322" w:rsidRDefault="005E7FA8" w:rsidP="00C10EC3">
      <w:pPr>
        <w:pStyle w:val="a7"/>
        <w:numPr>
          <w:ilvl w:val="0"/>
          <w:numId w:val="10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申報日</w:t>
      </w:r>
      <w:r>
        <w:rPr>
          <w:rFonts w:ascii="標楷體" w:eastAsia="標楷體" w:hAnsi="標楷體" w:hint="eastAsia"/>
          <w:sz w:val="28"/>
          <w:szCs w:val="28"/>
        </w:rPr>
        <w:t>：可以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同主表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之日期，也可以不相同，可以是訂定信託契約當日，也可以是信託完成移轉的日期，但是一定要在申報期間之內，否則逾期會有罰則。</w:t>
      </w:r>
    </w:p>
    <w:p w:rsidR="005E7FA8" w:rsidRPr="005E7FA8" w:rsidRDefault="005E7FA8" w:rsidP="005E7FA8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B67249" w:rsidRDefault="008A6CE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43189B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5274310" cy="2909570"/>
            <wp:effectExtent l="19050" t="19050" r="21590" b="2413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22">
        <w:rPr>
          <w:rFonts w:ascii="標楷體" w:eastAsia="標楷體" w:hAnsi="標楷體" w:hint="eastAsia"/>
          <w:sz w:val="28"/>
          <w:szCs w:val="28"/>
        </w:rPr>
        <w:t>步驟十</w:t>
      </w:r>
      <w:r w:rsidR="003E3624">
        <w:rPr>
          <w:rFonts w:ascii="標楷體" w:eastAsia="標楷體" w:hAnsi="標楷體" w:hint="eastAsia"/>
          <w:sz w:val="28"/>
          <w:szCs w:val="28"/>
        </w:rPr>
        <w:t>二</w:t>
      </w:r>
      <w:r w:rsidR="00D53322">
        <w:rPr>
          <w:rFonts w:ascii="標楷體" w:eastAsia="標楷體" w:hAnsi="標楷體" w:hint="eastAsia"/>
          <w:sz w:val="28"/>
          <w:szCs w:val="28"/>
        </w:rPr>
        <w:t>：上傳前列印</w:t>
      </w:r>
    </w:p>
    <w:p w:rsidR="005E7FA8" w:rsidRPr="005E7FA8" w:rsidRDefault="007E3DC4" w:rsidP="005E7FA8">
      <w:pPr>
        <w:pStyle w:val="a7"/>
        <w:numPr>
          <w:ilvl w:val="0"/>
          <w:numId w:val="11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系統允許上傳前分別列印</w:t>
      </w:r>
      <w:r w:rsidRPr="007E3DC4">
        <w:rPr>
          <w:rFonts w:ascii="標楷體" w:eastAsia="標楷體" w:hAnsi="標楷體" w:hint="eastAsia"/>
          <w:sz w:val="28"/>
          <w:szCs w:val="28"/>
        </w:rPr>
        <w:t>「公職人員財產申報表(強制信託人員專用)」及「信託財產申報表」，請分別</w:t>
      </w:r>
      <w:r w:rsidR="005E7FA8" w:rsidRPr="005E7FA8">
        <w:rPr>
          <w:rFonts w:ascii="標楷體" w:eastAsia="標楷體" w:hAnsi="標楷體"/>
          <w:sz w:val="28"/>
          <w:szCs w:val="28"/>
        </w:rPr>
        <w:t>點選</w:t>
      </w:r>
      <w:r w:rsidR="005E7FA8" w:rsidRPr="005E7FA8">
        <w:rPr>
          <w:rFonts w:ascii="標楷體" w:eastAsia="標楷體" w:hAnsi="標楷體" w:hint="eastAsia"/>
          <w:sz w:val="28"/>
          <w:szCs w:val="28"/>
        </w:rPr>
        <w:t>「</w:t>
      </w:r>
      <w:r w:rsidR="005E7FA8" w:rsidRPr="005E7FA8">
        <w:rPr>
          <w:rFonts w:ascii="標楷體" w:eastAsia="標楷體" w:hAnsi="標楷體"/>
          <w:sz w:val="28"/>
          <w:szCs w:val="28"/>
        </w:rPr>
        <w:t>列印</w:t>
      </w:r>
      <w:r w:rsidR="005E7FA8" w:rsidRPr="005E7FA8">
        <w:rPr>
          <w:rFonts w:ascii="標楷體" w:eastAsia="標楷體" w:hAnsi="標楷體" w:hint="eastAsia"/>
          <w:sz w:val="28"/>
          <w:szCs w:val="28"/>
        </w:rPr>
        <w:t>」</w:t>
      </w:r>
      <w:r w:rsidR="005E7FA8" w:rsidRPr="005E7FA8">
        <w:rPr>
          <w:rFonts w:ascii="標楷體" w:eastAsia="標楷體" w:hAnsi="標楷體"/>
          <w:sz w:val="28"/>
          <w:szCs w:val="28"/>
        </w:rPr>
        <w:t>畫面上有上傳前選項</w:t>
      </w:r>
      <w:r w:rsidR="005E7FA8" w:rsidRPr="005E7FA8">
        <w:rPr>
          <w:rFonts w:ascii="標楷體" w:eastAsia="標楷體" w:hAnsi="標楷體" w:hint="eastAsia"/>
          <w:sz w:val="28"/>
          <w:szCs w:val="28"/>
        </w:rPr>
        <w:t>，</w:t>
      </w:r>
      <w:r w:rsidR="005E7FA8" w:rsidRPr="005E7FA8">
        <w:rPr>
          <w:rFonts w:ascii="標楷體" w:eastAsia="標楷體" w:hAnsi="標楷體"/>
          <w:sz w:val="28"/>
          <w:szCs w:val="28"/>
        </w:rPr>
        <w:t>點選列印</w:t>
      </w:r>
      <w:r w:rsidR="005E7FA8" w:rsidRPr="005E7FA8">
        <w:rPr>
          <w:rFonts w:ascii="標楷體" w:eastAsia="標楷體" w:hAnsi="標楷體" w:hint="eastAsia"/>
          <w:sz w:val="28"/>
          <w:szCs w:val="28"/>
        </w:rPr>
        <w:t>，</w:t>
      </w:r>
      <w:r w:rsidR="005E7FA8" w:rsidRPr="005E7FA8">
        <w:rPr>
          <w:rFonts w:ascii="標楷體" w:eastAsia="標楷體" w:hAnsi="標楷體"/>
          <w:sz w:val="28"/>
          <w:szCs w:val="28"/>
        </w:rPr>
        <w:t>系統產製PDF檔案</w:t>
      </w:r>
      <w:r w:rsidR="005E7FA8" w:rsidRPr="005E7FA8">
        <w:rPr>
          <w:rFonts w:ascii="標楷體" w:eastAsia="標楷體" w:hAnsi="標楷體" w:hint="eastAsia"/>
          <w:sz w:val="28"/>
          <w:szCs w:val="28"/>
        </w:rPr>
        <w:t>。</w:t>
      </w:r>
    </w:p>
    <w:p w:rsidR="005E7FA8" w:rsidRDefault="005E7FA8" w:rsidP="005E7FA8">
      <w:pPr>
        <w:pStyle w:val="a7"/>
        <w:numPr>
          <w:ilvl w:val="0"/>
          <w:numId w:val="11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5E7FA8">
        <w:rPr>
          <w:rFonts w:ascii="標楷體" w:eastAsia="標楷體" w:hAnsi="標楷體"/>
          <w:sz w:val="28"/>
          <w:szCs w:val="28"/>
        </w:rPr>
        <w:lastRenderedPageBreak/>
        <w:t>提供您於畫面上核</w:t>
      </w:r>
      <w:r w:rsidRPr="009E29D8">
        <w:rPr>
          <w:rFonts w:ascii="標楷體" w:eastAsia="標楷體" w:hAnsi="標楷體"/>
          <w:color w:val="000000" w:themeColor="text1"/>
          <w:sz w:val="28"/>
          <w:szCs w:val="28"/>
        </w:rPr>
        <w:t>對</w:t>
      </w:r>
      <w:r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C10EC3" w:rsidRPr="009E29D8">
        <w:rPr>
          <w:rFonts w:ascii="標楷體" w:eastAsia="標楷體" w:hAnsi="標楷體" w:hint="eastAsia"/>
          <w:color w:val="000000" w:themeColor="text1"/>
          <w:sz w:val="28"/>
          <w:szCs w:val="28"/>
        </w:rPr>
        <w:t>也可以列印紙本進行核對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53322" w:rsidRPr="005E7FA8" w:rsidRDefault="005E7FA8" w:rsidP="005E7FA8">
      <w:pPr>
        <w:pStyle w:val="a7"/>
        <w:numPr>
          <w:ilvl w:val="0"/>
          <w:numId w:val="11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儲存PDF</w:t>
      </w:r>
      <w:r w:rsidRPr="005E7FA8">
        <w:rPr>
          <w:rFonts w:ascii="標楷體" w:eastAsia="標楷體" w:hAnsi="標楷體"/>
          <w:sz w:val="28"/>
          <w:szCs w:val="28"/>
        </w:rPr>
        <w:t>檔案</w:t>
      </w:r>
      <w:r>
        <w:rPr>
          <w:rFonts w:ascii="標楷體" w:eastAsia="標楷體" w:hAnsi="標楷體"/>
          <w:sz w:val="28"/>
          <w:szCs w:val="28"/>
        </w:rPr>
        <w:t>備用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D302CA">
        <w:rPr>
          <w:rFonts w:ascii="標楷體" w:eastAsia="標楷體" w:hAnsi="標楷體"/>
          <w:sz w:val="28"/>
          <w:szCs w:val="28"/>
        </w:rPr>
        <w:t>您所編輯儲存的財產資料</w:t>
      </w:r>
      <w:r w:rsidR="00D302CA">
        <w:rPr>
          <w:rFonts w:ascii="標楷體" w:eastAsia="標楷體" w:hAnsi="標楷體" w:hint="eastAsia"/>
          <w:sz w:val="28"/>
          <w:szCs w:val="28"/>
        </w:rPr>
        <w:t>，</w:t>
      </w:r>
      <w:r w:rsidR="00D302CA">
        <w:rPr>
          <w:rFonts w:ascii="標楷體" w:eastAsia="標楷體" w:hAnsi="標楷體"/>
          <w:sz w:val="28"/>
          <w:szCs w:val="28"/>
        </w:rPr>
        <w:t>都將存在監察院的電腦主機</w:t>
      </w:r>
      <w:r w:rsidR="00D302CA">
        <w:rPr>
          <w:rFonts w:ascii="標楷體" w:eastAsia="標楷體" w:hAnsi="標楷體" w:hint="eastAsia"/>
          <w:sz w:val="28"/>
          <w:szCs w:val="28"/>
        </w:rPr>
        <w:t>，提醒您，此與舊系統提供儲</w:t>
      </w:r>
      <w:r w:rsidR="007F3036" w:rsidRPr="007F3036">
        <w:rPr>
          <w:rFonts w:ascii="標楷體" w:eastAsia="標楷體" w:hAnsi="標楷體" w:hint="eastAsia"/>
          <w:sz w:val="28"/>
          <w:szCs w:val="28"/>
        </w:rPr>
        <w:t>存</w:t>
      </w:r>
      <w:r w:rsidR="00D302CA">
        <w:rPr>
          <w:rFonts w:ascii="標楷體" w:eastAsia="標楷體" w:hAnsi="標楷體" w:hint="eastAsia"/>
          <w:sz w:val="28"/>
          <w:szCs w:val="28"/>
        </w:rPr>
        <w:t>.</w:t>
      </w:r>
      <w:proofErr w:type="spellStart"/>
      <w:r w:rsidR="00D302CA">
        <w:rPr>
          <w:rFonts w:ascii="標楷體" w:eastAsia="標楷體" w:hAnsi="標楷體" w:hint="eastAsia"/>
          <w:sz w:val="28"/>
          <w:szCs w:val="28"/>
        </w:rPr>
        <w:t>psn</w:t>
      </w:r>
      <w:proofErr w:type="spellEnd"/>
      <w:r w:rsidR="00D302CA">
        <w:rPr>
          <w:rFonts w:ascii="標楷體" w:eastAsia="標楷體" w:hAnsi="標楷體" w:hint="eastAsia"/>
          <w:sz w:val="28"/>
          <w:szCs w:val="28"/>
        </w:rPr>
        <w:t>檔案不同喔！</w:t>
      </w:r>
    </w:p>
    <w:p w:rsidR="00EE0695" w:rsidRDefault="00EE069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8A6CE2" w:rsidRDefault="00946A14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E289D8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274310" cy="2816225"/>
            <wp:effectExtent l="19050" t="19050" r="21590" b="22225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227" cy="2824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95">
        <w:rPr>
          <w:rFonts w:ascii="標楷體" w:eastAsia="標楷體" w:hAnsi="標楷體" w:hint="eastAsia"/>
          <w:sz w:val="28"/>
          <w:szCs w:val="28"/>
        </w:rPr>
        <w:t>步驟十</w:t>
      </w:r>
      <w:r w:rsidR="00FF25A4">
        <w:rPr>
          <w:rFonts w:ascii="標楷體" w:eastAsia="標楷體" w:hAnsi="標楷體" w:hint="eastAsia"/>
          <w:sz w:val="28"/>
          <w:szCs w:val="28"/>
        </w:rPr>
        <w:t>三</w:t>
      </w:r>
      <w:r w:rsidR="00EE0695">
        <w:rPr>
          <w:rFonts w:ascii="標楷體" w:eastAsia="標楷體" w:hAnsi="標楷體" w:hint="eastAsia"/>
          <w:sz w:val="28"/>
          <w:szCs w:val="28"/>
        </w:rPr>
        <w:t>：上傳申報表</w:t>
      </w:r>
    </w:p>
    <w:p w:rsidR="008A6CE2" w:rsidRPr="000E5CF2" w:rsidRDefault="000E5CF2" w:rsidP="000E5CF2">
      <w:pPr>
        <w:pStyle w:val="a7"/>
        <w:numPr>
          <w:ilvl w:val="0"/>
          <w:numId w:val="1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0E5CF2">
        <w:rPr>
          <w:rFonts w:ascii="標楷體" w:eastAsia="標楷體" w:hAnsi="標楷體"/>
          <w:sz w:val="28"/>
          <w:szCs w:val="28"/>
        </w:rPr>
        <w:t>首先點選</w:t>
      </w:r>
      <w:r w:rsidRPr="000E5CF2">
        <w:rPr>
          <w:rFonts w:ascii="標楷體" w:eastAsia="標楷體" w:hAnsi="標楷體" w:hint="eastAsia"/>
          <w:sz w:val="28"/>
          <w:szCs w:val="28"/>
        </w:rPr>
        <w:t>「上傳」</w:t>
      </w:r>
    </w:p>
    <w:p w:rsidR="000E5CF2" w:rsidRDefault="000E5CF2" w:rsidP="000E5CF2">
      <w:pPr>
        <w:pStyle w:val="a7"/>
        <w:numPr>
          <w:ilvl w:val="0"/>
          <w:numId w:val="1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點選</w:t>
      </w:r>
      <w:r>
        <w:rPr>
          <w:rFonts w:ascii="標楷體" w:eastAsia="標楷體" w:hAnsi="標楷體" w:hint="eastAsia"/>
          <w:sz w:val="28"/>
          <w:szCs w:val="28"/>
        </w:rPr>
        <w:t>「新增信託附件檔案」，請將</w:t>
      </w:r>
      <w:r>
        <w:rPr>
          <w:rFonts w:ascii="標楷體" w:eastAsia="標楷體" w:hAnsi="標楷體"/>
          <w:sz w:val="28"/>
          <w:szCs w:val="28"/>
        </w:rPr>
        <w:t>信託附件如信託契約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C50704">
        <w:rPr>
          <w:rFonts w:ascii="標楷體" w:eastAsia="標楷體" w:hAnsi="標楷體"/>
          <w:sz w:val="28"/>
          <w:szCs w:val="28"/>
        </w:rPr>
        <w:t>信託後土地建物謄本影本</w:t>
      </w:r>
      <w:r w:rsidR="00C50704">
        <w:rPr>
          <w:rFonts w:ascii="標楷體" w:eastAsia="標楷體" w:hAnsi="標楷體" w:hint="eastAsia"/>
          <w:sz w:val="28"/>
          <w:szCs w:val="28"/>
        </w:rPr>
        <w:t>、</w:t>
      </w:r>
      <w:r w:rsidR="00C50704">
        <w:rPr>
          <w:rFonts w:ascii="標楷體" w:eastAsia="標楷體" w:hAnsi="標楷體"/>
          <w:sz w:val="28"/>
          <w:szCs w:val="28"/>
        </w:rPr>
        <w:t>信託財產清單等</w:t>
      </w:r>
      <w:r w:rsidR="00C50704">
        <w:rPr>
          <w:rFonts w:ascii="標楷體" w:eastAsia="標楷體" w:hAnsi="標楷體" w:hint="eastAsia"/>
          <w:sz w:val="28"/>
          <w:szCs w:val="28"/>
        </w:rPr>
        <w:t>，</w:t>
      </w:r>
      <w:r w:rsidR="00C50704">
        <w:rPr>
          <w:rFonts w:ascii="標楷體" w:eastAsia="標楷體" w:hAnsi="標楷體"/>
          <w:sz w:val="28"/>
          <w:szCs w:val="28"/>
        </w:rPr>
        <w:t>掃描後以系統</w:t>
      </w:r>
      <w:r>
        <w:rPr>
          <w:rFonts w:ascii="標楷體" w:eastAsia="標楷體" w:hAnsi="標楷體"/>
          <w:sz w:val="28"/>
          <w:szCs w:val="28"/>
        </w:rPr>
        <w:t>傳送</w:t>
      </w:r>
      <w:r w:rsidR="00C50704">
        <w:rPr>
          <w:rFonts w:ascii="標楷體" w:eastAsia="標楷體" w:hAnsi="標楷體" w:hint="eastAsia"/>
          <w:sz w:val="28"/>
          <w:szCs w:val="28"/>
        </w:rPr>
        <w:t>，</w:t>
      </w:r>
      <w:r w:rsidR="00332F0A">
        <w:rPr>
          <w:rFonts w:ascii="標楷體" w:eastAsia="標楷體" w:hAnsi="標楷體" w:hint="eastAsia"/>
          <w:sz w:val="28"/>
          <w:szCs w:val="28"/>
        </w:rPr>
        <w:t>最</w:t>
      </w:r>
      <w:r w:rsidR="00C50704">
        <w:rPr>
          <w:rFonts w:ascii="標楷體" w:eastAsia="標楷體" w:hAnsi="標楷體"/>
          <w:sz w:val="28"/>
          <w:szCs w:val="28"/>
        </w:rPr>
        <w:t>多可上傳5個檔案</w:t>
      </w:r>
      <w:r w:rsidR="00C50704">
        <w:rPr>
          <w:rFonts w:ascii="標楷體" w:eastAsia="標楷體" w:hAnsi="標楷體" w:hint="eastAsia"/>
          <w:sz w:val="28"/>
          <w:szCs w:val="28"/>
        </w:rPr>
        <w:t>。</w:t>
      </w:r>
    </w:p>
    <w:p w:rsidR="008A6CE2" w:rsidRPr="00332F0A" w:rsidRDefault="00C50704" w:rsidP="00A639F7">
      <w:pPr>
        <w:pStyle w:val="a7"/>
        <w:numPr>
          <w:ilvl w:val="0"/>
          <w:numId w:val="1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332F0A">
        <w:rPr>
          <w:rFonts w:ascii="標楷體" w:eastAsia="標楷體" w:hAnsi="標楷體"/>
          <w:sz w:val="28"/>
          <w:szCs w:val="28"/>
        </w:rPr>
        <w:t>點選</w:t>
      </w:r>
      <w:r w:rsidRPr="00332F0A">
        <w:rPr>
          <w:rFonts w:ascii="標楷體" w:eastAsia="標楷體" w:hAnsi="標楷體" w:hint="eastAsia"/>
          <w:sz w:val="28"/>
          <w:szCs w:val="28"/>
        </w:rPr>
        <w:t>「上傳」，此時</w:t>
      </w:r>
      <w:proofErr w:type="gramStart"/>
      <w:r w:rsidRPr="00332F0A">
        <w:rPr>
          <w:rFonts w:ascii="標楷體" w:eastAsia="標楷體" w:hAnsi="標楷體" w:hint="eastAsia"/>
          <w:sz w:val="28"/>
          <w:szCs w:val="28"/>
        </w:rPr>
        <w:t>併同主表</w:t>
      </w:r>
      <w:proofErr w:type="gramEnd"/>
      <w:r w:rsidRPr="00332F0A">
        <w:rPr>
          <w:rFonts w:ascii="標楷體" w:eastAsia="標楷體" w:hAnsi="標楷體" w:hint="eastAsia"/>
          <w:sz w:val="28"/>
          <w:szCs w:val="28"/>
        </w:rPr>
        <w:t>(強制信託人員專用申報表)一起上傳。</w:t>
      </w:r>
    </w:p>
    <w:p w:rsidR="008A6CE2" w:rsidRDefault="008A6CE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32F0A" w:rsidRDefault="007E3DC4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11079CD">
            <wp:simplePos x="0" y="0"/>
            <wp:positionH relativeFrom="column">
              <wp:posOffset>246380</wp:posOffset>
            </wp:positionH>
            <wp:positionV relativeFrom="paragraph">
              <wp:posOffset>387985</wp:posOffset>
            </wp:positionV>
            <wp:extent cx="4982210" cy="2807335"/>
            <wp:effectExtent l="0" t="0" r="889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0C5">
        <w:rPr>
          <w:rFonts w:ascii="標楷體" w:eastAsia="標楷體" w:hAnsi="標楷體" w:hint="eastAsia"/>
          <w:sz w:val="28"/>
          <w:szCs w:val="28"/>
        </w:rPr>
        <w:t>步驟十</w:t>
      </w:r>
      <w:r w:rsidR="001B1E55">
        <w:rPr>
          <w:rFonts w:ascii="標楷體" w:eastAsia="標楷體" w:hAnsi="標楷體" w:hint="eastAsia"/>
          <w:sz w:val="28"/>
          <w:szCs w:val="28"/>
        </w:rPr>
        <w:t>四</w:t>
      </w:r>
      <w:r w:rsidR="003860C5">
        <w:rPr>
          <w:rFonts w:ascii="標楷體" w:eastAsia="標楷體" w:hAnsi="標楷體" w:hint="eastAsia"/>
          <w:sz w:val="28"/>
          <w:szCs w:val="28"/>
        </w:rPr>
        <w:t>：上傳結果顯示</w:t>
      </w:r>
    </w:p>
    <w:p w:rsidR="007E3DC4" w:rsidRDefault="007E3DC4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32F0A" w:rsidRPr="00332F0A" w:rsidRDefault="00332F0A" w:rsidP="00332F0A">
      <w:pPr>
        <w:pStyle w:val="a7"/>
        <w:numPr>
          <w:ilvl w:val="0"/>
          <w:numId w:val="1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332F0A">
        <w:rPr>
          <w:rFonts w:ascii="標楷體" w:eastAsia="標楷體" w:hAnsi="標楷體" w:hint="eastAsia"/>
          <w:sz w:val="28"/>
          <w:szCs w:val="28"/>
        </w:rPr>
        <w:t>出現「上傳成功」視窗，即表示完成申報。</w:t>
      </w:r>
    </w:p>
    <w:p w:rsidR="00332F0A" w:rsidRPr="00332F0A" w:rsidRDefault="00332F0A" w:rsidP="00332F0A">
      <w:pPr>
        <w:pStyle w:val="a7"/>
        <w:numPr>
          <w:ilvl w:val="0"/>
          <w:numId w:val="1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如果您有應交付信託財產，</w:t>
      </w:r>
      <w:r w:rsidR="003D2B47">
        <w:rPr>
          <w:rFonts w:ascii="標楷體" w:eastAsia="標楷體" w:hAnsi="標楷體" w:hint="eastAsia"/>
          <w:sz w:val="28"/>
          <w:szCs w:val="28"/>
        </w:rPr>
        <w:t>且完成信託財產申報表之登錄作業，系統自動一併上傳，且有2個收件編號。</w:t>
      </w:r>
    </w:p>
    <w:sectPr w:rsidR="00332F0A" w:rsidRPr="00332F0A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BE8" w:rsidRDefault="004F0BE8" w:rsidP="000D049C">
      <w:r>
        <w:separator/>
      </w:r>
    </w:p>
  </w:endnote>
  <w:endnote w:type="continuationSeparator" w:id="0">
    <w:p w:rsidR="004F0BE8" w:rsidRDefault="004F0BE8" w:rsidP="000D0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728120"/>
      <w:docPartObj>
        <w:docPartGallery w:val="Page Numbers (Bottom of Page)"/>
        <w:docPartUnique/>
      </w:docPartObj>
    </w:sdtPr>
    <w:sdtEndPr/>
    <w:sdtContent>
      <w:p w:rsidR="00543E3B" w:rsidRDefault="00543E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704" w:rsidRPr="00C50704">
          <w:rPr>
            <w:noProof/>
            <w:lang w:val="zh-TW"/>
          </w:rPr>
          <w:t>11</w:t>
        </w:r>
        <w:r>
          <w:fldChar w:fldCharType="end"/>
        </w:r>
      </w:p>
    </w:sdtContent>
  </w:sdt>
  <w:p w:rsidR="00543E3B" w:rsidRDefault="00543E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BE8" w:rsidRDefault="004F0BE8" w:rsidP="000D049C">
      <w:r>
        <w:separator/>
      </w:r>
    </w:p>
  </w:footnote>
  <w:footnote w:type="continuationSeparator" w:id="0">
    <w:p w:rsidR="004F0BE8" w:rsidRDefault="004F0BE8" w:rsidP="000D0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EB3"/>
    <w:multiLevelType w:val="hybridMultilevel"/>
    <w:tmpl w:val="EF3A4190"/>
    <w:lvl w:ilvl="0" w:tplc="7D048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360A44"/>
    <w:multiLevelType w:val="hybridMultilevel"/>
    <w:tmpl w:val="01A80732"/>
    <w:lvl w:ilvl="0" w:tplc="B3CC3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FE5C6D"/>
    <w:multiLevelType w:val="hybridMultilevel"/>
    <w:tmpl w:val="6F26734A"/>
    <w:lvl w:ilvl="0" w:tplc="DC740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2F6C60"/>
    <w:multiLevelType w:val="hybridMultilevel"/>
    <w:tmpl w:val="6EFC29B6"/>
    <w:lvl w:ilvl="0" w:tplc="206C3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223346"/>
    <w:multiLevelType w:val="hybridMultilevel"/>
    <w:tmpl w:val="A53C8514"/>
    <w:lvl w:ilvl="0" w:tplc="0B82D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241CF1"/>
    <w:multiLevelType w:val="hybridMultilevel"/>
    <w:tmpl w:val="03788DA2"/>
    <w:lvl w:ilvl="0" w:tplc="A7141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A524D5"/>
    <w:multiLevelType w:val="hybridMultilevel"/>
    <w:tmpl w:val="AB0EB366"/>
    <w:lvl w:ilvl="0" w:tplc="95FC4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7B47CA"/>
    <w:multiLevelType w:val="hybridMultilevel"/>
    <w:tmpl w:val="D32AA99E"/>
    <w:lvl w:ilvl="0" w:tplc="90C41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BF58C5"/>
    <w:multiLevelType w:val="hybridMultilevel"/>
    <w:tmpl w:val="1D2436CC"/>
    <w:lvl w:ilvl="0" w:tplc="9FDAD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17972DC"/>
    <w:multiLevelType w:val="hybridMultilevel"/>
    <w:tmpl w:val="76CE33D6"/>
    <w:lvl w:ilvl="0" w:tplc="6924F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70B2A7C"/>
    <w:multiLevelType w:val="hybridMultilevel"/>
    <w:tmpl w:val="85F0EFB8"/>
    <w:lvl w:ilvl="0" w:tplc="C7B2A2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8B50745"/>
    <w:multiLevelType w:val="hybridMultilevel"/>
    <w:tmpl w:val="6E0E9AD0"/>
    <w:lvl w:ilvl="0" w:tplc="51024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BD276C8"/>
    <w:multiLevelType w:val="hybridMultilevel"/>
    <w:tmpl w:val="A2D07C2C"/>
    <w:lvl w:ilvl="0" w:tplc="D4E4C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E3A5B09"/>
    <w:multiLevelType w:val="hybridMultilevel"/>
    <w:tmpl w:val="5D82B970"/>
    <w:lvl w:ilvl="0" w:tplc="C6D0AB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4"/>
  </w:num>
  <w:num w:numId="5">
    <w:abstractNumId w:val="11"/>
  </w:num>
  <w:num w:numId="6">
    <w:abstractNumId w:val="12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0"/>
  </w:num>
  <w:num w:numId="12">
    <w:abstractNumId w:val="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49C"/>
    <w:rsid w:val="00014639"/>
    <w:rsid w:val="00033E7D"/>
    <w:rsid w:val="000D049C"/>
    <w:rsid w:val="000D0AAD"/>
    <w:rsid w:val="000E5CF2"/>
    <w:rsid w:val="001046E4"/>
    <w:rsid w:val="00137A8D"/>
    <w:rsid w:val="00143311"/>
    <w:rsid w:val="00160B33"/>
    <w:rsid w:val="001745A5"/>
    <w:rsid w:val="001B1E55"/>
    <w:rsid w:val="00271AEE"/>
    <w:rsid w:val="00285CE9"/>
    <w:rsid w:val="00290831"/>
    <w:rsid w:val="002D596D"/>
    <w:rsid w:val="002E2616"/>
    <w:rsid w:val="00332F0A"/>
    <w:rsid w:val="003860C5"/>
    <w:rsid w:val="003D2B47"/>
    <w:rsid w:val="003E3624"/>
    <w:rsid w:val="00432482"/>
    <w:rsid w:val="004432F8"/>
    <w:rsid w:val="004872C1"/>
    <w:rsid w:val="00493D47"/>
    <w:rsid w:val="004A69D0"/>
    <w:rsid w:val="004A7E34"/>
    <w:rsid w:val="004C1B4A"/>
    <w:rsid w:val="004D667F"/>
    <w:rsid w:val="004F0BE8"/>
    <w:rsid w:val="005028D5"/>
    <w:rsid w:val="00543E3B"/>
    <w:rsid w:val="005550EB"/>
    <w:rsid w:val="005A33DC"/>
    <w:rsid w:val="005B1000"/>
    <w:rsid w:val="005D2B82"/>
    <w:rsid w:val="005E7FA8"/>
    <w:rsid w:val="006516FC"/>
    <w:rsid w:val="006D1722"/>
    <w:rsid w:val="00751C43"/>
    <w:rsid w:val="007C6DE8"/>
    <w:rsid w:val="007E3DC4"/>
    <w:rsid w:val="007F3036"/>
    <w:rsid w:val="00893FC3"/>
    <w:rsid w:val="008A6CE2"/>
    <w:rsid w:val="00946A14"/>
    <w:rsid w:val="009A15C0"/>
    <w:rsid w:val="009E29D8"/>
    <w:rsid w:val="009E6DAF"/>
    <w:rsid w:val="00A16899"/>
    <w:rsid w:val="00A32E5A"/>
    <w:rsid w:val="00A33FE6"/>
    <w:rsid w:val="00A639F7"/>
    <w:rsid w:val="00AB3391"/>
    <w:rsid w:val="00AD7DAC"/>
    <w:rsid w:val="00B46F4A"/>
    <w:rsid w:val="00B548F1"/>
    <w:rsid w:val="00B5550B"/>
    <w:rsid w:val="00B67249"/>
    <w:rsid w:val="00C10EC3"/>
    <w:rsid w:val="00C13AEF"/>
    <w:rsid w:val="00C30C0A"/>
    <w:rsid w:val="00C50704"/>
    <w:rsid w:val="00C52C72"/>
    <w:rsid w:val="00C97222"/>
    <w:rsid w:val="00D036C5"/>
    <w:rsid w:val="00D1374A"/>
    <w:rsid w:val="00D17359"/>
    <w:rsid w:val="00D2689C"/>
    <w:rsid w:val="00D302CA"/>
    <w:rsid w:val="00D53322"/>
    <w:rsid w:val="00D70F4F"/>
    <w:rsid w:val="00DE6850"/>
    <w:rsid w:val="00E21171"/>
    <w:rsid w:val="00E5066F"/>
    <w:rsid w:val="00EA5D22"/>
    <w:rsid w:val="00EE0695"/>
    <w:rsid w:val="00F0281A"/>
    <w:rsid w:val="00F10EFF"/>
    <w:rsid w:val="00F16C0A"/>
    <w:rsid w:val="00F56F28"/>
    <w:rsid w:val="00F80BA1"/>
    <w:rsid w:val="00F943E3"/>
    <w:rsid w:val="00FC1A02"/>
    <w:rsid w:val="00FF25A4"/>
    <w:rsid w:val="00FF295E"/>
    <w:rsid w:val="00FF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E44D2B-3FA0-425A-B598-174EF955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D049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D049C"/>
    <w:rPr>
      <w:sz w:val="20"/>
      <w:szCs w:val="20"/>
    </w:rPr>
  </w:style>
  <w:style w:type="paragraph" w:styleId="a7">
    <w:name w:val="List Paragraph"/>
    <w:basedOn w:val="a"/>
    <w:uiPriority w:val="34"/>
    <w:qFormat/>
    <w:rsid w:val="000D0AA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黃鳳廷</dc:creator>
  <cp:keywords/>
  <dc:description/>
  <cp:lastModifiedBy>方貞瑜</cp:lastModifiedBy>
  <cp:revision>2</cp:revision>
  <dcterms:created xsi:type="dcterms:W3CDTF">2022-07-01T09:22:00Z</dcterms:created>
  <dcterms:modified xsi:type="dcterms:W3CDTF">2022-07-01T09:22:00Z</dcterms:modified>
</cp:coreProperties>
</file>