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47" w:rsidRPr="004E3056" w:rsidRDefault="00837E47" w:rsidP="00837E47">
      <w:pPr>
        <w:pStyle w:val="a3"/>
        <w:spacing w:beforeLines="50" w:before="180" w:line="30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val="zh-CN" w:eastAsia="zh-HK"/>
        </w:rPr>
      </w:pP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 w:eastAsia="zh-HK"/>
        </w:rPr>
        <w:t>表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/>
        </w:rPr>
        <w:t>一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/>
        </w:rPr>
        <w:t xml:space="preserve"> </w:t>
      </w:r>
      <w:bookmarkStart w:id="0" w:name="_GoBack"/>
      <w:bookmarkEnd w:id="0"/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/>
        </w:rPr>
        <w:t xml:space="preserve"> 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 w:eastAsia="zh-HK"/>
        </w:rPr>
        <w:t>每名公衛護理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/>
        </w:rPr>
        <w:t>師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 w:eastAsia="zh-CN"/>
        </w:rPr>
        <w:t>平均服務人數超過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/>
        </w:rPr>
        <w:t>2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 w:eastAsia="zh-CN"/>
        </w:rPr>
        <w:t>0,000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 w:eastAsia="zh-CN"/>
        </w:rPr>
        <w:t>人以上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zh-CN" w:eastAsia="zh-HK"/>
        </w:rPr>
        <w:t>之衛生所</w:t>
      </w:r>
    </w:p>
    <w:p w:rsidR="00837E47" w:rsidRPr="004E3056" w:rsidRDefault="00837E47" w:rsidP="00837E47">
      <w:pPr>
        <w:pStyle w:val="a3"/>
        <w:spacing w:beforeLines="50" w:before="180" w:line="300" w:lineRule="auto"/>
        <w:ind w:firstLineChars="177" w:firstLine="496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CN"/>
        </w:rPr>
      </w:pPr>
      <w:r w:rsidRPr="004E30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CN" w:eastAsia="zh-HK"/>
        </w:rPr>
        <w:t>單位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CN"/>
        </w:rPr>
        <w:t>：</w:t>
      </w:r>
      <w:r w:rsidRPr="004E30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CN" w:eastAsia="zh-HK"/>
        </w:rPr>
        <w:t>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37E47" w:rsidRPr="004E3056" w:rsidTr="00ED21C1"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zh-CN" w:eastAsia="zh-HK"/>
              </w:rPr>
              <w:t>衛生所名稱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zh-CN" w:eastAsia="zh-HK"/>
              </w:rPr>
              <w:t>平均服務人數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zh-CN" w:eastAsia="zh-HK"/>
              </w:rPr>
              <w:t>衛生所名稱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zh-CN" w:eastAsia="zh-HK"/>
              </w:rPr>
              <w:t>平均服務人數</w:t>
            </w:r>
          </w:p>
        </w:tc>
      </w:tr>
      <w:tr w:rsidR="00837E47" w:rsidRPr="004E3056" w:rsidTr="00ED21C1"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高雄市三民區</w:t>
            </w: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(2)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48,702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lang w:eastAsia="zh-CN"/>
              </w:rPr>
              <w:t>臺南市安南區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21,493</w:t>
            </w:r>
          </w:p>
        </w:tc>
      </w:tr>
      <w:tr w:rsidR="00837E47" w:rsidRPr="004E3056" w:rsidTr="00ED21C1"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彰化縣彰化市</w:t>
            </w: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(1)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38,788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lang w:eastAsia="zh-CN"/>
              </w:rPr>
              <w:t>新北市板橋區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21,336</w:t>
            </w:r>
          </w:p>
        </w:tc>
      </w:tr>
      <w:tr w:rsidR="00837E47" w:rsidRPr="004E3056" w:rsidTr="00ED21C1"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高雄市鳳山區</w:t>
            </w: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(2)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35,952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lang w:eastAsia="zh-CN"/>
              </w:rPr>
              <w:t>彰化縣彰化市</w:t>
            </w: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(2)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21,157</w:t>
            </w:r>
          </w:p>
        </w:tc>
      </w:tr>
      <w:tr w:rsidR="00837E47" w:rsidRPr="004E3056" w:rsidTr="00ED21C1"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高雄市鳳山區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29,960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lang w:eastAsia="zh-CN"/>
              </w:rPr>
              <w:t>高雄市楠梓區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20,632</w:t>
            </w:r>
          </w:p>
        </w:tc>
      </w:tr>
      <w:tr w:rsidR="00837E47" w:rsidRPr="004E3056" w:rsidTr="00ED21C1"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高雄市三民區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26,224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lang w:eastAsia="zh-CN"/>
              </w:rPr>
              <w:t>新北市中和區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20,624</w:t>
            </w:r>
          </w:p>
        </w:tc>
      </w:tr>
      <w:tr w:rsidR="00837E47" w:rsidRPr="004E3056" w:rsidTr="00ED21C1"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金門縣金城鎮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CN"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21,663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lang w:eastAsia="zh-CN"/>
              </w:rPr>
              <w:t>高雄市鼓山區</w:t>
            </w:r>
          </w:p>
        </w:tc>
        <w:tc>
          <w:tcPr>
            <w:tcW w:w="2265" w:type="dxa"/>
          </w:tcPr>
          <w:p w:rsidR="00837E47" w:rsidRPr="004E3056" w:rsidRDefault="00837E47" w:rsidP="00ED21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80" w:line="30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E305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20,019</w:t>
            </w:r>
          </w:p>
        </w:tc>
      </w:tr>
    </w:tbl>
    <w:p w:rsidR="008201F2" w:rsidRDefault="00837E47"/>
    <w:sectPr w:rsidR="008201F2" w:rsidSect="00837E4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47"/>
    <w:rsid w:val="004A418C"/>
    <w:rsid w:val="005942A3"/>
    <w:rsid w:val="00636513"/>
    <w:rsid w:val="006723B9"/>
    <w:rsid w:val="008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0534C-3A7D-46C4-8051-ABBA5930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837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table" w:styleId="a4">
    <w:name w:val="Table Grid"/>
    <w:basedOn w:val="a1"/>
    <w:uiPriority w:val="39"/>
    <w:rsid w:val="00837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陳淑娟</dc:creator>
  <cp:keywords/>
  <dc:description/>
  <cp:lastModifiedBy>陳淑娟</cp:lastModifiedBy>
  <cp:revision>1</cp:revision>
  <dcterms:created xsi:type="dcterms:W3CDTF">2020-07-06T06:13:00Z</dcterms:created>
  <dcterms:modified xsi:type="dcterms:W3CDTF">2020-07-06T06:14:00Z</dcterms:modified>
</cp:coreProperties>
</file>