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CE" w:rsidRDefault="008F14CE" w:rsidP="008F14CE">
      <w:r w:rsidRPr="00F32D0D">
        <w:rPr>
          <w:noProof/>
        </w:rPr>
        <w:drawing>
          <wp:inline distT="0" distB="0" distL="0" distR="0">
            <wp:extent cx="5867400" cy="4248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6" t="29903" r="27643" b="1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CE" w:rsidRDefault="008F14CE" w:rsidP="008F14CE">
      <w:pPr>
        <w:kinsoku w:val="0"/>
        <w:overflowPunct w:val="0"/>
        <w:autoSpaceDE w:val="0"/>
        <w:autoSpaceDN w:val="0"/>
        <w:spacing w:line="480" w:lineRule="exact"/>
        <w:ind w:rightChars="35" w:right="84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圖</w:t>
      </w:r>
      <w:r>
        <w:rPr>
          <w:rFonts w:ascii="Times New Roman" w:eastAsia="標楷體" w:hAnsi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5F232A">
        <w:rPr>
          <w:rFonts w:ascii="Times New Roman" w:eastAsia="標楷體" w:hAnsi="Times New Roman"/>
          <w:b/>
          <w:sz w:val="28"/>
          <w:szCs w:val="28"/>
        </w:rPr>
        <w:t>預算與執行率</w:t>
      </w:r>
      <w:r w:rsidRPr="005F232A">
        <w:rPr>
          <w:rFonts w:ascii="Times New Roman" w:eastAsia="標楷體" w:hAnsi="Times New Roman"/>
          <w:b/>
          <w:sz w:val="28"/>
          <w:szCs w:val="28"/>
        </w:rPr>
        <w:t>-</w:t>
      </w:r>
      <w:r w:rsidRPr="005F232A">
        <w:rPr>
          <w:rFonts w:ascii="Times New Roman" w:eastAsia="標楷體" w:hAnsi="Times New Roman"/>
          <w:b/>
          <w:sz w:val="28"/>
          <w:szCs w:val="28"/>
        </w:rPr>
        <w:t>長照</w:t>
      </w:r>
      <w:r w:rsidRPr="005F232A">
        <w:rPr>
          <w:rFonts w:ascii="Times New Roman" w:eastAsia="標楷體" w:hAnsi="Times New Roman"/>
          <w:b/>
          <w:sz w:val="28"/>
          <w:szCs w:val="28"/>
        </w:rPr>
        <w:t>1.0</w:t>
      </w:r>
      <w:r w:rsidRPr="005F232A">
        <w:rPr>
          <w:rFonts w:ascii="Times New Roman" w:eastAsia="標楷體" w:hAnsi="Times New Roman"/>
          <w:b/>
          <w:sz w:val="28"/>
          <w:szCs w:val="28"/>
        </w:rPr>
        <w:t>與</w:t>
      </w:r>
      <w:r w:rsidRPr="005F232A">
        <w:rPr>
          <w:rFonts w:ascii="Times New Roman" w:eastAsia="標楷體" w:hAnsi="Times New Roman"/>
          <w:b/>
          <w:sz w:val="28"/>
          <w:szCs w:val="28"/>
        </w:rPr>
        <w:t>2.0</w:t>
      </w:r>
      <w:r w:rsidRPr="005F232A">
        <w:rPr>
          <w:rFonts w:ascii="Times New Roman" w:eastAsia="標楷體" w:hAnsi="Times New Roman"/>
          <w:b/>
          <w:sz w:val="28"/>
          <w:szCs w:val="28"/>
        </w:rPr>
        <w:t>的比較</w:t>
      </w:r>
    </w:p>
    <w:p w:rsidR="008F14CE" w:rsidRDefault="008F14CE" w:rsidP="008F14CE">
      <w:pPr>
        <w:kinsoku w:val="0"/>
        <w:overflowPunct w:val="0"/>
        <w:autoSpaceDE w:val="0"/>
        <w:autoSpaceDN w:val="0"/>
        <w:spacing w:line="480" w:lineRule="exact"/>
        <w:ind w:rightChars="35" w:right="84"/>
        <w:jc w:val="both"/>
        <w:rPr>
          <w:rFonts w:ascii="Times New Roman" w:eastAsia="標楷體" w:hAnsi="Times New Roman"/>
          <w:sz w:val="32"/>
          <w:szCs w:val="32"/>
        </w:rPr>
      </w:pPr>
    </w:p>
    <w:p w:rsidR="008201F2" w:rsidRPr="008F14CE" w:rsidRDefault="008F14CE">
      <w:bookmarkStart w:id="0" w:name="_GoBack"/>
      <w:bookmarkEnd w:id="0"/>
    </w:p>
    <w:sectPr w:rsidR="008201F2" w:rsidRPr="008F1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CE"/>
    <w:rsid w:val="004A418C"/>
    <w:rsid w:val="005942A3"/>
    <w:rsid w:val="00636513"/>
    <w:rsid w:val="006723B9"/>
    <w:rsid w:val="008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EF165-8585-40AB-8B4A-1598C179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2020-06-15T09:43:00Z</dcterms:created>
  <dcterms:modified xsi:type="dcterms:W3CDTF">2020-06-15T09:43:00Z</dcterms:modified>
</cp:coreProperties>
</file>