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95" w:rsidRPr="00435C78" w:rsidRDefault="005D150D" w:rsidP="005D150D">
      <w:pPr>
        <w:pStyle w:val="2"/>
        <w:numPr>
          <w:ilvl w:val="0"/>
          <w:numId w:val="0"/>
        </w:numPr>
        <w:ind w:left="348"/>
        <w:jc w:val="center"/>
        <w:rPr>
          <w:b/>
          <w:color w:val="000000" w:themeColor="text1"/>
        </w:rPr>
      </w:pPr>
      <w:bookmarkStart w:id="0" w:name="_Toc515893498"/>
      <w:bookmarkStart w:id="1" w:name="_GoBack"/>
      <w:r w:rsidRPr="00435C78">
        <w:rPr>
          <w:rFonts w:hint="eastAsia"/>
          <w:b/>
          <w:color w:val="000000" w:themeColor="text1"/>
        </w:rPr>
        <w:t>被彈劾人違失一覽表</w:t>
      </w:r>
      <w:bookmarkEnd w:id="1"/>
    </w:p>
    <w:bookmarkEnd w:id="0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623"/>
        <w:gridCol w:w="2781"/>
        <w:gridCol w:w="2065"/>
        <w:gridCol w:w="2253"/>
      </w:tblGrid>
      <w:tr w:rsidR="00435C78" w:rsidRPr="00435C78" w:rsidTr="00271365">
        <w:tc>
          <w:tcPr>
            <w:tcW w:w="1668" w:type="dxa"/>
          </w:tcPr>
          <w:p w:rsidR="007F7E7F" w:rsidRPr="00435C78" w:rsidRDefault="007F7E7F" w:rsidP="00E35970">
            <w:pPr>
              <w:pStyle w:val="af2"/>
              <w:spacing w:line="420" w:lineRule="exact"/>
            </w:pPr>
          </w:p>
        </w:tc>
        <w:tc>
          <w:tcPr>
            <w:tcW w:w="2854" w:type="dxa"/>
          </w:tcPr>
          <w:p w:rsidR="007F7E7F" w:rsidRPr="00435C78" w:rsidRDefault="007F7E7F" w:rsidP="00E35970">
            <w:pPr>
              <w:pStyle w:val="af2"/>
              <w:spacing w:line="420" w:lineRule="exact"/>
            </w:pPr>
            <w:r w:rsidRPr="00435C78">
              <w:rPr>
                <w:rFonts w:hint="eastAsia"/>
              </w:rPr>
              <w:t>違失個案</w:t>
            </w:r>
          </w:p>
        </w:tc>
        <w:tc>
          <w:tcPr>
            <w:tcW w:w="2115" w:type="dxa"/>
          </w:tcPr>
          <w:p w:rsidR="007F7E7F" w:rsidRPr="00435C78" w:rsidRDefault="007F7E7F" w:rsidP="00E35970">
            <w:pPr>
              <w:pStyle w:val="af2"/>
              <w:spacing w:line="420" w:lineRule="exact"/>
              <w:jc w:val="both"/>
            </w:pPr>
            <w:r w:rsidRPr="00435C78">
              <w:rPr>
                <w:rFonts w:hint="eastAsia"/>
              </w:rPr>
              <w:t>違失事實</w:t>
            </w:r>
          </w:p>
        </w:tc>
        <w:tc>
          <w:tcPr>
            <w:tcW w:w="2311" w:type="dxa"/>
          </w:tcPr>
          <w:p w:rsidR="007F7E7F" w:rsidRPr="00435C78" w:rsidRDefault="007F7E7F" w:rsidP="00E35970">
            <w:pPr>
              <w:pStyle w:val="af2"/>
              <w:spacing w:line="420" w:lineRule="exact"/>
              <w:jc w:val="both"/>
            </w:pPr>
            <w:r w:rsidRPr="00435C78">
              <w:rPr>
                <w:rFonts w:hint="eastAsia"/>
              </w:rPr>
              <w:t>違反條文</w:t>
            </w:r>
          </w:p>
        </w:tc>
      </w:tr>
      <w:tr w:rsidR="00435C78" w:rsidRPr="00435C78" w:rsidTr="00271365">
        <w:tc>
          <w:tcPr>
            <w:tcW w:w="1668" w:type="dxa"/>
            <w:vMerge w:val="restart"/>
          </w:tcPr>
          <w:p w:rsidR="00E92D98" w:rsidRPr="00435C78" w:rsidRDefault="00E92D98" w:rsidP="00E35970">
            <w:pPr>
              <w:pStyle w:val="af2"/>
              <w:spacing w:line="420" w:lineRule="exact"/>
            </w:pPr>
            <w:r w:rsidRPr="00435C78">
              <w:rPr>
                <w:rFonts w:hint="eastAsia"/>
              </w:rPr>
              <w:t>沈大祥</w:t>
            </w:r>
          </w:p>
        </w:tc>
        <w:tc>
          <w:tcPr>
            <w:tcW w:w="2854" w:type="dxa"/>
          </w:tcPr>
          <w:p w:rsidR="00E92D98" w:rsidRPr="00435C78" w:rsidRDefault="00E92D98" w:rsidP="00E35970">
            <w:pPr>
              <w:pStyle w:val="af2"/>
              <w:numPr>
                <w:ilvl w:val="0"/>
                <w:numId w:val="13"/>
              </w:numPr>
              <w:spacing w:line="420" w:lineRule="exact"/>
            </w:pPr>
            <w:r w:rsidRPr="00435C78">
              <w:rPr>
                <w:rFonts w:hint="eastAsia"/>
              </w:rPr>
              <w:t>財勝發號案</w:t>
            </w:r>
          </w:p>
          <w:p w:rsidR="00E92D98" w:rsidRPr="00435C78" w:rsidRDefault="00E92D98" w:rsidP="00E35970">
            <w:pPr>
              <w:pStyle w:val="af2"/>
              <w:numPr>
                <w:ilvl w:val="0"/>
                <w:numId w:val="13"/>
              </w:numPr>
              <w:spacing w:line="420" w:lineRule="exact"/>
            </w:pPr>
            <w:r w:rsidRPr="00435C78">
              <w:rPr>
                <w:rFonts w:hint="eastAsia"/>
              </w:rPr>
              <w:t>南海六六號案</w:t>
            </w:r>
          </w:p>
          <w:p w:rsidR="00E92D98" w:rsidRPr="00435C78" w:rsidRDefault="00E92D98" w:rsidP="00E35970">
            <w:pPr>
              <w:pStyle w:val="af2"/>
              <w:numPr>
                <w:ilvl w:val="0"/>
                <w:numId w:val="13"/>
              </w:numPr>
              <w:spacing w:line="420" w:lineRule="exact"/>
            </w:pPr>
            <w:r w:rsidRPr="00435C78">
              <w:rPr>
                <w:rFonts w:hint="eastAsia"/>
              </w:rPr>
              <w:t>金峰號案</w:t>
            </w:r>
          </w:p>
          <w:p w:rsidR="00E92D98" w:rsidRPr="00435C78" w:rsidRDefault="00E92D98" w:rsidP="00E35970">
            <w:pPr>
              <w:pStyle w:val="af2"/>
              <w:numPr>
                <w:ilvl w:val="0"/>
                <w:numId w:val="13"/>
              </w:numPr>
              <w:spacing w:line="420" w:lineRule="exact"/>
            </w:pPr>
            <w:r w:rsidRPr="00435C78">
              <w:rPr>
                <w:rFonts w:hint="eastAsia"/>
              </w:rPr>
              <w:t>龜山倉庫案</w:t>
            </w:r>
          </w:p>
          <w:p w:rsidR="00E92D98" w:rsidRPr="00435C78" w:rsidRDefault="00E92D98" w:rsidP="00E35970">
            <w:pPr>
              <w:pStyle w:val="af2"/>
              <w:numPr>
                <w:ilvl w:val="0"/>
                <w:numId w:val="13"/>
              </w:numPr>
              <w:spacing w:line="420" w:lineRule="exact"/>
            </w:pPr>
            <w:r w:rsidRPr="00435C78">
              <w:rPr>
                <w:rFonts w:hint="eastAsia"/>
              </w:rPr>
              <w:t>大寅一號案與富祥八號案</w:t>
            </w:r>
          </w:p>
          <w:p w:rsidR="00E92D98" w:rsidRPr="00435C78" w:rsidRDefault="00E92D98" w:rsidP="00E35970">
            <w:pPr>
              <w:pStyle w:val="af2"/>
              <w:numPr>
                <w:ilvl w:val="0"/>
                <w:numId w:val="13"/>
              </w:numPr>
              <w:spacing w:line="420" w:lineRule="exact"/>
            </w:pPr>
            <w:r w:rsidRPr="00435C78">
              <w:rPr>
                <w:rFonts w:hint="eastAsia"/>
              </w:rPr>
              <w:t>聯勝發號案</w:t>
            </w:r>
          </w:p>
          <w:p w:rsidR="00E92D98" w:rsidRPr="00435C78" w:rsidRDefault="00E92D98" w:rsidP="00E35970">
            <w:pPr>
              <w:pStyle w:val="af2"/>
              <w:numPr>
                <w:ilvl w:val="0"/>
                <w:numId w:val="13"/>
              </w:numPr>
              <w:spacing w:line="420" w:lineRule="exact"/>
            </w:pPr>
            <w:r w:rsidRPr="00435C78">
              <w:rPr>
                <w:rFonts w:hint="eastAsia"/>
              </w:rPr>
              <w:t>豐瀧號案</w:t>
            </w:r>
          </w:p>
          <w:p w:rsidR="00E92D98" w:rsidRPr="00435C78" w:rsidRDefault="00E92D98" w:rsidP="00E35970">
            <w:pPr>
              <w:pStyle w:val="af2"/>
              <w:spacing w:line="420" w:lineRule="exact"/>
            </w:pPr>
            <w:r w:rsidRPr="00435C78">
              <w:rPr>
                <w:rFonts w:hint="eastAsia"/>
              </w:rPr>
              <w:t>（共7案）</w:t>
            </w:r>
          </w:p>
        </w:tc>
        <w:tc>
          <w:tcPr>
            <w:tcW w:w="2115" w:type="dxa"/>
          </w:tcPr>
          <w:p w:rsidR="00E92D98" w:rsidRPr="00435C78" w:rsidRDefault="00E92D98" w:rsidP="00E35970">
            <w:pPr>
              <w:pStyle w:val="af2"/>
              <w:spacing w:line="420" w:lineRule="exact"/>
              <w:jc w:val="both"/>
            </w:pPr>
            <w:r w:rsidRPr="00435C78">
              <w:rPr>
                <w:rFonts w:hint="eastAsia"/>
              </w:rPr>
              <w:t>違法圖利自己或A1</w:t>
            </w:r>
          </w:p>
        </w:tc>
        <w:tc>
          <w:tcPr>
            <w:tcW w:w="2311" w:type="dxa"/>
          </w:tcPr>
          <w:p w:rsidR="00E92D98" w:rsidRPr="00435C78" w:rsidRDefault="00E92D98" w:rsidP="00E35970">
            <w:pPr>
              <w:pStyle w:val="af2"/>
              <w:spacing w:line="420" w:lineRule="exact"/>
              <w:jc w:val="both"/>
            </w:pPr>
            <w:r w:rsidRPr="00435C78">
              <w:rPr>
                <w:rFonts w:hint="eastAsia"/>
              </w:rPr>
              <w:t>公務員服務法第1條、第5條、第6條、第7條及公務員廉政倫理規範第3</w:t>
            </w:r>
            <w:r w:rsidR="00984FF6" w:rsidRPr="00435C78">
              <w:rPr>
                <w:rFonts w:hint="eastAsia"/>
              </w:rPr>
              <w:t>點等規定</w:t>
            </w:r>
          </w:p>
        </w:tc>
      </w:tr>
      <w:tr w:rsidR="00435C78" w:rsidRPr="00435C78" w:rsidTr="00271365">
        <w:tc>
          <w:tcPr>
            <w:tcW w:w="1668" w:type="dxa"/>
            <w:vMerge/>
          </w:tcPr>
          <w:p w:rsidR="00E92D98" w:rsidRPr="00435C78" w:rsidRDefault="00E92D98" w:rsidP="00E35970">
            <w:pPr>
              <w:pStyle w:val="af2"/>
              <w:spacing w:line="420" w:lineRule="exact"/>
            </w:pPr>
          </w:p>
        </w:tc>
        <w:tc>
          <w:tcPr>
            <w:tcW w:w="2854" w:type="dxa"/>
          </w:tcPr>
          <w:p w:rsidR="00E92D98" w:rsidRPr="00435C78" w:rsidRDefault="00E92D98" w:rsidP="00E35970">
            <w:pPr>
              <w:pStyle w:val="af2"/>
              <w:spacing w:line="420" w:lineRule="exact"/>
            </w:pPr>
            <w:r w:rsidRPr="00435C78">
              <w:rPr>
                <w:rFonts w:hint="eastAsia"/>
              </w:rPr>
              <w:t>進通九號案</w:t>
            </w:r>
          </w:p>
        </w:tc>
        <w:tc>
          <w:tcPr>
            <w:tcW w:w="2115" w:type="dxa"/>
          </w:tcPr>
          <w:p w:rsidR="00E92D98" w:rsidRPr="00435C78" w:rsidRDefault="00984FF6" w:rsidP="00E35970">
            <w:pPr>
              <w:pStyle w:val="af2"/>
              <w:spacing w:line="420" w:lineRule="exact"/>
              <w:jc w:val="both"/>
            </w:pPr>
            <w:r w:rsidRPr="00435C78">
              <w:rPr>
                <w:rFonts w:hint="eastAsia"/>
              </w:rPr>
              <w:t>登載不實筆錄，未切實執行職務</w:t>
            </w:r>
          </w:p>
        </w:tc>
        <w:tc>
          <w:tcPr>
            <w:tcW w:w="2311" w:type="dxa"/>
          </w:tcPr>
          <w:p w:rsidR="00E92D98" w:rsidRPr="00435C78" w:rsidRDefault="00E92D98" w:rsidP="00E35970">
            <w:pPr>
              <w:pStyle w:val="af2"/>
              <w:spacing w:line="420" w:lineRule="exact"/>
              <w:jc w:val="both"/>
            </w:pPr>
            <w:r w:rsidRPr="00435C78">
              <w:rPr>
                <w:rFonts w:hint="eastAsia"/>
              </w:rPr>
              <w:t>公務員服務法第5條、第7</w:t>
            </w:r>
            <w:r w:rsidR="00984FF6" w:rsidRPr="00435C78">
              <w:rPr>
                <w:rFonts w:hint="eastAsia"/>
              </w:rPr>
              <w:t>條等規定</w:t>
            </w:r>
          </w:p>
        </w:tc>
      </w:tr>
      <w:tr w:rsidR="00435C78" w:rsidRPr="00435C78" w:rsidTr="00271365">
        <w:tc>
          <w:tcPr>
            <w:tcW w:w="1668" w:type="dxa"/>
          </w:tcPr>
          <w:p w:rsidR="007F7E7F" w:rsidRPr="00435C78" w:rsidRDefault="009234D3" w:rsidP="00E35970">
            <w:pPr>
              <w:pStyle w:val="af2"/>
              <w:spacing w:line="420" w:lineRule="exact"/>
            </w:pPr>
            <w:r w:rsidRPr="00435C78">
              <w:rPr>
                <w:rFonts w:hint="eastAsia"/>
              </w:rPr>
              <w:t>張志勇</w:t>
            </w:r>
          </w:p>
        </w:tc>
        <w:tc>
          <w:tcPr>
            <w:tcW w:w="2854" w:type="dxa"/>
          </w:tcPr>
          <w:p w:rsidR="009234D3" w:rsidRPr="00435C78" w:rsidRDefault="009234D3" w:rsidP="00E35970">
            <w:pPr>
              <w:pStyle w:val="af2"/>
              <w:numPr>
                <w:ilvl w:val="0"/>
                <w:numId w:val="14"/>
              </w:numPr>
              <w:spacing w:line="420" w:lineRule="exact"/>
            </w:pPr>
            <w:r w:rsidRPr="00435C78">
              <w:rPr>
                <w:rFonts w:hint="eastAsia"/>
              </w:rPr>
              <w:t>財勝發號案</w:t>
            </w:r>
          </w:p>
          <w:p w:rsidR="007F7E7F" w:rsidRPr="00435C78" w:rsidRDefault="009234D3" w:rsidP="00E35970">
            <w:pPr>
              <w:pStyle w:val="af2"/>
              <w:numPr>
                <w:ilvl w:val="0"/>
                <w:numId w:val="14"/>
              </w:numPr>
              <w:spacing w:line="420" w:lineRule="exact"/>
            </w:pPr>
            <w:r w:rsidRPr="00435C78">
              <w:rPr>
                <w:rFonts w:hint="eastAsia"/>
              </w:rPr>
              <w:t>南海六六號案</w:t>
            </w:r>
          </w:p>
        </w:tc>
        <w:tc>
          <w:tcPr>
            <w:tcW w:w="2115" w:type="dxa"/>
          </w:tcPr>
          <w:p w:rsidR="007F7E7F" w:rsidRPr="00435C78" w:rsidRDefault="009234D3" w:rsidP="00E35970">
            <w:pPr>
              <w:pStyle w:val="af2"/>
              <w:spacing w:line="420" w:lineRule="exact"/>
              <w:jc w:val="both"/>
            </w:pPr>
            <w:r w:rsidRPr="00435C78">
              <w:rPr>
                <w:rFonts w:hint="eastAsia"/>
              </w:rPr>
              <w:t>未能勤慎執行職務，切實篤行單位主管核稿權責，致違法圖利他人</w:t>
            </w:r>
          </w:p>
        </w:tc>
        <w:tc>
          <w:tcPr>
            <w:tcW w:w="2311" w:type="dxa"/>
          </w:tcPr>
          <w:p w:rsidR="007F7E7F" w:rsidRPr="00435C78" w:rsidRDefault="009234D3" w:rsidP="00E35970">
            <w:pPr>
              <w:pStyle w:val="af2"/>
              <w:spacing w:line="420" w:lineRule="exact"/>
              <w:jc w:val="both"/>
            </w:pPr>
            <w:r w:rsidRPr="00435C78">
              <w:rPr>
                <w:rFonts w:hint="eastAsia"/>
              </w:rPr>
              <w:t>公務員服務法第1條、第5條、第6條、第7條及公務員廉政倫理規範第3點等規定</w:t>
            </w:r>
          </w:p>
        </w:tc>
      </w:tr>
      <w:tr w:rsidR="00435C78" w:rsidRPr="00435C78" w:rsidTr="00271365">
        <w:tc>
          <w:tcPr>
            <w:tcW w:w="1668" w:type="dxa"/>
          </w:tcPr>
          <w:p w:rsidR="007F7E7F" w:rsidRPr="00435C78" w:rsidRDefault="00855A1B" w:rsidP="00E35970">
            <w:pPr>
              <w:pStyle w:val="af2"/>
              <w:spacing w:line="420" w:lineRule="exact"/>
            </w:pPr>
            <w:r w:rsidRPr="00435C78">
              <w:rPr>
                <w:rFonts w:hint="eastAsia"/>
              </w:rPr>
              <w:t>江承宏</w:t>
            </w:r>
          </w:p>
        </w:tc>
        <w:tc>
          <w:tcPr>
            <w:tcW w:w="2854" w:type="dxa"/>
          </w:tcPr>
          <w:p w:rsidR="007F7E7F" w:rsidRPr="00435C78" w:rsidRDefault="00855A1B" w:rsidP="00E35970">
            <w:pPr>
              <w:pStyle w:val="af2"/>
              <w:spacing w:line="420" w:lineRule="exact"/>
            </w:pPr>
            <w:r w:rsidRPr="00435C78">
              <w:rPr>
                <w:rFonts w:hint="eastAsia"/>
              </w:rPr>
              <w:t>聯勝發號案</w:t>
            </w:r>
          </w:p>
        </w:tc>
        <w:tc>
          <w:tcPr>
            <w:tcW w:w="2115" w:type="dxa"/>
          </w:tcPr>
          <w:p w:rsidR="007F7E7F" w:rsidRPr="00435C78" w:rsidRDefault="00855A1B" w:rsidP="00E35970">
            <w:pPr>
              <w:pStyle w:val="af2"/>
              <w:spacing w:line="420" w:lineRule="exact"/>
              <w:jc w:val="both"/>
            </w:pPr>
            <w:r w:rsidRPr="00435C78">
              <w:rPr>
                <w:rFonts w:hint="eastAsia"/>
              </w:rPr>
              <w:t>未能切實製作筆錄，甚而將檢舉獎金頒發給A1，違法圖利他人之違失行為</w:t>
            </w:r>
          </w:p>
        </w:tc>
        <w:tc>
          <w:tcPr>
            <w:tcW w:w="2311" w:type="dxa"/>
          </w:tcPr>
          <w:p w:rsidR="007F7E7F" w:rsidRPr="00435C78" w:rsidRDefault="00855A1B" w:rsidP="00E35970">
            <w:pPr>
              <w:pStyle w:val="af2"/>
              <w:spacing w:line="420" w:lineRule="exact"/>
              <w:jc w:val="both"/>
            </w:pPr>
            <w:r w:rsidRPr="00435C78">
              <w:rPr>
                <w:rFonts w:hint="eastAsia"/>
              </w:rPr>
              <w:t>公務員服務法第1條、第5條、第6條、第7條及公務員廉政倫理規範第3點等規定</w:t>
            </w:r>
          </w:p>
        </w:tc>
      </w:tr>
      <w:tr w:rsidR="00435C78" w:rsidRPr="00435C78" w:rsidTr="00271365">
        <w:tc>
          <w:tcPr>
            <w:tcW w:w="1668" w:type="dxa"/>
          </w:tcPr>
          <w:p w:rsidR="007F7E7F" w:rsidRPr="00435C78" w:rsidRDefault="00597D85" w:rsidP="00E35970">
            <w:pPr>
              <w:pStyle w:val="af2"/>
              <w:spacing w:line="420" w:lineRule="exact"/>
            </w:pPr>
            <w:r w:rsidRPr="00435C78">
              <w:rPr>
                <w:rFonts w:hint="eastAsia"/>
              </w:rPr>
              <w:t>羅博雄</w:t>
            </w:r>
          </w:p>
        </w:tc>
        <w:tc>
          <w:tcPr>
            <w:tcW w:w="2854" w:type="dxa"/>
          </w:tcPr>
          <w:p w:rsidR="007F7E7F" w:rsidRPr="00435C78" w:rsidRDefault="00597D85" w:rsidP="00E35970">
            <w:pPr>
              <w:pStyle w:val="af2"/>
              <w:spacing w:line="420" w:lineRule="exact"/>
            </w:pPr>
            <w:r w:rsidRPr="00435C78">
              <w:rPr>
                <w:rFonts w:hint="eastAsia"/>
              </w:rPr>
              <w:t>龜山倉庫案</w:t>
            </w:r>
          </w:p>
        </w:tc>
        <w:tc>
          <w:tcPr>
            <w:tcW w:w="2115" w:type="dxa"/>
          </w:tcPr>
          <w:p w:rsidR="007F7E7F" w:rsidRPr="00435C78" w:rsidRDefault="00597D85" w:rsidP="00E35970">
            <w:pPr>
              <w:pStyle w:val="af2"/>
              <w:spacing w:line="420" w:lineRule="exact"/>
              <w:jc w:val="both"/>
            </w:pPr>
            <w:r w:rsidRPr="00435C78">
              <w:rPr>
                <w:rFonts w:hint="eastAsia"/>
              </w:rPr>
              <w:t>登載不實文書，未能切實執行職務，而便宜行事</w:t>
            </w:r>
          </w:p>
        </w:tc>
        <w:tc>
          <w:tcPr>
            <w:tcW w:w="2311" w:type="dxa"/>
          </w:tcPr>
          <w:p w:rsidR="007F7E7F" w:rsidRPr="00435C78" w:rsidRDefault="00597D85" w:rsidP="00E35970">
            <w:pPr>
              <w:pStyle w:val="af2"/>
              <w:spacing w:line="420" w:lineRule="exact"/>
              <w:jc w:val="both"/>
            </w:pPr>
            <w:r w:rsidRPr="00435C78">
              <w:rPr>
                <w:rFonts w:hint="eastAsia"/>
              </w:rPr>
              <w:t>公務員服務法第5條、第7條</w:t>
            </w:r>
          </w:p>
        </w:tc>
      </w:tr>
    </w:tbl>
    <w:p w:rsidR="00DC5ECA" w:rsidRPr="00435C78" w:rsidRDefault="00DC5ECA" w:rsidP="00047FEC">
      <w:pPr>
        <w:overflowPunct w:val="0"/>
        <w:spacing w:beforeLines="100" w:before="457" w:line="500" w:lineRule="exact"/>
        <w:ind w:leftChars="1125" w:left="3827" w:right="1360"/>
        <w:jc w:val="right"/>
        <w:rPr>
          <w:rFonts w:ascii="標楷體" w:hAnsi="標楷體"/>
          <w:color w:val="000000" w:themeColor="text1"/>
        </w:rPr>
      </w:pPr>
    </w:p>
    <w:sectPr w:rsidR="00DC5ECA" w:rsidRPr="00435C78" w:rsidSect="00127812">
      <w:footerReference w:type="even" r:id="rId8"/>
      <w:footerReference w:type="default" r:id="rId9"/>
      <w:pgSz w:w="11907" w:h="16840" w:code="9"/>
      <w:pgMar w:top="1440" w:right="1474" w:bottom="1440" w:left="1474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4E5" w:rsidRDefault="00B544E5" w:rsidP="001D4257">
      <w:r>
        <w:separator/>
      </w:r>
    </w:p>
  </w:endnote>
  <w:endnote w:type="continuationSeparator" w:id="0">
    <w:p w:rsidR="00B544E5" w:rsidRDefault="00B544E5" w:rsidP="001D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A7" w:rsidRDefault="008E34A7">
    <w:pPr>
      <w:framePr w:wrap="around" w:vAnchor="text" w:hAnchor="margin" w:xAlign="center" w:y="1"/>
      <w:ind w:left="640" w:firstLine="400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8E34A7" w:rsidRDefault="008E34A7">
    <w:pPr>
      <w:ind w:left="768" w:right="360" w:hanging="44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A7" w:rsidRDefault="008E34A7">
    <w:pPr>
      <w:pStyle w:val="a9"/>
      <w:framePr w:wrap="around" w:vAnchor="text" w:hAnchor="margin" w:xAlign="center" w:y="1"/>
      <w:rPr>
        <w:rStyle w:val="a6"/>
        <w:sz w:val="24"/>
      </w:rPr>
    </w:pPr>
    <w:r>
      <w:rPr>
        <w:rStyle w:val="a6"/>
        <w:sz w:val="24"/>
      </w:rPr>
      <w:fldChar w:fldCharType="begin"/>
    </w:r>
    <w:r>
      <w:rPr>
        <w:rStyle w:val="a6"/>
        <w:sz w:val="24"/>
      </w:rPr>
      <w:instrText xml:space="preserve">PAGE  </w:instrText>
    </w:r>
    <w:r>
      <w:rPr>
        <w:rStyle w:val="a6"/>
        <w:sz w:val="24"/>
      </w:rPr>
      <w:fldChar w:fldCharType="separate"/>
    </w:r>
    <w:r w:rsidR="00FE1E08">
      <w:rPr>
        <w:rStyle w:val="a6"/>
        <w:noProof/>
        <w:sz w:val="24"/>
      </w:rPr>
      <w:t>2</w:t>
    </w:r>
    <w:r>
      <w:rPr>
        <w:rStyle w:val="a6"/>
        <w:sz w:val="24"/>
      </w:rPr>
      <w:fldChar w:fldCharType="end"/>
    </w:r>
  </w:p>
  <w:p w:rsidR="008E34A7" w:rsidRDefault="008E34A7">
    <w:pPr>
      <w:ind w:left="640" w:right="360" w:firstLine="44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4E5" w:rsidRDefault="00B544E5" w:rsidP="001D4257">
      <w:r>
        <w:separator/>
      </w:r>
    </w:p>
  </w:footnote>
  <w:footnote w:type="continuationSeparator" w:id="0">
    <w:p w:rsidR="00B544E5" w:rsidRDefault="00B544E5" w:rsidP="001D4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2FB1"/>
    <w:multiLevelType w:val="multilevel"/>
    <w:tmpl w:val="99AA90A6"/>
    <w:lvl w:ilvl="0">
      <w:start w:val="1"/>
      <w:numFmt w:val="ideographLegalTraditional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4448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2115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lang w:val="en-US"/>
      </w:rPr>
    </w:lvl>
    <w:lvl w:ilvl="7">
      <w:start w:val="1"/>
      <w:numFmt w:val="bullet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1" w15:restartNumberingAfterBreak="0">
    <w:nsid w:val="140E010C"/>
    <w:multiLevelType w:val="multilevel"/>
    <w:tmpl w:val="EF9AAAD2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 w15:restartNumberingAfterBreak="0">
    <w:nsid w:val="168804E8"/>
    <w:multiLevelType w:val="hybridMultilevel"/>
    <w:tmpl w:val="C0AE62F6"/>
    <w:lvl w:ilvl="0" w:tplc="F2E04322">
      <w:start w:val="1"/>
      <w:numFmt w:val="taiwaneseCountingThousand"/>
      <w:lvlText w:val="%1、"/>
      <w:lvlJc w:val="left"/>
      <w:pPr>
        <w:ind w:left="1844" w:hanging="1188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6" w:hanging="480"/>
      </w:pPr>
    </w:lvl>
    <w:lvl w:ilvl="2" w:tplc="0409001B" w:tentative="1">
      <w:start w:val="1"/>
      <w:numFmt w:val="lowerRoman"/>
      <w:lvlText w:val="%3."/>
      <w:lvlJc w:val="right"/>
      <w:pPr>
        <w:ind w:left="2096" w:hanging="480"/>
      </w:pPr>
    </w:lvl>
    <w:lvl w:ilvl="3" w:tplc="0409000F" w:tentative="1">
      <w:start w:val="1"/>
      <w:numFmt w:val="decimal"/>
      <w:lvlText w:val="%4."/>
      <w:lvlJc w:val="left"/>
      <w:pPr>
        <w:ind w:left="2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6" w:hanging="480"/>
      </w:pPr>
    </w:lvl>
    <w:lvl w:ilvl="5" w:tplc="0409001B" w:tentative="1">
      <w:start w:val="1"/>
      <w:numFmt w:val="lowerRoman"/>
      <w:lvlText w:val="%6."/>
      <w:lvlJc w:val="right"/>
      <w:pPr>
        <w:ind w:left="3536" w:hanging="480"/>
      </w:pPr>
    </w:lvl>
    <w:lvl w:ilvl="6" w:tplc="0409000F" w:tentative="1">
      <w:start w:val="1"/>
      <w:numFmt w:val="decimal"/>
      <w:lvlText w:val="%7."/>
      <w:lvlJc w:val="left"/>
      <w:pPr>
        <w:ind w:left="40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6" w:hanging="480"/>
      </w:pPr>
    </w:lvl>
    <w:lvl w:ilvl="8" w:tplc="0409001B" w:tentative="1">
      <w:start w:val="1"/>
      <w:numFmt w:val="lowerRoman"/>
      <w:lvlText w:val="%9."/>
      <w:lvlJc w:val="right"/>
      <w:pPr>
        <w:ind w:left="4976" w:hanging="480"/>
      </w:pPr>
    </w:lvl>
  </w:abstractNum>
  <w:abstractNum w:abstractNumId="3" w15:restartNumberingAfterBreak="0">
    <w:nsid w:val="19E17B36"/>
    <w:multiLevelType w:val="hybridMultilevel"/>
    <w:tmpl w:val="1D3E3EAE"/>
    <w:lvl w:ilvl="0" w:tplc="04090015">
      <w:start w:val="1"/>
      <w:numFmt w:val="taiwaneseCountingThousand"/>
      <w:lvlText w:val="%1、"/>
      <w:lvlJc w:val="left"/>
      <w:pPr>
        <w:ind w:left="1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84" w:hanging="480"/>
      </w:pPr>
    </w:lvl>
    <w:lvl w:ilvl="2" w:tplc="0409001B" w:tentative="1">
      <w:start w:val="1"/>
      <w:numFmt w:val="lowerRoman"/>
      <w:lvlText w:val="%3."/>
      <w:lvlJc w:val="right"/>
      <w:pPr>
        <w:ind w:left="1064" w:hanging="480"/>
      </w:pPr>
    </w:lvl>
    <w:lvl w:ilvl="3" w:tplc="0409000F" w:tentative="1">
      <w:start w:val="1"/>
      <w:numFmt w:val="decimal"/>
      <w:lvlText w:val="%4."/>
      <w:lvlJc w:val="left"/>
      <w:pPr>
        <w:ind w:left="1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4" w:hanging="480"/>
      </w:pPr>
    </w:lvl>
    <w:lvl w:ilvl="5" w:tplc="0409001B" w:tentative="1">
      <w:start w:val="1"/>
      <w:numFmt w:val="lowerRoman"/>
      <w:lvlText w:val="%6."/>
      <w:lvlJc w:val="right"/>
      <w:pPr>
        <w:ind w:left="2504" w:hanging="480"/>
      </w:pPr>
    </w:lvl>
    <w:lvl w:ilvl="6" w:tplc="0409000F" w:tentative="1">
      <w:start w:val="1"/>
      <w:numFmt w:val="decimal"/>
      <w:lvlText w:val="%7."/>
      <w:lvlJc w:val="left"/>
      <w:pPr>
        <w:ind w:left="2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4" w:hanging="480"/>
      </w:pPr>
    </w:lvl>
    <w:lvl w:ilvl="8" w:tplc="0409001B" w:tentative="1">
      <w:start w:val="1"/>
      <w:numFmt w:val="lowerRoman"/>
      <w:lvlText w:val="%9."/>
      <w:lvlJc w:val="right"/>
      <w:pPr>
        <w:ind w:left="3944" w:hanging="480"/>
      </w:pPr>
    </w:lvl>
  </w:abstractNum>
  <w:abstractNum w:abstractNumId="4" w15:restartNumberingAfterBreak="0">
    <w:nsid w:val="22DB729E"/>
    <w:multiLevelType w:val="hybridMultilevel"/>
    <w:tmpl w:val="B9A0A9C6"/>
    <w:lvl w:ilvl="0" w:tplc="6FB0446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BB2E2B"/>
    <w:multiLevelType w:val="hybridMultilevel"/>
    <w:tmpl w:val="A18A9258"/>
    <w:lvl w:ilvl="0" w:tplc="04090015">
      <w:start w:val="1"/>
      <w:numFmt w:val="taiwaneseCountingThousand"/>
      <w:lvlText w:val="%1、"/>
      <w:lvlJc w:val="left"/>
      <w:pPr>
        <w:ind w:left="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82" w:hanging="480"/>
      </w:pPr>
    </w:lvl>
    <w:lvl w:ilvl="2" w:tplc="0409001B" w:tentative="1">
      <w:start w:val="1"/>
      <w:numFmt w:val="lowerRoman"/>
      <w:lvlText w:val="%3."/>
      <w:lvlJc w:val="right"/>
      <w:pPr>
        <w:ind w:left="1062" w:hanging="480"/>
      </w:pPr>
    </w:lvl>
    <w:lvl w:ilvl="3" w:tplc="0409000F" w:tentative="1">
      <w:start w:val="1"/>
      <w:numFmt w:val="decimal"/>
      <w:lvlText w:val="%4."/>
      <w:lvlJc w:val="left"/>
      <w:pPr>
        <w:ind w:left="1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2" w:hanging="480"/>
      </w:pPr>
    </w:lvl>
    <w:lvl w:ilvl="5" w:tplc="0409001B" w:tentative="1">
      <w:start w:val="1"/>
      <w:numFmt w:val="lowerRoman"/>
      <w:lvlText w:val="%6."/>
      <w:lvlJc w:val="right"/>
      <w:pPr>
        <w:ind w:left="2502" w:hanging="480"/>
      </w:pPr>
    </w:lvl>
    <w:lvl w:ilvl="6" w:tplc="0409000F" w:tentative="1">
      <w:start w:val="1"/>
      <w:numFmt w:val="decimal"/>
      <w:lvlText w:val="%7."/>
      <w:lvlJc w:val="left"/>
      <w:pPr>
        <w:ind w:left="2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2" w:hanging="480"/>
      </w:pPr>
    </w:lvl>
    <w:lvl w:ilvl="8" w:tplc="0409001B" w:tentative="1">
      <w:start w:val="1"/>
      <w:numFmt w:val="lowerRoman"/>
      <w:lvlText w:val="%9."/>
      <w:lvlJc w:val="right"/>
      <w:pPr>
        <w:ind w:left="3942" w:hanging="480"/>
      </w:pPr>
    </w:lvl>
  </w:abstractNum>
  <w:abstractNum w:abstractNumId="6" w15:restartNumberingAfterBreak="0">
    <w:nsid w:val="3E0A3582"/>
    <w:multiLevelType w:val="hybridMultilevel"/>
    <w:tmpl w:val="1758DBCE"/>
    <w:lvl w:ilvl="0" w:tplc="E7B6B29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A0425F"/>
    <w:multiLevelType w:val="hybridMultilevel"/>
    <w:tmpl w:val="EB629F50"/>
    <w:lvl w:ilvl="0" w:tplc="8FD46304">
      <w:start w:val="1"/>
      <w:numFmt w:val="decimal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A2078D"/>
    <w:multiLevelType w:val="hybridMultilevel"/>
    <w:tmpl w:val="A18A9258"/>
    <w:lvl w:ilvl="0" w:tplc="04090015">
      <w:start w:val="1"/>
      <w:numFmt w:val="taiwaneseCountingThousand"/>
      <w:lvlText w:val="%1、"/>
      <w:lvlJc w:val="left"/>
      <w:pPr>
        <w:ind w:left="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82" w:hanging="480"/>
      </w:pPr>
    </w:lvl>
    <w:lvl w:ilvl="2" w:tplc="0409001B" w:tentative="1">
      <w:start w:val="1"/>
      <w:numFmt w:val="lowerRoman"/>
      <w:lvlText w:val="%3."/>
      <w:lvlJc w:val="right"/>
      <w:pPr>
        <w:ind w:left="1062" w:hanging="480"/>
      </w:pPr>
    </w:lvl>
    <w:lvl w:ilvl="3" w:tplc="0409000F" w:tentative="1">
      <w:start w:val="1"/>
      <w:numFmt w:val="decimal"/>
      <w:lvlText w:val="%4."/>
      <w:lvlJc w:val="left"/>
      <w:pPr>
        <w:ind w:left="1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2" w:hanging="480"/>
      </w:pPr>
    </w:lvl>
    <w:lvl w:ilvl="5" w:tplc="0409001B" w:tentative="1">
      <w:start w:val="1"/>
      <w:numFmt w:val="lowerRoman"/>
      <w:lvlText w:val="%6."/>
      <w:lvlJc w:val="right"/>
      <w:pPr>
        <w:ind w:left="2502" w:hanging="480"/>
      </w:pPr>
    </w:lvl>
    <w:lvl w:ilvl="6" w:tplc="0409000F" w:tentative="1">
      <w:start w:val="1"/>
      <w:numFmt w:val="decimal"/>
      <w:lvlText w:val="%7."/>
      <w:lvlJc w:val="left"/>
      <w:pPr>
        <w:ind w:left="2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2" w:hanging="480"/>
      </w:pPr>
    </w:lvl>
    <w:lvl w:ilvl="8" w:tplc="0409001B" w:tentative="1">
      <w:start w:val="1"/>
      <w:numFmt w:val="lowerRoman"/>
      <w:lvlText w:val="%9."/>
      <w:lvlJc w:val="right"/>
      <w:pPr>
        <w:ind w:left="3942" w:hanging="480"/>
      </w:pPr>
    </w:lvl>
  </w:abstractNum>
  <w:abstractNum w:abstractNumId="9" w15:restartNumberingAfterBreak="0">
    <w:nsid w:val="7C9F3819"/>
    <w:multiLevelType w:val="hybridMultilevel"/>
    <w:tmpl w:val="8E828762"/>
    <w:lvl w:ilvl="0" w:tplc="8FD46304">
      <w:start w:val="1"/>
      <w:numFmt w:val="decimal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7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13"/>
    <w:rsid w:val="0000399D"/>
    <w:rsid w:val="000078D7"/>
    <w:rsid w:val="0001070F"/>
    <w:rsid w:val="00011779"/>
    <w:rsid w:val="0002119A"/>
    <w:rsid w:val="00030252"/>
    <w:rsid w:val="00043A0D"/>
    <w:rsid w:val="000471C9"/>
    <w:rsid w:val="00047FEC"/>
    <w:rsid w:val="00050028"/>
    <w:rsid w:val="00051CFF"/>
    <w:rsid w:val="00061885"/>
    <w:rsid w:val="00061D1A"/>
    <w:rsid w:val="00065C77"/>
    <w:rsid w:val="00067D61"/>
    <w:rsid w:val="00092AA3"/>
    <w:rsid w:val="00093E08"/>
    <w:rsid w:val="000955D1"/>
    <w:rsid w:val="00095A29"/>
    <w:rsid w:val="00097F17"/>
    <w:rsid w:val="000A1A7C"/>
    <w:rsid w:val="000A1A88"/>
    <w:rsid w:val="000A65FB"/>
    <w:rsid w:val="000B1235"/>
    <w:rsid w:val="000D0F75"/>
    <w:rsid w:val="000D4385"/>
    <w:rsid w:val="000E1A0A"/>
    <w:rsid w:val="000E302E"/>
    <w:rsid w:val="000E4CB8"/>
    <w:rsid w:val="000E6B9F"/>
    <w:rsid w:val="000E6D3E"/>
    <w:rsid w:val="000E7F57"/>
    <w:rsid w:val="000F0B5B"/>
    <w:rsid w:val="001072F1"/>
    <w:rsid w:val="0011518E"/>
    <w:rsid w:val="00116F09"/>
    <w:rsid w:val="00127812"/>
    <w:rsid w:val="00133D8B"/>
    <w:rsid w:val="0014291D"/>
    <w:rsid w:val="001605A4"/>
    <w:rsid w:val="00166EB6"/>
    <w:rsid w:val="00171DF6"/>
    <w:rsid w:val="00177A47"/>
    <w:rsid w:val="00186C43"/>
    <w:rsid w:val="00187101"/>
    <w:rsid w:val="00193D1B"/>
    <w:rsid w:val="00196237"/>
    <w:rsid w:val="001A03A9"/>
    <w:rsid w:val="001A20E5"/>
    <w:rsid w:val="001A5256"/>
    <w:rsid w:val="001B7C2D"/>
    <w:rsid w:val="001C1F7B"/>
    <w:rsid w:val="001C5ADA"/>
    <w:rsid w:val="001D043B"/>
    <w:rsid w:val="001D0E08"/>
    <w:rsid w:val="001D4257"/>
    <w:rsid w:val="001D4CE0"/>
    <w:rsid w:val="001E77AD"/>
    <w:rsid w:val="001F009D"/>
    <w:rsid w:val="001F15D4"/>
    <w:rsid w:val="001F7458"/>
    <w:rsid w:val="002061AC"/>
    <w:rsid w:val="002164B3"/>
    <w:rsid w:val="002467A9"/>
    <w:rsid w:val="00246951"/>
    <w:rsid w:val="00247F7F"/>
    <w:rsid w:val="00252B6E"/>
    <w:rsid w:val="00256571"/>
    <w:rsid w:val="0026139A"/>
    <w:rsid w:val="00265E56"/>
    <w:rsid w:val="00266762"/>
    <w:rsid w:val="00271365"/>
    <w:rsid w:val="00272E3E"/>
    <w:rsid w:val="00274F62"/>
    <w:rsid w:val="002856A2"/>
    <w:rsid w:val="00293D32"/>
    <w:rsid w:val="002A0252"/>
    <w:rsid w:val="002B7267"/>
    <w:rsid w:val="002C4749"/>
    <w:rsid w:val="002C7C69"/>
    <w:rsid w:val="002D570C"/>
    <w:rsid w:val="002D5967"/>
    <w:rsid w:val="002D5F40"/>
    <w:rsid w:val="002E2A32"/>
    <w:rsid w:val="002E2F01"/>
    <w:rsid w:val="002E5675"/>
    <w:rsid w:val="002F15B1"/>
    <w:rsid w:val="002F1DED"/>
    <w:rsid w:val="002F23BE"/>
    <w:rsid w:val="002F6FDF"/>
    <w:rsid w:val="00300DD2"/>
    <w:rsid w:val="003023A4"/>
    <w:rsid w:val="0030248A"/>
    <w:rsid w:val="00303821"/>
    <w:rsid w:val="00312B03"/>
    <w:rsid w:val="00312D4F"/>
    <w:rsid w:val="00317476"/>
    <w:rsid w:val="00323C40"/>
    <w:rsid w:val="00333884"/>
    <w:rsid w:val="00352446"/>
    <w:rsid w:val="00354EE2"/>
    <w:rsid w:val="00355C5C"/>
    <w:rsid w:val="00360AC2"/>
    <w:rsid w:val="00361F26"/>
    <w:rsid w:val="00365270"/>
    <w:rsid w:val="00365913"/>
    <w:rsid w:val="00373DDF"/>
    <w:rsid w:val="003876E1"/>
    <w:rsid w:val="00393A0F"/>
    <w:rsid w:val="003A2D8F"/>
    <w:rsid w:val="003A56F1"/>
    <w:rsid w:val="003A5AF1"/>
    <w:rsid w:val="003B46DC"/>
    <w:rsid w:val="003B5768"/>
    <w:rsid w:val="003C01C9"/>
    <w:rsid w:val="003C0A1F"/>
    <w:rsid w:val="003C23F7"/>
    <w:rsid w:val="003C6F26"/>
    <w:rsid w:val="003D1D63"/>
    <w:rsid w:val="003D2962"/>
    <w:rsid w:val="003D5841"/>
    <w:rsid w:val="003D77B2"/>
    <w:rsid w:val="003E0192"/>
    <w:rsid w:val="003E2DE0"/>
    <w:rsid w:val="003E33EC"/>
    <w:rsid w:val="003E3C89"/>
    <w:rsid w:val="003E652F"/>
    <w:rsid w:val="003E7EAC"/>
    <w:rsid w:val="003F775E"/>
    <w:rsid w:val="0040110E"/>
    <w:rsid w:val="00403AE5"/>
    <w:rsid w:val="00412031"/>
    <w:rsid w:val="00412EA0"/>
    <w:rsid w:val="00414244"/>
    <w:rsid w:val="004340D6"/>
    <w:rsid w:val="00435C78"/>
    <w:rsid w:val="0043646C"/>
    <w:rsid w:val="004415B0"/>
    <w:rsid w:val="004434FA"/>
    <w:rsid w:val="00444FEA"/>
    <w:rsid w:val="00456909"/>
    <w:rsid w:val="00457493"/>
    <w:rsid w:val="00460BD6"/>
    <w:rsid w:val="00462155"/>
    <w:rsid w:val="0046279F"/>
    <w:rsid w:val="004657A5"/>
    <w:rsid w:val="00467CB4"/>
    <w:rsid w:val="00472BB6"/>
    <w:rsid w:val="004733F4"/>
    <w:rsid w:val="00477802"/>
    <w:rsid w:val="00482386"/>
    <w:rsid w:val="00485B4E"/>
    <w:rsid w:val="004866B2"/>
    <w:rsid w:val="00487513"/>
    <w:rsid w:val="004911AB"/>
    <w:rsid w:val="004A07DB"/>
    <w:rsid w:val="004A3378"/>
    <w:rsid w:val="004A4FEF"/>
    <w:rsid w:val="004A6C80"/>
    <w:rsid w:val="004C5751"/>
    <w:rsid w:val="004C57F0"/>
    <w:rsid w:val="004D28ED"/>
    <w:rsid w:val="004D5A10"/>
    <w:rsid w:val="004D7ACD"/>
    <w:rsid w:val="004E2F69"/>
    <w:rsid w:val="004E334E"/>
    <w:rsid w:val="004F1ED2"/>
    <w:rsid w:val="004F5925"/>
    <w:rsid w:val="004F606D"/>
    <w:rsid w:val="00503C25"/>
    <w:rsid w:val="00503EF6"/>
    <w:rsid w:val="005053BA"/>
    <w:rsid w:val="00507ED8"/>
    <w:rsid w:val="00511F3D"/>
    <w:rsid w:val="005161BB"/>
    <w:rsid w:val="00517B66"/>
    <w:rsid w:val="00523630"/>
    <w:rsid w:val="00526189"/>
    <w:rsid w:val="005301A2"/>
    <w:rsid w:val="00534D41"/>
    <w:rsid w:val="00546C8C"/>
    <w:rsid w:val="00555088"/>
    <w:rsid w:val="005574F6"/>
    <w:rsid w:val="00562BFD"/>
    <w:rsid w:val="00563234"/>
    <w:rsid w:val="00570024"/>
    <w:rsid w:val="00571BC5"/>
    <w:rsid w:val="00573433"/>
    <w:rsid w:val="00584444"/>
    <w:rsid w:val="005850A0"/>
    <w:rsid w:val="00594EAA"/>
    <w:rsid w:val="00597D85"/>
    <w:rsid w:val="005A6081"/>
    <w:rsid w:val="005A629A"/>
    <w:rsid w:val="005A7E6F"/>
    <w:rsid w:val="005B2DF6"/>
    <w:rsid w:val="005B5230"/>
    <w:rsid w:val="005B54FE"/>
    <w:rsid w:val="005C0EAE"/>
    <w:rsid w:val="005C134D"/>
    <w:rsid w:val="005D150D"/>
    <w:rsid w:val="005D3449"/>
    <w:rsid w:val="005E1C57"/>
    <w:rsid w:val="005E5768"/>
    <w:rsid w:val="00607C65"/>
    <w:rsid w:val="00616289"/>
    <w:rsid w:val="00627478"/>
    <w:rsid w:val="00631974"/>
    <w:rsid w:val="0063242D"/>
    <w:rsid w:val="006360DD"/>
    <w:rsid w:val="00637BD7"/>
    <w:rsid w:val="00645312"/>
    <w:rsid w:val="00654D9E"/>
    <w:rsid w:val="00660B1D"/>
    <w:rsid w:val="00662947"/>
    <w:rsid w:val="006651C6"/>
    <w:rsid w:val="006706F6"/>
    <w:rsid w:val="00670B85"/>
    <w:rsid w:val="00681A5E"/>
    <w:rsid w:val="00684C10"/>
    <w:rsid w:val="006938A8"/>
    <w:rsid w:val="0069399A"/>
    <w:rsid w:val="00694841"/>
    <w:rsid w:val="00694BC9"/>
    <w:rsid w:val="006A2860"/>
    <w:rsid w:val="006B0FCD"/>
    <w:rsid w:val="006B1189"/>
    <w:rsid w:val="006B1EB1"/>
    <w:rsid w:val="006B2E49"/>
    <w:rsid w:val="006C165E"/>
    <w:rsid w:val="006C4FDC"/>
    <w:rsid w:val="006D2D67"/>
    <w:rsid w:val="006D54B6"/>
    <w:rsid w:val="006D593E"/>
    <w:rsid w:val="006E0846"/>
    <w:rsid w:val="006E73E5"/>
    <w:rsid w:val="006F6135"/>
    <w:rsid w:val="00707844"/>
    <w:rsid w:val="00712AD6"/>
    <w:rsid w:val="0071638E"/>
    <w:rsid w:val="0071693B"/>
    <w:rsid w:val="0072070A"/>
    <w:rsid w:val="00735DD1"/>
    <w:rsid w:val="0074101D"/>
    <w:rsid w:val="00752DE0"/>
    <w:rsid w:val="007563D0"/>
    <w:rsid w:val="0076046E"/>
    <w:rsid w:val="007622C6"/>
    <w:rsid w:val="00763291"/>
    <w:rsid w:val="00764483"/>
    <w:rsid w:val="00770E53"/>
    <w:rsid w:val="007732EC"/>
    <w:rsid w:val="007816C7"/>
    <w:rsid w:val="00784421"/>
    <w:rsid w:val="00794A6B"/>
    <w:rsid w:val="0079778B"/>
    <w:rsid w:val="00797B89"/>
    <w:rsid w:val="007A309F"/>
    <w:rsid w:val="007B1E75"/>
    <w:rsid w:val="007B3B9D"/>
    <w:rsid w:val="007C4F52"/>
    <w:rsid w:val="007D0800"/>
    <w:rsid w:val="007F05B1"/>
    <w:rsid w:val="007F55D4"/>
    <w:rsid w:val="007F5CD9"/>
    <w:rsid w:val="007F7863"/>
    <w:rsid w:val="007F7E7F"/>
    <w:rsid w:val="00800968"/>
    <w:rsid w:val="00801719"/>
    <w:rsid w:val="008033F5"/>
    <w:rsid w:val="00805140"/>
    <w:rsid w:val="008054AE"/>
    <w:rsid w:val="00822AAC"/>
    <w:rsid w:val="00824C03"/>
    <w:rsid w:val="00826A6B"/>
    <w:rsid w:val="00830BF6"/>
    <w:rsid w:val="00832366"/>
    <w:rsid w:val="00832AB3"/>
    <w:rsid w:val="00835206"/>
    <w:rsid w:val="008424DD"/>
    <w:rsid w:val="0084514D"/>
    <w:rsid w:val="0085066C"/>
    <w:rsid w:val="00852758"/>
    <w:rsid w:val="00855A1B"/>
    <w:rsid w:val="00860F77"/>
    <w:rsid w:val="008633D1"/>
    <w:rsid w:val="00867E7F"/>
    <w:rsid w:val="00873B14"/>
    <w:rsid w:val="008754D4"/>
    <w:rsid w:val="00876892"/>
    <w:rsid w:val="00877343"/>
    <w:rsid w:val="00880BD1"/>
    <w:rsid w:val="008817A8"/>
    <w:rsid w:val="00881B0E"/>
    <w:rsid w:val="0088251D"/>
    <w:rsid w:val="008833E8"/>
    <w:rsid w:val="00883B92"/>
    <w:rsid w:val="00885AE4"/>
    <w:rsid w:val="00885DEE"/>
    <w:rsid w:val="00886D8F"/>
    <w:rsid w:val="00893540"/>
    <w:rsid w:val="008968A6"/>
    <w:rsid w:val="008A1AAC"/>
    <w:rsid w:val="008A459C"/>
    <w:rsid w:val="008A49B1"/>
    <w:rsid w:val="008A6EE4"/>
    <w:rsid w:val="008B02F4"/>
    <w:rsid w:val="008B3B63"/>
    <w:rsid w:val="008B7065"/>
    <w:rsid w:val="008C4293"/>
    <w:rsid w:val="008C4484"/>
    <w:rsid w:val="008D3FB3"/>
    <w:rsid w:val="008D5B1C"/>
    <w:rsid w:val="008D5BA1"/>
    <w:rsid w:val="008E0B96"/>
    <w:rsid w:val="008E34A7"/>
    <w:rsid w:val="008F2148"/>
    <w:rsid w:val="008F654A"/>
    <w:rsid w:val="0090034A"/>
    <w:rsid w:val="009125C7"/>
    <w:rsid w:val="00912C76"/>
    <w:rsid w:val="00913269"/>
    <w:rsid w:val="00913742"/>
    <w:rsid w:val="00914ACD"/>
    <w:rsid w:val="009167E1"/>
    <w:rsid w:val="009234D3"/>
    <w:rsid w:val="0092383E"/>
    <w:rsid w:val="00926E4E"/>
    <w:rsid w:val="009363C3"/>
    <w:rsid w:val="009437FB"/>
    <w:rsid w:val="00953135"/>
    <w:rsid w:val="00963072"/>
    <w:rsid w:val="00965EB0"/>
    <w:rsid w:val="00966E7E"/>
    <w:rsid w:val="00982DB9"/>
    <w:rsid w:val="00984FF6"/>
    <w:rsid w:val="00992DD5"/>
    <w:rsid w:val="009A3971"/>
    <w:rsid w:val="009B3063"/>
    <w:rsid w:val="009C5BDB"/>
    <w:rsid w:val="009D1447"/>
    <w:rsid w:val="009D14DF"/>
    <w:rsid w:val="009D684E"/>
    <w:rsid w:val="009E3F64"/>
    <w:rsid w:val="009E5CAC"/>
    <w:rsid w:val="009E6C59"/>
    <w:rsid w:val="00A01A88"/>
    <w:rsid w:val="00A02431"/>
    <w:rsid w:val="00A038E5"/>
    <w:rsid w:val="00A06E40"/>
    <w:rsid w:val="00A15DC7"/>
    <w:rsid w:val="00A21E0A"/>
    <w:rsid w:val="00A23466"/>
    <w:rsid w:val="00A234AF"/>
    <w:rsid w:val="00A4042C"/>
    <w:rsid w:val="00A42F79"/>
    <w:rsid w:val="00A50DA2"/>
    <w:rsid w:val="00A57AEF"/>
    <w:rsid w:val="00A7195B"/>
    <w:rsid w:val="00A71EE8"/>
    <w:rsid w:val="00A740C2"/>
    <w:rsid w:val="00A81F47"/>
    <w:rsid w:val="00A8313D"/>
    <w:rsid w:val="00A85A0F"/>
    <w:rsid w:val="00A85CE7"/>
    <w:rsid w:val="00A9010B"/>
    <w:rsid w:val="00A93D11"/>
    <w:rsid w:val="00A952F0"/>
    <w:rsid w:val="00A95CC2"/>
    <w:rsid w:val="00A96D64"/>
    <w:rsid w:val="00AB2376"/>
    <w:rsid w:val="00AB506D"/>
    <w:rsid w:val="00AB52DF"/>
    <w:rsid w:val="00AC41FF"/>
    <w:rsid w:val="00AC6695"/>
    <w:rsid w:val="00AC7455"/>
    <w:rsid w:val="00AD4B48"/>
    <w:rsid w:val="00AD558D"/>
    <w:rsid w:val="00AD5C91"/>
    <w:rsid w:val="00AE527B"/>
    <w:rsid w:val="00AF1965"/>
    <w:rsid w:val="00AF2F7C"/>
    <w:rsid w:val="00AF3905"/>
    <w:rsid w:val="00AF7906"/>
    <w:rsid w:val="00AF7BFC"/>
    <w:rsid w:val="00B00BA1"/>
    <w:rsid w:val="00B03634"/>
    <w:rsid w:val="00B10117"/>
    <w:rsid w:val="00B10792"/>
    <w:rsid w:val="00B12232"/>
    <w:rsid w:val="00B16DDB"/>
    <w:rsid w:val="00B21621"/>
    <w:rsid w:val="00B263A8"/>
    <w:rsid w:val="00B449D7"/>
    <w:rsid w:val="00B455CE"/>
    <w:rsid w:val="00B46BCA"/>
    <w:rsid w:val="00B544E5"/>
    <w:rsid w:val="00B54DB7"/>
    <w:rsid w:val="00B56F6D"/>
    <w:rsid w:val="00B616BC"/>
    <w:rsid w:val="00B63B43"/>
    <w:rsid w:val="00B66C35"/>
    <w:rsid w:val="00B67180"/>
    <w:rsid w:val="00B67541"/>
    <w:rsid w:val="00B6767C"/>
    <w:rsid w:val="00B70DFF"/>
    <w:rsid w:val="00B714E6"/>
    <w:rsid w:val="00B76092"/>
    <w:rsid w:val="00B86436"/>
    <w:rsid w:val="00B91C0C"/>
    <w:rsid w:val="00B93432"/>
    <w:rsid w:val="00B9730C"/>
    <w:rsid w:val="00B97715"/>
    <w:rsid w:val="00BB5109"/>
    <w:rsid w:val="00BB7909"/>
    <w:rsid w:val="00BC2BCD"/>
    <w:rsid w:val="00BC2E28"/>
    <w:rsid w:val="00BC5EE7"/>
    <w:rsid w:val="00BD0331"/>
    <w:rsid w:val="00BD0D55"/>
    <w:rsid w:val="00BD18CA"/>
    <w:rsid w:val="00BD3758"/>
    <w:rsid w:val="00BD3CBC"/>
    <w:rsid w:val="00BD5A84"/>
    <w:rsid w:val="00BD6479"/>
    <w:rsid w:val="00BE1985"/>
    <w:rsid w:val="00BE3391"/>
    <w:rsid w:val="00BF10AE"/>
    <w:rsid w:val="00BF45F5"/>
    <w:rsid w:val="00C05137"/>
    <w:rsid w:val="00C15A7C"/>
    <w:rsid w:val="00C15F3F"/>
    <w:rsid w:val="00C16E35"/>
    <w:rsid w:val="00C175DB"/>
    <w:rsid w:val="00C25EB2"/>
    <w:rsid w:val="00C337D5"/>
    <w:rsid w:val="00C5019A"/>
    <w:rsid w:val="00C5666C"/>
    <w:rsid w:val="00C65DF0"/>
    <w:rsid w:val="00C7794A"/>
    <w:rsid w:val="00C90D29"/>
    <w:rsid w:val="00C911CA"/>
    <w:rsid w:val="00C91206"/>
    <w:rsid w:val="00CA3BF1"/>
    <w:rsid w:val="00CA4877"/>
    <w:rsid w:val="00CB2E38"/>
    <w:rsid w:val="00CC01F0"/>
    <w:rsid w:val="00CC466B"/>
    <w:rsid w:val="00CD23F1"/>
    <w:rsid w:val="00CD42A6"/>
    <w:rsid w:val="00CE08C4"/>
    <w:rsid w:val="00CF6A13"/>
    <w:rsid w:val="00D00D04"/>
    <w:rsid w:val="00D1380C"/>
    <w:rsid w:val="00D1659A"/>
    <w:rsid w:val="00D266F1"/>
    <w:rsid w:val="00D40637"/>
    <w:rsid w:val="00D44485"/>
    <w:rsid w:val="00D46589"/>
    <w:rsid w:val="00D52FCA"/>
    <w:rsid w:val="00D55946"/>
    <w:rsid w:val="00D60194"/>
    <w:rsid w:val="00D62305"/>
    <w:rsid w:val="00D63E8F"/>
    <w:rsid w:val="00D6727C"/>
    <w:rsid w:val="00D8065A"/>
    <w:rsid w:val="00D862CF"/>
    <w:rsid w:val="00D91532"/>
    <w:rsid w:val="00D91968"/>
    <w:rsid w:val="00D92F80"/>
    <w:rsid w:val="00DA25B2"/>
    <w:rsid w:val="00DA2C1A"/>
    <w:rsid w:val="00DA5191"/>
    <w:rsid w:val="00DA6B2A"/>
    <w:rsid w:val="00DA6D8C"/>
    <w:rsid w:val="00DB0944"/>
    <w:rsid w:val="00DB3315"/>
    <w:rsid w:val="00DC2175"/>
    <w:rsid w:val="00DC5ECA"/>
    <w:rsid w:val="00DE4036"/>
    <w:rsid w:val="00DF2233"/>
    <w:rsid w:val="00DF379D"/>
    <w:rsid w:val="00E00F81"/>
    <w:rsid w:val="00E052B1"/>
    <w:rsid w:val="00E05A9E"/>
    <w:rsid w:val="00E1250A"/>
    <w:rsid w:val="00E127EA"/>
    <w:rsid w:val="00E26D14"/>
    <w:rsid w:val="00E35970"/>
    <w:rsid w:val="00E40492"/>
    <w:rsid w:val="00E5152A"/>
    <w:rsid w:val="00E63319"/>
    <w:rsid w:val="00E66B36"/>
    <w:rsid w:val="00E76BB9"/>
    <w:rsid w:val="00E76FC6"/>
    <w:rsid w:val="00E82B0E"/>
    <w:rsid w:val="00E84F64"/>
    <w:rsid w:val="00E861CA"/>
    <w:rsid w:val="00E8766C"/>
    <w:rsid w:val="00E916BD"/>
    <w:rsid w:val="00E92D98"/>
    <w:rsid w:val="00EA1D2B"/>
    <w:rsid w:val="00EA762B"/>
    <w:rsid w:val="00EB0E7F"/>
    <w:rsid w:val="00EC12A3"/>
    <w:rsid w:val="00EC4D8A"/>
    <w:rsid w:val="00EC525F"/>
    <w:rsid w:val="00EC7432"/>
    <w:rsid w:val="00ED1932"/>
    <w:rsid w:val="00ED7C66"/>
    <w:rsid w:val="00EE39CE"/>
    <w:rsid w:val="00EE6C65"/>
    <w:rsid w:val="00EF676D"/>
    <w:rsid w:val="00EF73EC"/>
    <w:rsid w:val="00F01615"/>
    <w:rsid w:val="00F04607"/>
    <w:rsid w:val="00F06B34"/>
    <w:rsid w:val="00F11C30"/>
    <w:rsid w:val="00F21B3E"/>
    <w:rsid w:val="00F24FE3"/>
    <w:rsid w:val="00F324FB"/>
    <w:rsid w:val="00F43311"/>
    <w:rsid w:val="00F52A1F"/>
    <w:rsid w:val="00F606B9"/>
    <w:rsid w:val="00F616F9"/>
    <w:rsid w:val="00F62567"/>
    <w:rsid w:val="00F66368"/>
    <w:rsid w:val="00F75BC9"/>
    <w:rsid w:val="00F76144"/>
    <w:rsid w:val="00F764F5"/>
    <w:rsid w:val="00F77BC9"/>
    <w:rsid w:val="00F91481"/>
    <w:rsid w:val="00F924C6"/>
    <w:rsid w:val="00F92699"/>
    <w:rsid w:val="00F92C05"/>
    <w:rsid w:val="00F95CDD"/>
    <w:rsid w:val="00FA4293"/>
    <w:rsid w:val="00FB3EDD"/>
    <w:rsid w:val="00FB48BB"/>
    <w:rsid w:val="00FC0DE1"/>
    <w:rsid w:val="00FC2235"/>
    <w:rsid w:val="00FC7C19"/>
    <w:rsid w:val="00FD07AD"/>
    <w:rsid w:val="00FE0B6E"/>
    <w:rsid w:val="00FE1E08"/>
    <w:rsid w:val="00FF43D3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42C45F-C842-4C61-8F85-A99D241D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41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"/>
    <w:qFormat/>
    <w:rsid w:val="003D5841"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aliases w:val="標題110/111"/>
    <w:basedOn w:val="a"/>
    <w:qFormat/>
    <w:rsid w:val="003D5841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"/>
    <w:qFormat/>
    <w:rsid w:val="003D5841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表格"/>
    <w:basedOn w:val="a"/>
    <w:qFormat/>
    <w:rsid w:val="003D5841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qFormat/>
    <w:rsid w:val="003D5841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qFormat/>
    <w:rsid w:val="003D5841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qFormat/>
    <w:rsid w:val="003D5841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rsid w:val="003D5841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rsid w:val="003D5841"/>
    <w:pPr>
      <w:ind w:leftChars="400" w:left="400"/>
    </w:pPr>
  </w:style>
  <w:style w:type="paragraph" w:customStyle="1" w:styleId="20">
    <w:name w:val="段落樣式2"/>
    <w:basedOn w:val="a"/>
    <w:rsid w:val="003D5841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rsid w:val="003D5841"/>
    <w:pPr>
      <w:ind w:leftChars="500" w:left="500"/>
    </w:pPr>
  </w:style>
  <w:style w:type="paragraph" w:customStyle="1" w:styleId="50">
    <w:name w:val="段落樣式5"/>
    <w:basedOn w:val="40"/>
    <w:rsid w:val="003D5841"/>
    <w:pPr>
      <w:ind w:leftChars="600" w:left="600"/>
    </w:pPr>
  </w:style>
  <w:style w:type="paragraph" w:customStyle="1" w:styleId="60">
    <w:name w:val="段落樣式6"/>
    <w:basedOn w:val="50"/>
    <w:rsid w:val="003D5841"/>
    <w:pPr>
      <w:ind w:leftChars="700" w:left="700"/>
    </w:pPr>
  </w:style>
  <w:style w:type="paragraph" w:customStyle="1" w:styleId="70">
    <w:name w:val="段落樣式7"/>
    <w:basedOn w:val="60"/>
    <w:rsid w:val="003D5841"/>
  </w:style>
  <w:style w:type="paragraph" w:customStyle="1" w:styleId="80">
    <w:name w:val="段落樣式8"/>
    <w:basedOn w:val="70"/>
    <w:rsid w:val="003D5841"/>
    <w:pPr>
      <w:ind w:leftChars="800" w:left="800"/>
    </w:pPr>
  </w:style>
  <w:style w:type="paragraph" w:styleId="a3">
    <w:name w:val="Signature"/>
    <w:basedOn w:val="a"/>
    <w:link w:val="a4"/>
    <w:semiHidden/>
    <w:rsid w:val="003D5841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5">
    <w:name w:val="endnote text"/>
    <w:basedOn w:val="a"/>
    <w:semiHidden/>
    <w:rsid w:val="003D5841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6">
    <w:name w:val="page number"/>
    <w:semiHidden/>
    <w:rsid w:val="003D5841"/>
    <w:rPr>
      <w:rFonts w:ascii="標楷體" w:eastAsia="標楷體"/>
      <w:sz w:val="20"/>
    </w:rPr>
  </w:style>
  <w:style w:type="paragraph" w:styleId="10">
    <w:name w:val="toc 1"/>
    <w:basedOn w:val="a"/>
    <w:next w:val="a"/>
    <w:semiHidden/>
    <w:rsid w:val="003D5841"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rsid w:val="003D5841"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rsid w:val="003D5841"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rsid w:val="003D5841"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rsid w:val="003D5841"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rsid w:val="003D5841"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rsid w:val="003D5841"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rsid w:val="003D5841"/>
    <w:pPr>
      <w:ind w:leftChars="700" w:left="2792" w:hangingChars="100" w:hanging="349"/>
    </w:pPr>
    <w:rPr>
      <w:rFonts w:ascii="標楷體"/>
    </w:rPr>
  </w:style>
  <w:style w:type="paragraph" w:styleId="90">
    <w:name w:val="toc 9"/>
    <w:basedOn w:val="a"/>
    <w:next w:val="a"/>
    <w:autoRedefine/>
    <w:semiHidden/>
    <w:rsid w:val="003D5841"/>
    <w:pPr>
      <w:ind w:leftChars="1600" w:left="3840"/>
    </w:pPr>
  </w:style>
  <w:style w:type="character" w:styleId="a7">
    <w:name w:val="Hyperlink"/>
    <w:semiHidden/>
    <w:rsid w:val="003D5841"/>
    <w:rPr>
      <w:color w:val="0000FF"/>
      <w:u w:val="single"/>
    </w:rPr>
  </w:style>
  <w:style w:type="paragraph" w:customStyle="1" w:styleId="11">
    <w:name w:val="段落樣式1"/>
    <w:basedOn w:val="a"/>
    <w:rsid w:val="003D5841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rsid w:val="003D5841"/>
    <w:pPr>
      <w:ind w:leftChars="200" w:left="200" w:firstLineChars="0" w:firstLine="0"/>
    </w:pPr>
  </w:style>
  <w:style w:type="paragraph" w:styleId="a8">
    <w:name w:val="header"/>
    <w:basedOn w:val="a"/>
    <w:semiHidden/>
    <w:rsid w:val="003D584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semiHidden/>
    <w:rsid w:val="003D584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簽名日期"/>
    <w:basedOn w:val="a"/>
    <w:rsid w:val="003D5841"/>
    <w:pPr>
      <w:kinsoku w:val="0"/>
      <w:jc w:val="distribute"/>
    </w:pPr>
    <w:rPr>
      <w:kern w:val="0"/>
    </w:rPr>
  </w:style>
  <w:style w:type="paragraph" w:customStyle="1" w:styleId="9">
    <w:name w:val="標題9"/>
    <w:basedOn w:val="a"/>
    <w:rsid w:val="003D5841"/>
    <w:pPr>
      <w:numPr>
        <w:ilvl w:val="8"/>
        <w:numId w:val="1"/>
      </w:numPr>
    </w:pPr>
  </w:style>
  <w:style w:type="paragraph" w:styleId="ab">
    <w:name w:val="Date"/>
    <w:basedOn w:val="a"/>
    <w:next w:val="a"/>
    <w:semiHidden/>
    <w:rsid w:val="003D5841"/>
    <w:pPr>
      <w:jc w:val="right"/>
    </w:pPr>
    <w:rPr>
      <w:kern w:val="0"/>
    </w:rPr>
  </w:style>
  <w:style w:type="character" w:styleId="ac">
    <w:name w:val="FollowedHyperlink"/>
    <w:semiHidden/>
    <w:rsid w:val="003D5841"/>
    <w:rPr>
      <w:color w:val="800080"/>
      <w:u w:val="single"/>
    </w:rPr>
  </w:style>
  <w:style w:type="paragraph" w:styleId="ad">
    <w:name w:val="Body Text"/>
    <w:basedOn w:val="a"/>
    <w:link w:val="ae"/>
    <w:semiHidden/>
    <w:rsid w:val="00177A47"/>
    <w:pPr>
      <w:jc w:val="both"/>
    </w:pPr>
    <w:rPr>
      <w:rFonts w:ascii="標楷體" w:hAnsi="標楷體"/>
      <w:sz w:val="40"/>
      <w:szCs w:val="24"/>
    </w:rPr>
  </w:style>
  <w:style w:type="character" w:customStyle="1" w:styleId="ae">
    <w:name w:val="本文 字元"/>
    <w:link w:val="ad"/>
    <w:semiHidden/>
    <w:rsid w:val="00177A47"/>
    <w:rPr>
      <w:rFonts w:ascii="標楷體" w:eastAsia="標楷體" w:hAnsi="標楷體"/>
      <w:kern w:val="2"/>
      <w:sz w:val="40"/>
      <w:szCs w:val="24"/>
    </w:rPr>
  </w:style>
  <w:style w:type="character" w:customStyle="1" w:styleId="a4">
    <w:name w:val="簽名 字元"/>
    <w:link w:val="a3"/>
    <w:semiHidden/>
    <w:rsid w:val="00A7195B"/>
    <w:rPr>
      <w:rFonts w:ascii="標楷體" w:eastAsia="標楷體"/>
      <w:b/>
      <w:snapToGrid w:val="0"/>
      <w:spacing w:val="10"/>
      <w:kern w:val="2"/>
      <w:sz w:val="36"/>
    </w:rPr>
  </w:style>
  <w:style w:type="paragraph" w:styleId="af">
    <w:name w:val="Balloon Text"/>
    <w:basedOn w:val="a"/>
    <w:link w:val="af0"/>
    <w:uiPriority w:val="99"/>
    <w:semiHidden/>
    <w:unhideWhenUsed/>
    <w:rsid w:val="008833E8"/>
    <w:rPr>
      <w:rFonts w:ascii="Cambria" w:eastAsia="新細明體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8833E8"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511F3D"/>
    <w:pPr>
      <w:ind w:leftChars="200" w:left="480"/>
    </w:pPr>
  </w:style>
  <w:style w:type="paragraph" w:styleId="af2">
    <w:name w:val="Salutation"/>
    <w:basedOn w:val="a"/>
    <w:next w:val="a"/>
    <w:link w:val="af3"/>
    <w:uiPriority w:val="99"/>
    <w:unhideWhenUsed/>
    <w:rsid w:val="00CC466B"/>
    <w:rPr>
      <w:rFonts w:ascii="標楷體" w:hAnsi="標楷體"/>
      <w:color w:val="000000" w:themeColor="text1"/>
      <w:spacing w:val="-6"/>
      <w:szCs w:val="32"/>
    </w:rPr>
  </w:style>
  <w:style w:type="character" w:customStyle="1" w:styleId="af3">
    <w:name w:val="問候 字元"/>
    <w:basedOn w:val="a0"/>
    <w:link w:val="af2"/>
    <w:uiPriority w:val="99"/>
    <w:rsid w:val="00CC466B"/>
    <w:rPr>
      <w:rFonts w:ascii="標楷體" w:eastAsia="標楷體" w:hAnsi="標楷體"/>
      <w:color w:val="000000" w:themeColor="text1"/>
      <w:spacing w:val="-6"/>
      <w:kern w:val="2"/>
      <w:sz w:val="32"/>
      <w:szCs w:val="32"/>
    </w:rPr>
  </w:style>
  <w:style w:type="table" w:styleId="af4">
    <w:name w:val="Table Grid"/>
    <w:basedOn w:val="a1"/>
    <w:uiPriority w:val="59"/>
    <w:rsid w:val="007F7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849\Application%20Data\Microsoft\Templates\&#27243;&#24335;&#35519;&#26597;&#34920;&#21934;\C031&#31998;&#27491;&#26696;&#25991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475BE2-1A52-485C-B74D-48093881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C031糾正案文格式體例(橫式)</Template>
  <TotalTime>1</TotalTime>
  <Pages>2</Pages>
  <Words>58</Words>
  <Characters>332</Characters>
  <Application>Microsoft Office Word</Application>
  <DocSecurity>0</DocSecurity>
  <Lines>2</Lines>
  <Paragraphs>1</Paragraphs>
  <ScaleCrop>false</ScaleCrop>
  <Company>cy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.</dc:creator>
  <cp:lastModifiedBy>包靜怡</cp:lastModifiedBy>
  <cp:revision>2</cp:revision>
  <cp:lastPrinted>2019-12-10T06:59:00Z</cp:lastPrinted>
  <dcterms:created xsi:type="dcterms:W3CDTF">2019-12-10T11:17:00Z</dcterms:created>
  <dcterms:modified xsi:type="dcterms:W3CDTF">2019-12-10T11:17:00Z</dcterms:modified>
</cp:coreProperties>
</file>