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D6" w:rsidRPr="00AB32D9" w:rsidRDefault="00AB32D9" w:rsidP="00AB32D9">
      <w:pPr>
        <w:pStyle w:val="a3"/>
        <w:numPr>
          <w:ilvl w:val="0"/>
          <w:numId w:val="3"/>
        </w:numPr>
        <w:spacing w:before="0" w:after="0"/>
        <w:ind w:left="697" w:hanging="697"/>
        <w:jc w:val="center"/>
        <w:textAlignment w:val="auto"/>
        <w:rPr>
          <w:rFonts w:ascii="Times New Roman" w:hAnsi="Times New Roman"/>
          <w:b/>
          <w:spacing w:val="0"/>
        </w:rPr>
      </w:pPr>
      <w:r w:rsidRPr="00AB32D9">
        <w:rPr>
          <w:rFonts w:ascii="Times New Roman" w:hAnsi="Times New Roman" w:hint="eastAsia"/>
          <w:b/>
          <w:spacing w:val="0"/>
        </w:rPr>
        <w:t>我國</w:t>
      </w:r>
      <w:r w:rsidR="005827D6" w:rsidRPr="00AB32D9">
        <w:rPr>
          <w:rFonts w:ascii="Times New Roman" w:hAnsi="Times New Roman" w:hint="eastAsia"/>
          <w:b/>
          <w:spacing w:val="0"/>
        </w:rPr>
        <w:t>社會福利制度發展</w:t>
      </w:r>
      <w:r>
        <w:rPr>
          <w:rFonts w:ascii="Times New Roman" w:hAnsi="Times New Roman" w:hint="eastAsia"/>
          <w:b/>
          <w:spacing w:val="0"/>
        </w:rPr>
        <w:t>的</w:t>
      </w:r>
      <w:r w:rsidR="005827D6" w:rsidRPr="00AB32D9">
        <w:rPr>
          <w:rFonts w:ascii="Times New Roman" w:hAnsi="Times New Roman" w:hint="eastAsia"/>
          <w:b/>
          <w:spacing w:val="0"/>
        </w:rPr>
        <w:t>3</w:t>
      </w:r>
      <w:r w:rsidR="005827D6" w:rsidRPr="00AB32D9">
        <w:rPr>
          <w:rFonts w:ascii="Times New Roman" w:hAnsi="Times New Roman" w:hint="eastAsia"/>
          <w:b/>
          <w:spacing w:val="0"/>
        </w:rPr>
        <w:t>個黃金時期</w:t>
      </w:r>
    </w:p>
    <w:p w:rsidR="005827D6" w:rsidRDefault="005827D6" w:rsidP="005827D6">
      <w:pPr>
        <w:pStyle w:val="31"/>
        <w:spacing w:line="320" w:lineRule="exact"/>
        <w:ind w:leftChars="-178" w:left="1342" w:hangingChars="572" w:hanging="1947"/>
        <w:rPr>
          <w:rFonts w:ascii="Times New Roman"/>
          <w:b/>
        </w:rPr>
      </w:pPr>
    </w:p>
    <w:tbl>
      <w:tblPr>
        <w:tblW w:w="9915" w:type="dxa"/>
        <w:tblCellMar>
          <w:left w:w="0" w:type="dxa"/>
          <w:right w:w="0" w:type="dxa"/>
        </w:tblCellMar>
        <w:tblLook w:val="0420" w:firstRow="1" w:lastRow="0" w:firstColumn="0" w:lastColumn="0" w:noHBand="0" w:noVBand="1"/>
      </w:tblPr>
      <w:tblGrid>
        <w:gridCol w:w="2230"/>
        <w:gridCol w:w="2240"/>
        <w:gridCol w:w="5445"/>
      </w:tblGrid>
      <w:tr w:rsidR="005827D6" w:rsidRPr="005827D6" w:rsidTr="00AB32D9">
        <w:trPr>
          <w:trHeight w:val="221"/>
        </w:trPr>
        <w:tc>
          <w:tcPr>
            <w:tcW w:w="22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80461" w:rsidRPr="00621A7B" w:rsidRDefault="005827D6" w:rsidP="00AB32D9">
            <w:pPr>
              <w:pStyle w:val="31"/>
              <w:spacing w:line="320" w:lineRule="exact"/>
              <w:ind w:leftChars="-10" w:left="1341" w:hangingChars="404" w:hanging="1375"/>
              <w:jc w:val="center"/>
              <w:rPr>
                <w:rFonts w:ascii="Times New Roman"/>
                <w:b/>
                <w:color w:val="FFFFFF" w:themeColor="background1"/>
              </w:rPr>
            </w:pPr>
            <w:r w:rsidRPr="00621A7B">
              <w:rPr>
                <w:rFonts w:ascii="Times New Roman" w:hint="eastAsia"/>
                <w:b/>
                <w:bCs/>
                <w:color w:val="FFFFFF" w:themeColor="background1"/>
              </w:rPr>
              <w:t>時期</w:t>
            </w:r>
          </w:p>
        </w:tc>
        <w:tc>
          <w:tcPr>
            <w:tcW w:w="2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21A7B" w:rsidRDefault="005827D6" w:rsidP="00AB32D9">
            <w:pPr>
              <w:pStyle w:val="31"/>
              <w:spacing w:line="320" w:lineRule="exact"/>
              <w:ind w:leftChars="-13" w:left="-44" w:firstLineChars="3" w:firstLine="10"/>
              <w:jc w:val="center"/>
              <w:rPr>
                <w:rFonts w:ascii="Times New Roman"/>
                <w:b/>
                <w:bCs/>
                <w:color w:val="FFFFFF" w:themeColor="background1"/>
              </w:rPr>
            </w:pPr>
            <w:r w:rsidRPr="00621A7B">
              <w:rPr>
                <w:rFonts w:ascii="Times New Roman"/>
                <w:b/>
                <w:bCs/>
                <w:color w:val="FFFFFF" w:themeColor="background1"/>
              </w:rPr>
              <w:t>重要</w:t>
            </w:r>
            <w:r w:rsidR="00621A7B">
              <w:rPr>
                <w:rFonts w:ascii="Times New Roman" w:hint="eastAsia"/>
                <w:b/>
                <w:bCs/>
                <w:color w:val="FFFFFF" w:themeColor="background1"/>
              </w:rPr>
              <w:t>發展</w:t>
            </w:r>
          </w:p>
          <w:p w:rsidR="00780461" w:rsidRPr="00621A7B" w:rsidRDefault="00621A7B" w:rsidP="00AB32D9">
            <w:pPr>
              <w:pStyle w:val="31"/>
              <w:spacing w:line="320" w:lineRule="exact"/>
              <w:ind w:leftChars="-13" w:left="-44" w:firstLineChars="3" w:firstLine="10"/>
              <w:jc w:val="center"/>
              <w:rPr>
                <w:rFonts w:ascii="Times New Roman"/>
                <w:b/>
                <w:color w:val="FFFFFF" w:themeColor="background1"/>
              </w:rPr>
            </w:pPr>
            <w:r>
              <w:rPr>
                <w:rFonts w:ascii="Times New Roman" w:hint="eastAsia"/>
                <w:b/>
                <w:bCs/>
                <w:color w:val="FFFFFF" w:themeColor="background1"/>
              </w:rPr>
              <w:t>/</w:t>
            </w:r>
            <w:r w:rsidR="005827D6" w:rsidRPr="00621A7B">
              <w:rPr>
                <w:rFonts w:ascii="Times New Roman"/>
                <w:b/>
                <w:bCs/>
                <w:color w:val="FFFFFF" w:themeColor="background1"/>
              </w:rPr>
              <w:t>政策</w:t>
            </w:r>
          </w:p>
        </w:tc>
        <w:tc>
          <w:tcPr>
            <w:tcW w:w="54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80461" w:rsidRPr="00621A7B" w:rsidRDefault="00AB32D9" w:rsidP="00AB32D9">
            <w:pPr>
              <w:pStyle w:val="31"/>
              <w:spacing w:line="320" w:lineRule="exact"/>
              <w:ind w:leftChars="-10" w:left="1341" w:hangingChars="404" w:hanging="1375"/>
              <w:jc w:val="center"/>
              <w:rPr>
                <w:rFonts w:ascii="Times New Roman"/>
                <w:b/>
                <w:color w:val="FFFFFF" w:themeColor="background1"/>
              </w:rPr>
            </w:pPr>
            <w:r>
              <w:rPr>
                <w:rFonts w:ascii="Times New Roman" w:hint="eastAsia"/>
                <w:b/>
                <w:bCs/>
                <w:color w:val="FFFFFF" w:themeColor="background1"/>
              </w:rPr>
              <w:t>重要</w:t>
            </w:r>
            <w:r w:rsidR="005827D6" w:rsidRPr="00621A7B">
              <w:rPr>
                <w:rFonts w:ascii="Times New Roman" w:hint="eastAsia"/>
                <w:b/>
                <w:bCs/>
                <w:color w:val="FFFFFF" w:themeColor="background1"/>
              </w:rPr>
              <w:t>相關制度及法令</w:t>
            </w:r>
          </w:p>
        </w:tc>
      </w:tr>
      <w:tr w:rsidR="005827D6" w:rsidRPr="005827D6" w:rsidTr="0060702B">
        <w:trPr>
          <w:trHeight w:val="2360"/>
        </w:trPr>
        <w:tc>
          <w:tcPr>
            <w:tcW w:w="22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0702B" w:rsidRPr="0060702B" w:rsidRDefault="005827D6" w:rsidP="0060702B">
            <w:pPr>
              <w:pStyle w:val="31"/>
              <w:spacing w:line="360" w:lineRule="exact"/>
              <w:ind w:leftChars="-8" w:left="-27" w:firstLineChars="0" w:firstLine="0"/>
              <w:jc w:val="center"/>
              <w:rPr>
                <w:rFonts w:ascii="Times New Roman"/>
                <w:b/>
                <w:sz w:val="28"/>
                <w:szCs w:val="28"/>
              </w:rPr>
            </w:pPr>
            <w:r w:rsidRPr="0060702B">
              <w:rPr>
                <w:rFonts w:ascii="Times New Roman" w:hint="eastAsia"/>
                <w:b/>
                <w:sz w:val="28"/>
                <w:szCs w:val="28"/>
              </w:rPr>
              <w:t>民國四十年代</w:t>
            </w:r>
          </w:p>
          <w:p w:rsidR="00780461" w:rsidRPr="0060702B" w:rsidRDefault="005827D6" w:rsidP="0060702B">
            <w:pPr>
              <w:pStyle w:val="31"/>
              <w:spacing w:line="360" w:lineRule="exact"/>
              <w:ind w:leftChars="-8" w:left="-27" w:firstLineChars="0" w:firstLine="0"/>
              <w:jc w:val="center"/>
              <w:rPr>
                <w:rFonts w:ascii="Times New Roman"/>
                <w:b/>
                <w:sz w:val="28"/>
                <w:szCs w:val="28"/>
              </w:rPr>
            </w:pPr>
            <w:r w:rsidRPr="0060702B">
              <w:rPr>
                <w:rFonts w:ascii="Times New Roman" w:hint="eastAsia"/>
                <w:b/>
                <w:sz w:val="28"/>
                <w:szCs w:val="28"/>
              </w:rPr>
              <w:t>（第一個）</w:t>
            </w:r>
          </w:p>
        </w:tc>
        <w:tc>
          <w:tcPr>
            <w:tcW w:w="2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80461" w:rsidRPr="00621A7B" w:rsidRDefault="005827D6" w:rsidP="0060702B">
            <w:pPr>
              <w:pStyle w:val="31"/>
              <w:spacing w:line="360" w:lineRule="exact"/>
              <w:ind w:leftChars="-8" w:left="-27" w:firstLineChars="0" w:firstLine="0"/>
              <w:rPr>
                <w:rFonts w:ascii="Times New Roman"/>
                <w:sz w:val="28"/>
                <w:szCs w:val="28"/>
              </w:rPr>
            </w:pPr>
            <w:r w:rsidRPr="00621A7B">
              <w:rPr>
                <w:rFonts w:ascii="Times New Roman" w:hint="eastAsia"/>
                <w:sz w:val="28"/>
                <w:szCs w:val="28"/>
              </w:rPr>
              <w:t>確立</w:t>
            </w:r>
            <w:r w:rsidRPr="00621A7B">
              <w:rPr>
                <w:rFonts w:ascii="Times New Roman" w:hint="eastAsia"/>
                <w:bCs/>
                <w:sz w:val="28"/>
                <w:szCs w:val="28"/>
              </w:rPr>
              <w:t>勞工</w:t>
            </w:r>
            <w:r w:rsidRPr="00621A7B">
              <w:rPr>
                <w:rFonts w:ascii="Times New Roman" w:hint="eastAsia"/>
                <w:bCs/>
                <w:sz w:val="28"/>
                <w:szCs w:val="28"/>
              </w:rPr>
              <w:t xml:space="preserve"> </w:t>
            </w:r>
            <w:r w:rsidRPr="00621A7B">
              <w:rPr>
                <w:rFonts w:ascii="Times New Roman" w:hint="eastAsia"/>
                <w:bCs/>
                <w:sz w:val="28"/>
                <w:szCs w:val="28"/>
              </w:rPr>
              <w:t>、公務人員</w:t>
            </w:r>
            <w:r w:rsidRPr="00621A7B">
              <w:rPr>
                <w:rFonts w:ascii="Times New Roman" w:hint="eastAsia"/>
                <w:sz w:val="28"/>
                <w:szCs w:val="28"/>
              </w:rPr>
              <w:t>及</w:t>
            </w:r>
            <w:r w:rsidRPr="00621A7B">
              <w:rPr>
                <w:rFonts w:ascii="Times New Roman" w:hint="eastAsia"/>
                <w:bCs/>
                <w:sz w:val="28"/>
                <w:szCs w:val="28"/>
              </w:rPr>
              <w:t>軍人</w:t>
            </w:r>
            <w:r w:rsidRPr="00621A7B">
              <w:rPr>
                <w:rFonts w:ascii="Times New Roman"/>
                <w:sz w:val="28"/>
                <w:szCs w:val="28"/>
              </w:rPr>
              <w:t xml:space="preserve"> </w:t>
            </w:r>
            <w:r w:rsidRPr="00621A7B">
              <w:rPr>
                <w:rFonts w:ascii="Times New Roman"/>
                <w:sz w:val="28"/>
                <w:szCs w:val="28"/>
              </w:rPr>
              <w:t>三大社會保險體系</w:t>
            </w:r>
          </w:p>
        </w:tc>
        <w:tc>
          <w:tcPr>
            <w:tcW w:w="54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21A7B" w:rsidRPr="00621A7B" w:rsidRDefault="00142BCA" w:rsidP="0060702B">
            <w:pPr>
              <w:pStyle w:val="31"/>
              <w:numPr>
                <w:ilvl w:val="0"/>
                <w:numId w:val="26"/>
              </w:numPr>
              <w:tabs>
                <w:tab w:val="clear" w:pos="567"/>
                <w:tab w:val="left" w:pos="164"/>
              </w:tabs>
              <w:spacing w:line="360" w:lineRule="exact"/>
              <w:ind w:leftChars="-8" w:left="288" w:hangingChars="105" w:hanging="315"/>
              <w:rPr>
                <w:rFonts w:ascii="Times New Roman"/>
                <w:bCs/>
                <w:sz w:val="28"/>
                <w:szCs w:val="28"/>
              </w:rPr>
            </w:pPr>
            <w:r w:rsidRPr="00621A7B">
              <w:rPr>
                <w:rFonts w:ascii="Times New Roman" w:hint="eastAsia"/>
                <w:bCs/>
                <w:sz w:val="28"/>
                <w:szCs w:val="28"/>
              </w:rPr>
              <w:t>「勞工保險條例」於</w:t>
            </w:r>
            <w:r w:rsidRPr="00621A7B">
              <w:rPr>
                <w:rFonts w:ascii="Times New Roman"/>
                <w:bCs/>
                <w:sz w:val="28"/>
                <w:szCs w:val="28"/>
              </w:rPr>
              <w:t>47</w:t>
            </w:r>
            <w:r w:rsidRPr="00621A7B">
              <w:rPr>
                <w:rFonts w:ascii="Times New Roman" w:hint="eastAsia"/>
                <w:bCs/>
                <w:sz w:val="28"/>
                <w:szCs w:val="28"/>
              </w:rPr>
              <w:t>年</w:t>
            </w:r>
            <w:r w:rsidRPr="00621A7B">
              <w:rPr>
                <w:rFonts w:ascii="Times New Roman"/>
                <w:bCs/>
                <w:sz w:val="28"/>
                <w:szCs w:val="28"/>
              </w:rPr>
              <w:t>7</w:t>
            </w:r>
            <w:r w:rsidRPr="00621A7B">
              <w:rPr>
                <w:rFonts w:ascii="Times New Roman" w:hint="eastAsia"/>
                <w:bCs/>
                <w:sz w:val="28"/>
                <w:szCs w:val="28"/>
              </w:rPr>
              <w:t>月</w:t>
            </w:r>
            <w:r w:rsidRPr="00621A7B">
              <w:rPr>
                <w:rFonts w:ascii="Times New Roman"/>
                <w:bCs/>
                <w:sz w:val="28"/>
                <w:szCs w:val="28"/>
              </w:rPr>
              <w:t>21</w:t>
            </w:r>
            <w:r w:rsidRPr="00621A7B">
              <w:rPr>
                <w:rFonts w:ascii="Times New Roman" w:hint="eastAsia"/>
                <w:bCs/>
                <w:sz w:val="28"/>
                <w:szCs w:val="28"/>
              </w:rPr>
              <w:t>日公布並於</w:t>
            </w:r>
            <w:r w:rsidRPr="00621A7B">
              <w:rPr>
                <w:rFonts w:ascii="Times New Roman"/>
                <w:bCs/>
                <w:sz w:val="28"/>
                <w:szCs w:val="28"/>
              </w:rPr>
              <w:t>49</w:t>
            </w:r>
            <w:r w:rsidRPr="00621A7B">
              <w:rPr>
                <w:rFonts w:ascii="Times New Roman" w:hint="eastAsia"/>
                <w:bCs/>
                <w:sz w:val="28"/>
                <w:szCs w:val="28"/>
              </w:rPr>
              <w:t>年</w:t>
            </w:r>
            <w:r w:rsidRPr="00621A7B">
              <w:rPr>
                <w:rFonts w:ascii="Times New Roman"/>
                <w:bCs/>
                <w:sz w:val="28"/>
                <w:szCs w:val="28"/>
              </w:rPr>
              <w:t>4</w:t>
            </w:r>
            <w:r w:rsidRPr="00621A7B">
              <w:rPr>
                <w:rFonts w:ascii="Times New Roman" w:hint="eastAsia"/>
                <w:bCs/>
                <w:sz w:val="28"/>
                <w:szCs w:val="28"/>
              </w:rPr>
              <w:t>月</w:t>
            </w:r>
            <w:r w:rsidRPr="00621A7B">
              <w:rPr>
                <w:rFonts w:ascii="Times New Roman"/>
                <w:bCs/>
                <w:sz w:val="28"/>
                <w:szCs w:val="28"/>
              </w:rPr>
              <w:t>16</w:t>
            </w:r>
            <w:r w:rsidRPr="00621A7B">
              <w:rPr>
                <w:rFonts w:ascii="Times New Roman" w:hint="eastAsia"/>
                <w:bCs/>
                <w:sz w:val="28"/>
                <w:szCs w:val="28"/>
              </w:rPr>
              <w:t>日施行，成為我國勞工保險之正式立法。</w:t>
            </w:r>
          </w:p>
          <w:p w:rsidR="00780461" w:rsidRPr="00621A7B" w:rsidRDefault="00142BCA" w:rsidP="0060702B">
            <w:pPr>
              <w:pStyle w:val="31"/>
              <w:numPr>
                <w:ilvl w:val="0"/>
                <w:numId w:val="26"/>
              </w:numPr>
              <w:tabs>
                <w:tab w:val="clear" w:pos="567"/>
                <w:tab w:val="left" w:pos="164"/>
              </w:tabs>
              <w:spacing w:line="360" w:lineRule="exact"/>
              <w:ind w:leftChars="-8" w:left="267" w:hangingChars="105" w:hanging="294"/>
              <w:rPr>
                <w:rFonts w:ascii="Times New Roman"/>
                <w:bCs/>
                <w:sz w:val="28"/>
                <w:szCs w:val="28"/>
              </w:rPr>
            </w:pPr>
            <w:r w:rsidRPr="00621A7B">
              <w:rPr>
                <w:rFonts w:ascii="Times New Roman" w:hint="eastAsia"/>
                <w:bCs/>
                <w:spacing w:val="-10"/>
                <w:sz w:val="28"/>
                <w:szCs w:val="28"/>
              </w:rPr>
              <w:t>「公務人員保險法」於</w:t>
            </w:r>
            <w:r w:rsidRPr="00621A7B">
              <w:rPr>
                <w:rFonts w:ascii="Times New Roman"/>
                <w:bCs/>
                <w:spacing w:val="-10"/>
                <w:sz w:val="28"/>
                <w:szCs w:val="28"/>
              </w:rPr>
              <w:t>47</w:t>
            </w:r>
            <w:r w:rsidRPr="00621A7B">
              <w:rPr>
                <w:rFonts w:ascii="Times New Roman" w:hint="eastAsia"/>
                <w:bCs/>
                <w:spacing w:val="-10"/>
                <w:sz w:val="28"/>
                <w:szCs w:val="28"/>
              </w:rPr>
              <w:t>年</w:t>
            </w:r>
            <w:r w:rsidRPr="00621A7B">
              <w:rPr>
                <w:rFonts w:ascii="Times New Roman"/>
                <w:bCs/>
                <w:spacing w:val="-10"/>
                <w:sz w:val="28"/>
                <w:szCs w:val="28"/>
              </w:rPr>
              <w:t>1</w:t>
            </w:r>
            <w:r w:rsidRPr="00621A7B">
              <w:rPr>
                <w:rFonts w:ascii="Times New Roman" w:hint="eastAsia"/>
                <w:bCs/>
                <w:spacing w:val="-10"/>
                <w:sz w:val="28"/>
                <w:szCs w:val="28"/>
              </w:rPr>
              <w:t>月</w:t>
            </w:r>
            <w:r w:rsidRPr="00621A7B">
              <w:rPr>
                <w:rFonts w:ascii="Times New Roman"/>
                <w:bCs/>
                <w:spacing w:val="-10"/>
                <w:sz w:val="28"/>
                <w:szCs w:val="28"/>
              </w:rPr>
              <w:t>29</w:t>
            </w:r>
            <w:r w:rsidRPr="00621A7B">
              <w:rPr>
                <w:rFonts w:ascii="Times New Roman" w:hint="eastAsia"/>
                <w:bCs/>
                <w:spacing w:val="-10"/>
                <w:sz w:val="28"/>
                <w:szCs w:val="28"/>
              </w:rPr>
              <w:t>日制定</w:t>
            </w:r>
            <w:r w:rsidRPr="00621A7B">
              <w:rPr>
                <w:rFonts w:ascii="Times New Roman" w:hint="eastAsia"/>
                <w:bCs/>
                <w:sz w:val="28"/>
                <w:szCs w:val="28"/>
              </w:rPr>
              <w:t>公布。</w:t>
            </w:r>
          </w:p>
          <w:p w:rsidR="00780461" w:rsidRPr="00621A7B" w:rsidRDefault="00142BCA" w:rsidP="0060702B">
            <w:pPr>
              <w:pStyle w:val="31"/>
              <w:numPr>
                <w:ilvl w:val="0"/>
                <w:numId w:val="26"/>
              </w:numPr>
              <w:tabs>
                <w:tab w:val="clear" w:pos="567"/>
                <w:tab w:val="left" w:pos="164"/>
              </w:tabs>
              <w:spacing w:line="360" w:lineRule="exact"/>
              <w:ind w:leftChars="-8" w:left="288" w:hangingChars="105" w:hanging="315"/>
              <w:rPr>
                <w:rFonts w:ascii="Times New Roman"/>
                <w:bCs/>
                <w:sz w:val="28"/>
                <w:szCs w:val="28"/>
              </w:rPr>
            </w:pPr>
            <w:r w:rsidRPr="00621A7B">
              <w:rPr>
                <w:rFonts w:ascii="Times New Roman"/>
                <w:bCs/>
                <w:sz w:val="28"/>
                <w:szCs w:val="28"/>
              </w:rPr>
              <w:t>39</w:t>
            </w:r>
            <w:r w:rsidRPr="00621A7B">
              <w:rPr>
                <w:rFonts w:ascii="Times New Roman" w:hint="eastAsia"/>
                <w:bCs/>
                <w:sz w:val="28"/>
                <w:szCs w:val="28"/>
              </w:rPr>
              <w:t>年</w:t>
            </w:r>
            <w:r w:rsidRPr="00621A7B">
              <w:rPr>
                <w:rFonts w:ascii="Times New Roman"/>
                <w:bCs/>
                <w:sz w:val="28"/>
                <w:szCs w:val="28"/>
              </w:rPr>
              <w:t>5</w:t>
            </w:r>
            <w:r w:rsidRPr="00621A7B">
              <w:rPr>
                <w:rFonts w:ascii="Times New Roman" w:hint="eastAsia"/>
                <w:bCs/>
                <w:sz w:val="28"/>
                <w:szCs w:val="28"/>
              </w:rPr>
              <w:t>月訂定「軍人保險辦法」，並於當年度付諸施行；復於</w:t>
            </w:r>
            <w:r w:rsidRPr="00621A7B">
              <w:rPr>
                <w:rFonts w:ascii="Times New Roman"/>
                <w:bCs/>
                <w:sz w:val="28"/>
                <w:szCs w:val="28"/>
              </w:rPr>
              <w:t>42</w:t>
            </w:r>
            <w:r w:rsidRPr="00621A7B">
              <w:rPr>
                <w:rFonts w:ascii="Times New Roman" w:hint="eastAsia"/>
                <w:bCs/>
                <w:sz w:val="28"/>
                <w:szCs w:val="28"/>
              </w:rPr>
              <w:t>年</w:t>
            </w:r>
            <w:r w:rsidRPr="00621A7B">
              <w:rPr>
                <w:rFonts w:ascii="Times New Roman"/>
                <w:bCs/>
                <w:sz w:val="28"/>
                <w:szCs w:val="28"/>
              </w:rPr>
              <w:t>11</w:t>
            </w:r>
            <w:r w:rsidRPr="00621A7B">
              <w:rPr>
                <w:rFonts w:ascii="Times New Roman" w:hint="eastAsia"/>
                <w:bCs/>
                <w:sz w:val="28"/>
                <w:szCs w:val="28"/>
              </w:rPr>
              <w:t>月</w:t>
            </w:r>
            <w:r w:rsidRPr="00621A7B">
              <w:rPr>
                <w:rFonts w:ascii="Times New Roman"/>
                <w:bCs/>
                <w:sz w:val="28"/>
                <w:szCs w:val="28"/>
              </w:rPr>
              <w:t>19</w:t>
            </w:r>
            <w:r w:rsidRPr="00621A7B">
              <w:rPr>
                <w:rFonts w:ascii="Times New Roman" w:hint="eastAsia"/>
                <w:bCs/>
                <w:sz w:val="28"/>
                <w:szCs w:val="28"/>
              </w:rPr>
              <w:t>日制定公布「陸海空軍軍人保險條例」。</w:t>
            </w:r>
          </w:p>
        </w:tc>
      </w:tr>
      <w:tr w:rsidR="005827D6" w:rsidRPr="005827D6" w:rsidTr="0060702B">
        <w:trPr>
          <w:trHeight w:val="3139"/>
        </w:trPr>
        <w:tc>
          <w:tcPr>
            <w:tcW w:w="22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827D6" w:rsidRPr="0060702B" w:rsidRDefault="005827D6" w:rsidP="0060702B">
            <w:pPr>
              <w:pStyle w:val="31"/>
              <w:spacing w:line="360" w:lineRule="exact"/>
              <w:ind w:leftChars="-10" w:left="1180" w:hangingChars="404" w:hanging="1214"/>
              <w:jc w:val="center"/>
              <w:rPr>
                <w:rFonts w:ascii="Times New Roman"/>
                <w:b/>
                <w:sz w:val="28"/>
                <w:szCs w:val="28"/>
              </w:rPr>
            </w:pPr>
            <w:r w:rsidRPr="0060702B">
              <w:rPr>
                <w:rFonts w:ascii="Times New Roman" w:hint="eastAsia"/>
                <w:b/>
                <w:sz w:val="28"/>
                <w:szCs w:val="28"/>
              </w:rPr>
              <w:t>民國六十年代</w:t>
            </w:r>
          </w:p>
          <w:p w:rsidR="00780461" w:rsidRPr="0060702B" w:rsidRDefault="005827D6" w:rsidP="0060702B">
            <w:pPr>
              <w:pStyle w:val="31"/>
              <w:spacing w:line="360" w:lineRule="exact"/>
              <w:ind w:leftChars="-10" w:left="1180" w:hangingChars="404" w:hanging="1214"/>
              <w:jc w:val="center"/>
              <w:rPr>
                <w:rFonts w:ascii="Times New Roman"/>
                <w:b/>
                <w:sz w:val="28"/>
                <w:szCs w:val="28"/>
              </w:rPr>
            </w:pPr>
            <w:r w:rsidRPr="0060702B">
              <w:rPr>
                <w:rFonts w:ascii="Times New Roman" w:hint="eastAsia"/>
                <w:b/>
                <w:sz w:val="28"/>
                <w:szCs w:val="28"/>
              </w:rPr>
              <w:t>（第二</w:t>
            </w:r>
            <w:proofErr w:type="gramStart"/>
            <w:r w:rsidRPr="0060702B">
              <w:rPr>
                <w:rFonts w:ascii="Times New Roman" w:hint="eastAsia"/>
                <w:b/>
                <w:sz w:val="28"/>
                <w:szCs w:val="28"/>
              </w:rPr>
              <w:t>個</w:t>
            </w:r>
            <w:proofErr w:type="gramEnd"/>
            <w:r w:rsidRPr="0060702B">
              <w:rPr>
                <w:rFonts w:ascii="Times New Roman" w:hint="eastAsia"/>
                <w:b/>
                <w:sz w:val="28"/>
                <w:szCs w:val="28"/>
              </w:rPr>
              <w:t>）</w:t>
            </w:r>
          </w:p>
        </w:tc>
        <w:tc>
          <w:tcPr>
            <w:tcW w:w="2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0702B" w:rsidRDefault="005827D6" w:rsidP="0060702B">
            <w:pPr>
              <w:pStyle w:val="31"/>
              <w:spacing w:line="360" w:lineRule="exact"/>
              <w:ind w:leftChars="-26" w:left="-88" w:firstLineChars="16" w:firstLine="48"/>
              <w:jc w:val="distribute"/>
              <w:rPr>
                <w:rFonts w:ascii="Times New Roman"/>
                <w:sz w:val="28"/>
                <w:szCs w:val="28"/>
              </w:rPr>
            </w:pPr>
            <w:r w:rsidRPr="00621A7B">
              <w:rPr>
                <w:rFonts w:ascii="Times New Roman" w:hint="eastAsia"/>
                <w:bCs/>
                <w:sz w:val="28"/>
                <w:szCs w:val="28"/>
              </w:rPr>
              <w:t>「</w:t>
            </w:r>
            <w:r w:rsidRPr="00621A7B">
              <w:rPr>
                <w:rFonts w:ascii="Times New Roman" w:hint="eastAsia"/>
                <w:sz w:val="28"/>
                <w:szCs w:val="28"/>
              </w:rPr>
              <w:t>民生主義</w:t>
            </w:r>
          </w:p>
          <w:p w:rsidR="0060702B" w:rsidRDefault="005827D6" w:rsidP="0060702B">
            <w:pPr>
              <w:pStyle w:val="31"/>
              <w:spacing w:line="360" w:lineRule="exact"/>
              <w:ind w:leftChars="-26" w:left="-88" w:firstLineChars="16" w:firstLine="48"/>
              <w:jc w:val="distribute"/>
              <w:rPr>
                <w:rFonts w:ascii="Times New Roman"/>
                <w:bCs/>
                <w:spacing w:val="-20"/>
                <w:sz w:val="28"/>
                <w:szCs w:val="28"/>
              </w:rPr>
            </w:pPr>
            <w:r w:rsidRPr="00621A7B">
              <w:rPr>
                <w:rFonts w:ascii="Times New Roman" w:hint="eastAsia"/>
                <w:bCs/>
                <w:sz w:val="28"/>
                <w:szCs w:val="28"/>
              </w:rPr>
              <w:t>現</w:t>
            </w:r>
            <w:r w:rsidRPr="0060702B">
              <w:rPr>
                <w:rFonts w:ascii="Times New Roman" w:hint="eastAsia"/>
                <w:bCs/>
                <w:spacing w:val="-20"/>
                <w:sz w:val="28"/>
                <w:szCs w:val="28"/>
              </w:rPr>
              <w:t>階段社會</w:t>
            </w:r>
          </w:p>
          <w:p w:rsidR="0060702B" w:rsidRPr="00DE6037" w:rsidRDefault="005827D6" w:rsidP="0060702B">
            <w:pPr>
              <w:pStyle w:val="31"/>
              <w:spacing w:line="360" w:lineRule="exact"/>
              <w:ind w:leftChars="-13" w:left="-44" w:firstLineChars="0" w:firstLine="0"/>
              <w:jc w:val="distribute"/>
              <w:rPr>
                <w:rFonts w:ascii="Times New Roman"/>
                <w:sz w:val="28"/>
                <w:szCs w:val="28"/>
              </w:rPr>
            </w:pPr>
            <w:r w:rsidRPr="0060702B">
              <w:rPr>
                <w:rFonts w:ascii="Times New Roman" w:hint="eastAsia"/>
                <w:bCs/>
                <w:spacing w:val="-20"/>
                <w:sz w:val="28"/>
                <w:szCs w:val="28"/>
              </w:rPr>
              <w:t>政策」</w:t>
            </w:r>
            <w:r w:rsidR="00621A7B" w:rsidRPr="00DE6037">
              <w:rPr>
                <w:rFonts w:ascii="Times New Roman" w:hint="eastAsia"/>
                <w:sz w:val="28"/>
                <w:szCs w:val="28"/>
              </w:rPr>
              <w:t>，建構了我國社會福利發展之具體</w:t>
            </w:r>
          </w:p>
          <w:p w:rsidR="00780461" w:rsidRPr="00621A7B" w:rsidRDefault="00621A7B" w:rsidP="00DE6037">
            <w:pPr>
              <w:pStyle w:val="31"/>
              <w:spacing w:line="360" w:lineRule="exact"/>
              <w:ind w:leftChars="-26" w:left="-88" w:firstLineChars="16" w:firstLine="48"/>
              <w:rPr>
                <w:rFonts w:ascii="Times New Roman"/>
                <w:sz w:val="28"/>
                <w:szCs w:val="28"/>
              </w:rPr>
            </w:pPr>
            <w:r w:rsidRPr="00DE6037">
              <w:rPr>
                <w:rFonts w:ascii="Times New Roman" w:hint="eastAsia"/>
                <w:sz w:val="28"/>
                <w:szCs w:val="28"/>
              </w:rPr>
              <w:t>雛形。</w:t>
            </w:r>
          </w:p>
        </w:tc>
        <w:tc>
          <w:tcPr>
            <w:tcW w:w="54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21A7B" w:rsidRDefault="00621A7B" w:rsidP="0060702B">
            <w:pPr>
              <w:pStyle w:val="31"/>
              <w:numPr>
                <w:ilvl w:val="0"/>
                <w:numId w:val="27"/>
              </w:numPr>
              <w:tabs>
                <w:tab w:val="clear" w:pos="567"/>
                <w:tab w:val="left" w:pos="164"/>
              </w:tabs>
              <w:spacing w:line="360" w:lineRule="exact"/>
              <w:ind w:leftChars="0" w:left="290" w:firstLineChars="0" w:hanging="317"/>
              <w:rPr>
                <w:rFonts w:ascii="Times New Roman"/>
                <w:bCs/>
                <w:sz w:val="28"/>
                <w:szCs w:val="28"/>
              </w:rPr>
            </w:pPr>
            <w:r w:rsidRPr="00621A7B">
              <w:rPr>
                <w:rFonts w:ascii="Times New Roman" w:hint="eastAsia"/>
                <w:bCs/>
                <w:spacing w:val="10"/>
                <w:sz w:val="28"/>
                <w:szCs w:val="28"/>
              </w:rPr>
              <w:t>「</w:t>
            </w:r>
            <w:r w:rsidRPr="00621A7B">
              <w:rPr>
                <w:rFonts w:ascii="Times New Roman" w:hint="eastAsia"/>
                <w:spacing w:val="10"/>
                <w:sz w:val="28"/>
                <w:szCs w:val="28"/>
              </w:rPr>
              <w:t>民生主義</w:t>
            </w:r>
            <w:r w:rsidRPr="00621A7B">
              <w:rPr>
                <w:rFonts w:ascii="Times New Roman" w:hint="eastAsia"/>
                <w:bCs/>
                <w:spacing w:val="10"/>
                <w:sz w:val="28"/>
                <w:szCs w:val="28"/>
              </w:rPr>
              <w:t>現階段社會政策」</w:t>
            </w:r>
            <w:r w:rsidR="00142BCA" w:rsidRPr="00621A7B">
              <w:rPr>
                <w:rFonts w:ascii="Times New Roman" w:hint="eastAsia"/>
                <w:bCs/>
                <w:spacing w:val="10"/>
                <w:sz w:val="28"/>
                <w:szCs w:val="28"/>
              </w:rPr>
              <w:t>豎立專</w:t>
            </w:r>
            <w:r w:rsidR="00142BCA" w:rsidRPr="00621A7B">
              <w:rPr>
                <w:rFonts w:ascii="Times New Roman" w:hint="eastAsia"/>
                <w:bCs/>
                <w:spacing w:val="-12"/>
                <w:sz w:val="28"/>
                <w:szCs w:val="28"/>
              </w:rPr>
              <w:t>業化的社會工作員制度、初具現代化</w:t>
            </w:r>
            <w:r w:rsidR="00142BCA" w:rsidRPr="00621A7B">
              <w:rPr>
                <w:rFonts w:ascii="Times New Roman" w:hint="eastAsia"/>
                <w:bCs/>
                <w:sz w:val="28"/>
                <w:szCs w:val="28"/>
              </w:rPr>
              <w:t>意涵的社會救助措施、社區發展成為促進福利的方法之</w:t>
            </w:r>
            <w:proofErr w:type="gramStart"/>
            <w:r w:rsidR="00142BCA" w:rsidRPr="00621A7B">
              <w:rPr>
                <w:rFonts w:ascii="Times New Roman" w:hint="eastAsia"/>
                <w:bCs/>
                <w:sz w:val="28"/>
                <w:szCs w:val="28"/>
              </w:rPr>
              <w:t>一</w:t>
            </w:r>
            <w:proofErr w:type="gramEnd"/>
            <w:r>
              <w:rPr>
                <w:rFonts w:ascii="Times New Roman" w:hint="eastAsia"/>
                <w:bCs/>
                <w:sz w:val="28"/>
                <w:szCs w:val="28"/>
              </w:rPr>
              <w:t>。</w:t>
            </w:r>
          </w:p>
          <w:p w:rsidR="00780461" w:rsidRPr="00621A7B" w:rsidRDefault="00142BCA" w:rsidP="0060702B">
            <w:pPr>
              <w:pStyle w:val="31"/>
              <w:numPr>
                <w:ilvl w:val="0"/>
                <w:numId w:val="27"/>
              </w:numPr>
              <w:tabs>
                <w:tab w:val="clear" w:pos="567"/>
                <w:tab w:val="left" w:pos="164"/>
              </w:tabs>
              <w:spacing w:line="360" w:lineRule="exact"/>
              <w:ind w:leftChars="0" w:left="290" w:firstLineChars="0" w:hanging="317"/>
              <w:rPr>
                <w:rFonts w:ascii="Times New Roman"/>
                <w:bCs/>
                <w:sz w:val="28"/>
                <w:szCs w:val="28"/>
              </w:rPr>
            </w:pPr>
            <w:r w:rsidRPr="00621A7B">
              <w:rPr>
                <w:rFonts w:ascii="Times New Roman" w:hint="eastAsia"/>
                <w:bCs/>
                <w:sz w:val="28"/>
                <w:szCs w:val="28"/>
              </w:rPr>
              <w:t>針對兒童、老人與身心障礙者的福利立</w:t>
            </w:r>
            <w:r w:rsidRPr="00621A7B">
              <w:rPr>
                <w:rFonts w:ascii="Times New Roman" w:hint="eastAsia"/>
                <w:bCs/>
                <w:spacing w:val="-14"/>
                <w:sz w:val="28"/>
                <w:szCs w:val="28"/>
              </w:rPr>
              <w:t>法</w:t>
            </w:r>
            <w:r w:rsidR="00621A7B" w:rsidRPr="00621A7B">
              <w:rPr>
                <w:rFonts w:ascii="Times New Roman" w:hint="eastAsia"/>
                <w:bCs/>
                <w:spacing w:val="-14"/>
                <w:sz w:val="28"/>
                <w:szCs w:val="28"/>
              </w:rPr>
              <w:t>，</w:t>
            </w:r>
            <w:r w:rsidRPr="00621A7B">
              <w:rPr>
                <w:rFonts w:ascii="Times New Roman" w:hint="eastAsia"/>
                <w:bCs/>
                <w:spacing w:val="-14"/>
                <w:sz w:val="28"/>
                <w:szCs w:val="28"/>
              </w:rPr>
              <w:t>包括制訂「兒童福利法」、「老人</w:t>
            </w:r>
            <w:r w:rsidRPr="00621A7B">
              <w:rPr>
                <w:rFonts w:ascii="Times New Roman" w:hint="eastAsia"/>
                <w:bCs/>
                <w:sz w:val="28"/>
                <w:szCs w:val="28"/>
              </w:rPr>
              <w:t>福利法」、「殘障福利法」、「社區發展工作綱要」、「臺灣省社區發展八年計畫」。</w:t>
            </w:r>
          </w:p>
        </w:tc>
      </w:tr>
      <w:tr w:rsidR="005827D6" w:rsidRPr="005827D6" w:rsidTr="0060702B">
        <w:trPr>
          <w:trHeight w:val="1396"/>
        </w:trPr>
        <w:tc>
          <w:tcPr>
            <w:tcW w:w="22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827D6" w:rsidRPr="0060702B" w:rsidRDefault="005827D6" w:rsidP="0060702B">
            <w:pPr>
              <w:pStyle w:val="31"/>
              <w:spacing w:line="360" w:lineRule="exact"/>
              <w:ind w:leftChars="-10" w:left="1180" w:hangingChars="404" w:hanging="1214"/>
              <w:jc w:val="center"/>
              <w:rPr>
                <w:rFonts w:ascii="Times New Roman"/>
                <w:b/>
                <w:sz w:val="28"/>
                <w:szCs w:val="28"/>
              </w:rPr>
            </w:pPr>
            <w:r w:rsidRPr="0060702B">
              <w:rPr>
                <w:rFonts w:ascii="Times New Roman" w:hint="eastAsia"/>
                <w:b/>
                <w:sz w:val="28"/>
                <w:szCs w:val="28"/>
              </w:rPr>
              <w:t>民國八十年代</w:t>
            </w:r>
          </w:p>
          <w:p w:rsidR="00780461" w:rsidRPr="0060702B" w:rsidRDefault="005827D6" w:rsidP="0060702B">
            <w:pPr>
              <w:pStyle w:val="31"/>
              <w:spacing w:line="360" w:lineRule="exact"/>
              <w:ind w:leftChars="-10" w:left="1180" w:hangingChars="404" w:hanging="1214"/>
              <w:jc w:val="center"/>
              <w:rPr>
                <w:rFonts w:ascii="Times New Roman"/>
                <w:b/>
                <w:sz w:val="28"/>
                <w:szCs w:val="28"/>
              </w:rPr>
            </w:pPr>
            <w:r w:rsidRPr="0060702B">
              <w:rPr>
                <w:rFonts w:ascii="Times New Roman" w:hint="eastAsia"/>
                <w:b/>
                <w:sz w:val="28"/>
                <w:szCs w:val="28"/>
              </w:rPr>
              <w:t>（第三</w:t>
            </w:r>
            <w:proofErr w:type="gramStart"/>
            <w:r w:rsidRPr="0060702B">
              <w:rPr>
                <w:rFonts w:ascii="Times New Roman" w:hint="eastAsia"/>
                <w:b/>
                <w:sz w:val="28"/>
                <w:szCs w:val="28"/>
              </w:rPr>
              <w:t>個</w:t>
            </w:r>
            <w:proofErr w:type="gramEnd"/>
            <w:r w:rsidRPr="0060702B">
              <w:rPr>
                <w:rFonts w:ascii="Times New Roman" w:hint="eastAsia"/>
                <w:b/>
                <w:sz w:val="28"/>
                <w:szCs w:val="28"/>
              </w:rPr>
              <w:t>）</w:t>
            </w:r>
          </w:p>
        </w:tc>
        <w:tc>
          <w:tcPr>
            <w:tcW w:w="2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0702B" w:rsidRDefault="0060702B" w:rsidP="0060702B">
            <w:pPr>
              <w:pStyle w:val="31"/>
              <w:spacing w:line="360" w:lineRule="exact"/>
              <w:ind w:leftChars="-26" w:left="-88" w:firstLineChars="4" w:firstLine="11"/>
              <w:jc w:val="distribute"/>
              <w:rPr>
                <w:rFonts w:ascii="Times New Roman"/>
                <w:sz w:val="28"/>
                <w:szCs w:val="28"/>
              </w:rPr>
            </w:pPr>
            <w:proofErr w:type="gramStart"/>
            <w:r w:rsidRPr="0060702B">
              <w:rPr>
                <w:rFonts w:ascii="Times New Roman" w:hint="eastAsia"/>
                <w:spacing w:val="-12"/>
                <w:sz w:val="28"/>
                <w:szCs w:val="28"/>
              </w:rPr>
              <w:t>首部</w:t>
            </w:r>
            <w:r w:rsidR="005827D6" w:rsidRPr="0060702B">
              <w:rPr>
                <w:rFonts w:ascii="Times New Roman" w:hint="eastAsia"/>
                <w:spacing w:val="-12"/>
                <w:sz w:val="28"/>
                <w:szCs w:val="28"/>
              </w:rPr>
              <w:t>具中央</w:t>
            </w:r>
            <w:proofErr w:type="gramEnd"/>
            <w:r w:rsidR="005827D6" w:rsidRPr="0060702B">
              <w:rPr>
                <w:rFonts w:ascii="Times New Roman" w:hint="eastAsia"/>
                <w:bCs/>
                <w:spacing w:val="-12"/>
                <w:sz w:val="28"/>
                <w:szCs w:val="28"/>
              </w:rPr>
              <w:t>政策</w:t>
            </w:r>
            <w:r w:rsidR="005827D6" w:rsidRPr="00621A7B">
              <w:rPr>
                <w:rFonts w:ascii="Times New Roman" w:hint="eastAsia"/>
                <w:sz w:val="28"/>
                <w:szCs w:val="28"/>
              </w:rPr>
              <w:t>意涵的</w:t>
            </w:r>
            <w:r w:rsidR="005827D6" w:rsidRPr="00621A7B">
              <w:rPr>
                <w:rFonts w:ascii="Times New Roman" w:hint="eastAsia"/>
                <w:bCs/>
                <w:sz w:val="28"/>
                <w:szCs w:val="28"/>
              </w:rPr>
              <w:t>「</w:t>
            </w:r>
            <w:r w:rsidR="005827D6" w:rsidRPr="00621A7B">
              <w:rPr>
                <w:rFonts w:ascii="Times New Roman" w:hint="eastAsia"/>
                <w:sz w:val="28"/>
                <w:szCs w:val="28"/>
              </w:rPr>
              <w:t>社會</w:t>
            </w:r>
          </w:p>
          <w:p w:rsidR="00780461" w:rsidRPr="00621A7B" w:rsidRDefault="005827D6" w:rsidP="0060702B">
            <w:pPr>
              <w:pStyle w:val="31"/>
              <w:spacing w:line="360" w:lineRule="exact"/>
              <w:ind w:leftChars="-26" w:left="-88" w:firstLineChars="4" w:firstLine="12"/>
              <w:rPr>
                <w:rFonts w:ascii="Times New Roman"/>
                <w:sz w:val="28"/>
                <w:szCs w:val="28"/>
              </w:rPr>
            </w:pPr>
            <w:r w:rsidRPr="00621A7B">
              <w:rPr>
                <w:rFonts w:ascii="Times New Roman" w:hint="eastAsia"/>
                <w:sz w:val="28"/>
                <w:szCs w:val="28"/>
              </w:rPr>
              <w:t>福利</w:t>
            </w:r>
            <w:r w:rsidRPr="00621A7B">
              <w:rPr>
                <w:rFonts w:ascii="Times New Roman" w:hint="eastAsia"/>
                <w:bCs/>
                <w:sz w:val="28"/>
                <w:szCs w:val="28"/>
              </w:rPr>
              <w:t>政策綱領」</w:t>
            </w:r>
          </w:p>
        </w:tc>
        <w:tc>
          <w:tcPr>
            <w:tcW w:w="54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702B" w:rsidRDefault="0060702B" w:rsidP="0060702B">
            <w:pPr>
              <w:pStyle w:val="31"/>
              <w:spacing w:line="360" w:lineRule="exact"/>
              <w:ind w:leftChars="-8" w:left="-27" w:firstLineChars="0" w:firstLine="0"/>
              <w:jc w:val="distribute"/>
              <w:rPr>
                <w:rFonts w:ascii="Times New Roman"/>
                <w:spacing w:val="-2"/>
                <w:sz w:val="28"/>
                <w:szCs w:val="28"/>
              </w:rPr>
            </w:pPr>
            <w:r w:rsidRPr="0060702B">
              <w:rPr>
                <w:rFonts w:ascii="Times New Roman" w:hint="eastAsia"/>
                <w:spacing w:val="-2"/>
                <w:sz w:val="28"/>
                <w:szCs w:val="28"/>
              </w:rPr>
              <w:t>制</w:t>
            </w:r>
            <w:r w:rsidRPr="0060702B">
              <w:rPr>
                <w:rFonts w:ascii="Times New Roman"/>
                <w:spacing w:val="-2"/>
                <w:sz w:val="28"/>
                <w:szCs w:val="28"/>
              </w:rPr>
              <w:t>（</w:t>
            </w:r>
            <w:r w:rsidRPr="0060702B">
              <w:rPr>
                <w:rFonts w:ascii="Times New Roman" w:hint="eastAsia"/>
                <w:spacing w:val="-2"/>
                <w:sz w:val="28"/>
                <w:szCs w:val="28"/>
              </w:rPr>
              <w:t>修</w:t>
            </w:r>
            <w:r w:rsidRPr="0060702B">
              <w:rPr>
                <w:rFonts w:ascii="Times New Roman"/>
                <w:spacing w:val="-2"/>
                <w:sz w:val="28"/>
                <w:szCs w:val="28"/>
              </w:rPr>
              <w:t>）</w:t>
            </w:r>
            <w:r w:rsidRPr="0060702B">
              <w:rPr>
                <w:rFonts w:ascii="Times New Roman" w:hint="eastAsia"/>
                <w:spacing w:val="-2"/>
                <w:sz w:val="28"/>
                <w:szCs w:val="28"/>
              </w:rPr>
              <w:t>定具現代化與社會正義意義的</w:t>
            </w:r>
          </w:p>
          <w:p w:rsidR="00780461" w:rsidRPr="0060702B" w:rsidRDefault="0060702B" w:rsidP="0060702B">
            <w:pPr>
              <w:pStyle w:val="31"/>
              <w:spacing w:line="360" w:lineRule="exact"/>
              <w:ind w:leftChars="-8" w:left="-27" w:firstLineChars="0" w:firstLine="0"/>
              <w:rPr>
                <w:rFonts w:ascii="Times New Roman"/>
                <w:bCs/>
                <w:sz w:val="28"/>
                <w:szCs w:val="28"/>
              </w:rPr>
            </w:pPr>
            <w:r w:rsidRPr="0060702B">
              <w:rPr>
                <w:rFonts w:ascii="Times New Roman" w:hint="eastAsia"/>
                <w:spacing w:val="-2"/>
                <w:sz w:val="28"/>
                <w:szCs w:val="28"/>
              </w:rPr>
              <w:t>福利法案，包括：</w:t>
            </w:r>
            <w:r w:rsidR="00142BCA" w:rsidRPr="0060702B">
              <w:rPr>
                <w:rFonts w:ascii="Times New Roman" w:hint="eastAsia"/>
                <w:bCs/>
                <w:spacing w:val="-8"/>
                <w:sz w:val="28"/>
                <w:szCs w:val="28"/>
              </w:rPr>
              <w:t>「全民健康保險法」、「兒童及少年</w:t>
            </w:r>
            <w:r w:rsidR="00142BCA" w:rsidRPr="0060702B">
              <w:rPr>
                <w:rFonts w:ascii="Times New Roman" w:hint="eastAsia"/>
                <w:bCs/>
                <w:sz w:val="28"/>
                <w:szCs w:val="28"/>
              </w:rPr>
              <w:t>性</w:t>
            </w:r>
            <w:r w:rsidR="00142BCA" w:rsidRPr="0060702B">
              <w:rPr>
                <w:rFonts w:ascii="Times New Roman" w:hint="eastAsia"/>
                <w:bCs/>
                <w:spacing w:val="-6"/>
                <w:sz w:val="28"/>
                <w:szCs w:val="28"/>
              </w:rPr>
              <w:t>交易防制條例」、「老年農民福利津貼</w:t>
            </w:r>
            <w:r w:rsidR="00142BCA" w:rsidRPr="0060702B">
              <w:rPr>
                <w:rFonts w:ascii="Times New Roman" w:hint="eastAsia"/>
                <w:bCs/>
                <w:sz w:val="28"/>
                <w:szCs w:val="28"/>
              </w:rPr>
              <w:t>暫行條例」、「身心障礙者保護</w:t>
            </w:r>
            <w:r w:rsidR="00142BCA" w:rsidRPr="0060702B">
              <w:rPr>
                <w:rFonts w:ascii="Times New Roman" w:hint="eastAsia"/>
                <w:bCs/>
                <w:spacing w:val="-14"/>
                <w:sz w:val="28"/>
                <w:szCs w:val="28"/>
              </w:rPr>
              <w:t>法」、「性侵害犯罪防治法」、「社會</w:t>
            </w:r>
            <w:r w:rsidR="00142BCA" w:rsidRPr="0060702B">
              <w:rPr>
                <w:rFonts w:ascii="Times New Roman" w:hint="eastAsia"/>
                <w:bCs/>
                <w:spacing w:val="-6"/>
                <w:sz w:val="28"/>
                <w:szCs w:val="28"/>
              </w:rPr>
              <w:t>工作師法」</w:t>
            </w:r>
            <w:r w:rsidR="00142BCA" w:rsidRPr="0060702B">
              <w:rPr>
                <w:rFonts w:ascii="Times New Roman" w:hint="eastAsia"/>
                <w:bCs/>
                <w:sz w:val="28"/>
                <w:szCs w:val="28"/>
              </w:rPr>
              <w:t>及「家庭暴力防治法」等。</w:t>
            </w:r>
          </w:p>
        </w:tc>
      </w:tr>
    </w:tbl>
    <w:p w:rsidR="005827D6" w:rsidRPr="0060702B" w:rsidRDefault="00621A7B" w:rsidP="0060702B">
      <w:pPr>
        <w:pStyle w:val="31"/>
        <w:spacing w:line="320" w:lineRule="exact"/>
        <w:ind w:leftChars="-32" w:left="1193" w:rightChars="-100" w:right="-340" w:hangingChars="500" w:hanging="1302"/>
        <w:rPr>
          <w:rFonts w:ascii="Times New Roman"/>
          <w:b/>
          <w:sz w:val="24"/>
          <w:szCs w:val="24"/>
        </w:rPr>
      </w:pPr>
      <w:r w:rsidRPr="0060702B">
        <w:rPr>
          <w:rFonts w:ascii="Times New Roman" w:hint="eastAsia"/>
          <w:b/>
          <w:sz w:val="24"/>
          <w:szCs w:val="24"/>
        </w:rPr>
        <w:t>資料來源：</w:t>
      </w:r>
      <w:r w:rsidRPr="0060702B">
        <w:rPr>
          <w:rFonts w:ascii="Times New Roman" w:hint="eastAsia"/>
          <w:sz w:val="24"/>
          <w:szCs w:val="24"/>
        </w:rPr>
        <w:t>整理自</w:t>
      </w:r>
      <w:r w:rsidRPr="0060702B">
        <w:rPr>
          <w:rFonts w:hint="eastAsia"/>
          <w:spacing w:val="4"/>
          <w:sz w:val="24"/>
          <w:szCs w:val="24"/>
        </w:rPr>
        <w:t>「中華民國建國一百年社會福利政策綱領</w:t>
      </w:r>
      <w:r w:rsidRPr="0060702B">
        <w:rPr>
          <w:spacing w:val="4"/>
          <w:sz w:val="24"/>
          <w:szCs w:val="24"/>
        </w:rPr>
        <w:t>-</w:t>
      </w:r>
      <w:r w:rsidRPr="0060702B">
        <w:rPr>
          <w:rFonts w:hint="eastAsia"/>
          <w:spacing w:val="4"/>
          <w:sz w:val="24"/>
          <w:szCs w:val="24"/>
        </w:rPr>
        <w:t>邁向公平、包容與正義的新社會」，行政院</w:t>
      </w:r>
      <w:r w:rsidRPr="0060702B">
        <w:rPr>
          <w:spacing w:val="4"/>
          <w:sz w:val="24"/>
          <w:szCs w:val="24"/>
        </w:rPr>
        <w:t>101</w:t>
      </w:r>
      <w:r w:rsidRPr="0060702B">
        <w:rPr>
          <w:rFonts w:hint="eastAsia"/>
          <w:spacing w:val="4"/>
          <w:sz w:val="24"/>
          <w:szCs w:val="24"/>
        </w:rPr>
        <w:t>年</w:t>
      </w:r>
      <w:r w:rsidRPr="0060702B">
        <w:rPr>
          <w:spacing w:val="4"/>
          <w:sz w:val="24"/>
          <w:szCs w:val="24"/>
        </w:rPr>
        <w:t>1</w:t>
      </w:r>
      <w:r w:rsidRPr="0060702B">
        <w:rPr>
          <w:rFonts w:hint="eastAsia"/>
          <w:spacing w:val="4"/>
          <w:sz w:val="24"/>
          <w:szCs w:val="24"/>
        </w:rPr>
        <w:t>月</w:t>
      </w:r>
      <w:r w:rsidRPr="0060702B">
        <w:rPr>
          <w:spacing w:val="4"/>
          <w:sz w:val="24"/>
          <w:szCs w:val="24"/>
        </w:rPr>
        <w:t>9</w:t>
      </w:r>
      <w:r w:rsidRPr="0060702B">
        <w:rPr>
          <w:rFonts w:hint="eastAsia"/>
          <w:spacing w:val="4"/>
          <w:sz w:val="24"/>
          <w:szCs w:val="24"/>
        </w:rPr>
        <w:t>日院</w:t>
      </w:r>
      <w:proofErr w:type="gramStart"/>
      <w:r w:rsidRPr="0060702B">
        <w:rPr>
          <w:rFonts w:hint="eastAsia"/>
          <w:spacing w:val="4"/>
          <w:sz w:val="24"/>
          <w:szCs w:val="24"/>
        </w:rPr>
        <w:t>臺</w:t>
      </w:r>
      <w:proofErr w:type="gramEnd"/>
      <w:r w:rsidRPr="0060702B">
        <w:rPr>
          <w:rFonts w:hint="eastAsia"/>
          <w:spacing w:val="4"/>
          <w:sz w:val="24"/>
          <w:szCs w:val="24"/>
        </w:rPr>
        <w:t>內字第</w:t>
      </w:r>
      <w:r w:rsidRPr="0060702B">
        <w:rPr>
          <w:spacing w:val="4"/>
          <w:sz w:val="24"/>
          <w:szCs w:val="24"/>
        </w:rPr>
        <w:t>1010120382</w:t>
      </w:r>
      <w:r w:rsidRPr="0060702B">
        <w:rPr>
          <w:rFonts w:hint="eastAsia"/>
          <w:spacing w:val="4"/>
          <w:sz w:val="24"/>
          <w:szCs w:val="24"/>
        </w:rPr>
        <w:t>號函修正核定。</w:t>
      </w:r>
    </w:p>
    <w:p w:rsidR="005827D6" w:rsidRDefault="005827D6" w:rsidP="005827D6">
      <w:pPr>
        <w:pStyle w:val="31"/>
        <w:spacing w:line="320" w:lineRule="exact"/>
        <w:ind w:leftChars="-178" w:left="1342" w:hangingChars="572" w:hanging="1947"/>
        <w:rPr>
          <w:rFonts w:ascii="Times New Roman"/>
          <w:b/>
        </w:rPr>
      </w:pPr>
    </w:p>
    <w:p w:rsidR="005827D6" w:rsidRDefault="005827D6" w:rsidP="005827D6">
      <w:pPr>
        <w:pStyle w:val="31"/>
        <w:spacing w:line="320" w:lineRule="exact"/>
        <w:ind w:leftChars="-178" w:left="1342" w:hangingChars="572" w:hanging="1947"/>
        <w:rPr>
          <w:rFonts w:ascii="Times New Roman"/>
          <w:b/>
        </w:rPr>
      </w:pPr>
    </w:p>
    <w:p w:rsidR="005827D6" w:rsidRDefault="005827D6" w:rsidP="005827D6">
      <w:pPr>
        <w:pStyle w:val="a3"/>
        <w:numPr>
          <w:ilvl w:val="0"/>
          <w:numId w:val="0"/>
        </w:numPr>
        <w:spacing w:before="0" w:after="0"/>
        <w:ind w:left="480" w:hanging="480"/>
        <w:jc w:val="center"/>
        <w:textAlignment w:val="auto"/>
        <w:rPr>
          <w:rFonts w:ascii="Times New Roman" w:hAnsi="Times New Roman"/>
          <w:b/>
        </w:rPr>
        <w:sectPr w:rsidR="005827D6" w:rsidSect="005827D6">
          <w:footerReference w:type="default" r:id="rId9"/>
          <w:pgSz w:w="11907" w:h="16840"/>
          <w:pgMar w:top="1701" w:right="1174" w:bottom="1418" w:left="1105" w:header="851" w:footer="458" w:gutter="227"/>
          <w:pgNumType w:start="6"/>
          <w:cols w:space="720"/>
          <w:docGrid w:type="linesAndChars" w:linePitch="457" w:charSpace="4127"/>
        </w:sectPr>
      </w:pPr>
    </w:p>
    <w:p w:rsidR="00654F74" w:rsidRPr="00CA6F1F" w:rsidRDefault="004002A1" w:rsidP="00654F74">
      <w:pPr>
        <w:pStyle w:val="a3"/>
        <w:numPr>
          <w:ilvl w:val="0"/>
          <w:numId w:val="3"/>
        </w:numPr>
        <w:spacing w:before="0" w:after="0"/>
        <w:ind w:left="697" w:hanging="697"/>
        <w:jc w:val="center"/>
        <w:textAlignment w:val="auto"/>
        <w:rPr>
          <w:b/>
        </w:rPr>
      </w:pPr>
      <w:r>
        <w:rPr>
          <w:rFonts w:ascii="Times New Roman" w:hAnsi="Times New Roman" w:hint="eastAsia"/>
          <w:b/>
        </w:rPr>
        <w:lastRenderedPageBreak/>
        <w:t>84</w:t>
      </w:r>
      <w:r w:rsidR="00654F74" w:rsidRPr="00CA6F1F">
        <w:rPr>
          <w:rFonts w:ascii="Times New Roman" w:hAnsi="Times New Roman" w:hint="eastAsia"/>
          <w:b/>
        </w:rPr>
        <w:t>至</w:t>
      </w:r>
      <w:r w:rsidR="00654F74" w:rsidRPr="00CA6F1F">
        <w:rPr>
          <w:rFonts w:ascii="Times New Roman" w:hAnsi="Times New Roman"/>
          <w:b/>
        </w:rPr>
        <w:t>107</w:t>
      </w:r>
      <w:r w:rsidR="00654F74" w:rsidRPr="00CA6F1F">
        <w:rPr>
          <w:rFonts w:ascii="Times New Roman" w:hAnsi="Times New Roman" w:hint="eastAsia"/>
          <w:b/>
        </w:rPr>
        <w:t>年度各</w:t>
      </w:r>
      <w:r w:rsidR="00654F74" w:rsidRPr="00CA6F1F">
        <w:rPr>
          <w:rFonts w:hint="eastAsia"/>
          <w:b/>
        </w:rPr>
        <w:t>級政府歲出</w:t>
      </w:r>
      <w:proofErr w:type="gramStart"/>
      <w:r w:rsidR="00654F74" w:rsidRPr="00CA6F1F">
        <w:rPr>
          <w:rFonts w:hint="eastAsia"/>
          <w:b/>
        </w:rPr>
        <w:t>淨額－按政事</w:t>
      </w:r>
      <w:proofErr w:type="gramEnd"/>
      <w:r w:rsidR="00654F74" w:rsidRPr="00CA6F1F">
        <w:rPr>
          <w:rFonts w:hint="eastAsia"/>
          <w:b/>
        </w:rPr>
        <w:t>別區分</w:t>
      </w:r>
    </w:p>
    <w:p w:rsidR="00654F74" w:rsidRPr="00CA6F1F" w:rsidRDefault="00654F74" w:rsidP="00654F74">
      <w:pPr>
        <w:pStyle w:val="31"/>
        <w:spacing w:line="320" w:lineRule="exact"/>
        <w:ind w:left="1361" w:rightChars="-295" w:right="-1003" w:firstLine="520"/>
        <w:jc w:val="right"/>
        <w:rPr>
          <w:sz w:val="24"/>
          <w:szCs w:val="24"/>
        </w:rPr>
      </w:pPr>
      <w:r w:rsidRPr="00CA6F1F">
        <w:rPr>
          <w:rFonts w:hint="eastAsia"/>
          <w:sz w:val="24"/>
          <w:szCs w:val="24"/>
        </w:rPr>
        <w:t>單位：千元</w:t>
      </w:r>
    </w:p>
    <w:tbl>
      <w:tblPr>
        <w:tblW w:w="15324"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2"/>
        <w:gridCol w:w="602"/>
        <w:gridCol w:w="1610"/>
        <w:gridCol w:w="1408"/>
        <w:gridCol w:w="1408"/>
        <w:gridCol w:w="1408"/>
        <w:gridCol w:w="1408"/>
        <w:gridCol w:w="1408"/>
        <w:gridCol w:w="1408"/>
        <w:gridCol w:w="1408"/>
        <w:gridCol w:w="1408"/>
        <w:gridCol w:w="1316"/>
      </w:tblGrid>
      <w:tr w:rsidR="00654F74" w:rsidRPr="00CA6F1F" w:rsidTr="00CF1E1D">
        <w:trPr>
          <w:trHeight w:val="576"/>
          <w:tblHeader/>
        </w:trPr>
        <w:tc>
          <w:tcPr>
            <w:tcW w:w="1134"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 xml:space="preserve">年度別　　　</w:t>
            </w:r>
          </w:p>
        </w:tc>
        <w:tc>
          <w:tcPr>
            <w:tcW w:w="161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總計</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一般政務</w:t>
            </w:r>
          </w:p>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支出</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國防支出</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教育科學</w:t>
            </w:r>
          </w:p>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文化支出</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經濟發展</w:t>
            </w:r>
          </w:p>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支出</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社會福利</w:t>
            </w:r>
          </w:p>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支出</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社區發展及</w:t>
            </w:r>
          </w:p>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環境保護</w:t>
            </w:r>
          </w:p>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支出</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退休撫</w:t>
            </w:r>
            <w:proofErr w:type="gramStart"/>
            <w:r w:rsidRPr="00CA6F1F">
              <w:rPr>
                <w:rFonts w:ascii="Times New Roman" w:hint="eastAsia"/>
                <w:b/>
                <w:bCs/>
                <w:kern w:val="0"/>
                <w:sz w:val="24"/>
                <w:szCs w:val="24"/>
              </w:rPr>
              <w:t>卹</w:t>
            </w:r>
            <w:proofErr w:type="gramEnd"/>
          </w:p>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支出</w:t>
            </w:r>
          </w:p>
        </w:tc>
        <w:tc>
          <w:tcPr>
            <w:tcW w:w="140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債務支出</w:t>
            </w:r>
          </w:p>
        </w:tc>
        <w:tc>
          <w:tcPr>
            <w:tcW w:w="131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4F74" w:rsidRPr="00CA6F1F" w:rsidRDefault="00654F74" w:rsidP="00CF1E1D">
            <w:pPr>
              <w:widowControl/>
              <w:kinsoku w:val="0"/>
              <w:spacing w:line="240" w:lineRule="exact"/>
              <w:jc w:val="center"/>
              <w:rPr>
                <w:rFonts w:ascii="Times New Roman"/>
                <w:b/>
                <w:bCs/>
                <w:kern w:val="0"/>
                <w:sz w:val="24"/>
                <w:szCs w:val="24"/>
              </w:rPr>
            </w:pPr>
            <w:r w:rsidRPr="00CA6F1F">
              <w:rPr>
                <w:rFonts w:ascii="Times New Roman" w:hint="eastAsia"/>
                <w:b/>
                <w:bCs/>
                <w:kern w:val="0"/>
                <w:sz w:val="24"/>
                <w:szCs w:val="24"/>
              </w:rPr>
              <w:t>其他支出</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84</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1,910,066,033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222,402,786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269,959,596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357,487,107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438,151,793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231,765,959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65,308,700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118,121,466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194,890,438</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right"/>
              <w:rPr>
                <w:rFonts w:ascii="Times New Roman"/>
                <w:kern w:val="0"/>
                <w:sz w:val="24"/>
                <w:szCs w:val="24"/>
              </w:rPr>
            </w:pPr>
            <w:r w:rsidRPr="00CA6F1F">
              <w:rPr>
                <w:rFonts w:ascii="Times New Roman"/>
                <w:kern w:val="0"/>
                <w:sz w:val="24"/>
                <w:szCs w:val="24"/>
              </w:rPr>
              <w:t>11,978,188</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11.64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14.13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18.72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22.94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12.13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3.42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6.18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10.20</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0.63</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85</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1,843,786,165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243,973,347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284,925,872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374,401,210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329,134,666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290,002,141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68,035,315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137,117,578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106,061,008</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10,135,028</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13.23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15.45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20.31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17.85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15.73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3.69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7.44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5.75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0.55</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86</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1,878,763,513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244,756,745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291,919,522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375,822,384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295,035,356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294,982,386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68,614,425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179,722,760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115,630,059</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12,279,876</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13.03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15.54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15.70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15.70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9.57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6.15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0.65</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87</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1,992,593,487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257,264,520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312,285,876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411,513,339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335,012,037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282,766,789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74,850,497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187,673,352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115,895,991</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15,331,086</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12.91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15.67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16.81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14.19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3.76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9.42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5.82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0.77</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88</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2,050,003,571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279,112,624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286,571,397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429,126,802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351,102,571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280,452,253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90,310,238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180,581,725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140,910,319</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11,835,642</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13.62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13.98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20.93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17.13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13.68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4.41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8.81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6.87</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0.58</w:t>
            </w:r>
          </w:p>
        </w:tc>
      </w:tr>
      <w:tr w:rsidR="00654F74" w:rsidRPr="00CA6F1F" w:rsidTr="00CF1E1D">
        <w:trPr>
          <w:trHeight w:val="58"/>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89</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3,140,936,188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468,033,171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357,757,242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655,109,375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474,894,665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531,808,684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106,102,196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265,079,307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270,251,762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11,899,786</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14.90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11.39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20.86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15.12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16.93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3.38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8.44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8.60</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0.38</w:t>
            </w:r>
          </w:p>
        </w:tc>
      </w:tr>
      <w:tr w:rsidR="00654F74" w:rsidRPr="00CA6F1F" w:rsidTr="00CF1E1D">
        <w:trPr>
          <w:trHeight w:val="208"/>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90</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2,271,755,089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328,736,317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247,596,630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430,077,788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398,792,298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396,980,708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109,597,063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175,722,182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171,565,232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12,686,871</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14.47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10.90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18.93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17.55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17.47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4.82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7.74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7.55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0.56</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91</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2,144,993,677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325,814,942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225,243,316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437,755,693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405,256,604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323,614,630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71,702,031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170,988,093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170,966,391</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13,651,977</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15.19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10.50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20.41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18.89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15.09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3.34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7.97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7.97</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0.64</w:t>
            </w:r>
          </w:p>
        </w:tc>
      </w:tr>
      <w:tr w:rsidR="00654F74" w:rsidRPr="00CA6F1F" w:rsidTr="00CF1E1D">
        <w:trPr>
          <w:trHeight w:val="96"/>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92</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2,216,514,388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331,884,833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237,945,728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464,185,814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400,910,367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346,911,365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90,060,978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173,222,747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159,666,642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11,725,914</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14.97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10.74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20.94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18.09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4.06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7.82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7.20</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0.53</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93</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2,245,046,575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334,797,223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253,018,886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469,544,210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412,869,722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347,557,298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95,008,485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179,665,178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139,331,407</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13,254,166</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14.91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11.27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20.91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18.39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15.48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4.23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6.21</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0.59</w:t>
            </w:r>
          </w:p>
        </w:tc>
      </w:tr>
      <w:tr w:rsidR="00654F74" w:rsidRPr="00CA6F1F" w:rsidTr="00CF1E1D">
        <w:trPr>
          <w:trHeight w:val="140"/>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94</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2,291,999,146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341,873,740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247,472,367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473,242,782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430,475,604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357,762,268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100,703,928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191,530,723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132,639,396</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16,298,338</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14.92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10.80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18.78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15.61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4.39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8.36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5.79</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0.71</w:t>
            </w:r>
          </w:p>
        </w:tc>
      </w:tr>
      <w:tr w:rsidR="00654F74" w:rsidRPr="00CA6F1F" w:rsidTr="00CF1E1D">
        <w:trPr>
          <w:trHeight w:val="162"/>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95</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2,214,225,610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345,237,340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234,698,581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484,827,465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341,944,135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370,302,873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88,849,473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196,962,845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138,330,878</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13,072,020</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15.59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10.60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21.90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15.44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16.72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4.01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8.90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6.25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0.59</w:t>
            </w:r>
          </w:p>
        </w:tc>
      </w:tr>
      <w:tr w:rsidR="00654F74" w:rsidRPr="00CA6F1F" w:rsidTr="00CF1E1D">
        <w:trPr>
          <w:trHeight w:val="118"/>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96</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2,290,169,058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343,950,300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255,853,615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492,624,765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383,297,576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372,202,180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87,282,092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200,677,374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139,379,732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14,901,425</w:t>
            </w:r>
          </w:p>
        </w:tc>
      </w:tr>
      <w:tr w:rsidR="00654F74" w:rsidRPr="00CA6F1F" w:rsidTr="00CF1E1D">
        <w:trPr>
          <w:trHeight w:val="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15.02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11.17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21.51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16.74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16.25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3.81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8.76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6.09</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0.65</w:t>
            </w:r>
          </w:p>
        </w:tc>
      </w:tr>
      <w:tr w:rsidR="00654F74" w:rsidRPr="00CA6F1F" w:rsidTr="00CF1E1D">
        <w:trPr>
          <w:trHeight w:val="142"/>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jc w:val="center"/>
              <w:rPr>
                <w:rFonts w:ascii="Times New Roman"/>
                <w:kern w:val="0"/>
                <w:sz w:val="24"/>
                <w:szCs w:val="24"/>
              </w:rPr>
            </w:pPr>
            <w:r w:rsidRPr="00CA6F1F">
              <w:rPr>
                <w:rFonts w:ascii="Times New Roman"/>
                <w:kern w:val="0"/>
                <w:sz w:val="24"/>
                <w:szCs w:val="24"/>
              </w:rPr>
              <w:t>97</w:t>
            </w: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2,343,585,358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350,499,656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262,150,486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495,515,006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432,334,774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368,136,275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82,157,115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202,228,244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134,696,605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15,867,197</w:t>
            </w:r>
          </w:p>
        </w:tc>
      </w:tr>
      <w:tr w:rsidR="00654F74" w:rsidRPr="00CA6F1F" w:rsidTr="00CF1E1D">
        <w:trPr>
          <w:trHeight w:val="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14.96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11.19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21.14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18.45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15.71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3.51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8.63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5.75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50" w:lineRule="exact"/>
              <w:ind w:rightChars="12" w:right="41"/>
              <w:jc w:val="right"/>
              <w:rPr>
                <w:rFonts w:ascii="Times New Roman"/>
                <w:kern w:val="0"/>
                <w:sz w:val="24"/>
                <w:szCs w:val="24"/>
              </w:rPr>
            </w:pPr>
            <w:r w:rsidRPr="00CA6F1F">
              <w:rPr>
                <w:rFonts w:ascii="Times New Roman"/>
                <w:kern w:val="0"/>
                <w:sz w:val="24"/>
                <w:szCs w:val="24"/>
              </w:rPr>
              <w:t>0.68</w:t>
            </w:r>
          </w:p>
        </w:tc>
      </w:tr>
      <w:tr w:rsidR="00654F74" w:rsidRPr="00CA6F1F" w:rsidTr="00CF1E1D">
        <w:trPr>
          <w:trHeight w:val="181"/>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98</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2,670,898,052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357,411,638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297,746,330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581,535,127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601,895,782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388,561,948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91,638,725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205,291,378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129,484,210</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17,332,914</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13.38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11.15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21.77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22.54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14.55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3.43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7.69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4.85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0.65</w:t>
            </w:r>
          </w:p>
        </w:tc>
      </w:tr>
      <w:tr w:rsidR="00654F74" w:rsidRPr="00CA6F1F" w:rsidTr="00CF1E1D">
        <w:trPr>
          <w:trHeight w:val="204"/>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lastRenderedPageBreak/>
              <w:t>99</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2,566,804,424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368,420,184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286,928,926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554,254,019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517,038,782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415,356,194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89,388,160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201,002,052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119,615,240</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14,800,867</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14.35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11.18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21.59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20.14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16.18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3.48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7.83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4.66</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0.58</w:t>
            </w:r>
          </w:p>
        </w:tc>
      </w:tr>
      <w:tr w:rsidR="00654F74" w:rsidRPr="00CA6F1F" w:rsidTr="00CF1E1D">
        <w:trPr>
          <w:trHeight w:val="86"/>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100</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2,612,946,994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376,014,586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288,888,993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588,554,695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473,800,957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446,921,628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88,872,217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213,038,722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121,120,096</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15,735,100</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14.39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11.06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22.52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18.13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17.10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3.40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8.15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4.64</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0.60</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101</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2,677,984,291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388,759,130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303,902,964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595,622,173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403,945,424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540,440,045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85,379,929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218,354,757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124,936,926</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16,642,943</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14.52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11.35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22.24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15.08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20.18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3.19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8.15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4.67</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0.62</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102</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2,665,241,259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381,640,916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292,646,019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599,057,822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393,669,169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536,911,718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104,932,302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209,680,028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128,453,149</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18,250,136</w:t>
            </w:r>
          </w:p>
        </w:tc>
      </w:tr>
      <w:tr w:rsidR="00654F74" w:rsidRPr="00CA6F1F" w:rsidTr="00CF1E1D">
        <w:trPr>
          <w:trHeight w:val="96"/>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14.32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10.98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22.48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14.77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20.14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3.94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7.87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4.82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0.68</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103</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2,645,712,036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380,634,233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291,417,812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618,139,430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399,260,835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517,142,825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84,292,792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213,707,647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125,171,131</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15,945,330</w:t>
            </w:r>
          </w:p>
        </w:tc>
      </w:tr>
      <w:tr w:rsidR="00654F74" w:rsidRPr="00CA6F1F" w:rsidTr="00CF1E1D">
        <w:trPr>
          <w:trHeight w:val="134"/>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14.39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11.01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23.36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15.09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19.55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3.19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8.08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4.73</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0.60</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104</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2,645,188,879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382,543,444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304,635,599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634,780,738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352,780,017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532,095,640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82,497,751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218,503,986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120,639,802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16,711,902</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14.46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11.52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24.00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13.34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20.12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3.12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8.26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4.56</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0.63</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105</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2,745,305,130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385,292,713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314,847,144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664,723,102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394,635,476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548,538,121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91,967,396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208,056,501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121,035,815</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16,208,862</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14.03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11.47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24.21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14.37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19.98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3.35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7.58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4.41</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0.59</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106</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2,778,360,526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382,968,444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304,631,570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691,268,268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389,523,362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563,844,224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124,648,450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198,494,607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107,339,467</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15,642,134</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13.78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10.96</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24.88</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14.02</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20.29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4.49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7.14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3.86</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0.56</w:t>
            </w:r>
          </w:p>
        </w:tc>
      </w:tr>
      <w:tr w:rsidR="00654F74" w:rsidRPr="00CA6F1F" w:rsidTr="00CF1E1D">
        <w:trPr>
          <w:trHeight w:val="49"/>
        </w:trPr>
        <w:tc>
          <w:tcPr>
            <w:tcW w:w="532" w:type="dxa"/>
            <w:vMerge w:val="restart"/>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jc w:val="center"/>
              <w:rPr>
                <w:rFonts w:ascii="Times New Roman"/>
                <w:kern w:val="0"/>
                <w:sz w:val="24"/>
                <w:szCs w:val="24"/>
              </w:rPr>
            </w:pPr>
            <w:r w:rsidRPr="00CA6F1F">
              <w:rPr>
                <w:rFonts w:ascii="Times New Roman"/>
                <w:kern w:val="0"/>
                <w:sz w:val="24"/>
                <w:szCs w:val="24"/>
              </w:rPr>
              <w:t>107</w:t>
            </w: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hAnsi="標楷體"/>
                <w:bCs/>
                <w:kern w:val="0"/>
                <w:sz w:val="24"/>
                <w:szCs w:val="24"/>
              </w:rPr>
            </w:pPr>
            <w:r w:rsidRPr="00CA6F1F">
              <w:rPr>
                <w:rFonts w:hAnsi="標楷體" w:hint="eastAsia"/>
                <w:bCs/>
                <w:kern w:val="0"/>
                <w:sz w:val="24"/>
                <w:szCs w:val="24"/>
              </w:rPr>
              <w:t>金額</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2,845,491,403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 xml:space="preserve">401,547,052 </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 xml:space="preserve">308,571,062 </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 xml:space="preserve">675,758,966 </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452,829,829</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 xml:space="preserve">588,093,209 </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 xml:space="preserve">106,762,726 </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 xml:space="preserve">189,228,842 </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 xml:space="preserve">106,238,954 </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kern w:val="0"/>
                <w:sz w:val="24"/>
                <w:szCs w:val="24"/>
              </w:rPr>
            </w:pPr>
            <w:r w:rsidRPr="00CA6F1F">
              <w:rPr>
                <w:rFonts w:ascii="Times New Roman"/>
                <w:kern w:val="0"/>
                <w:sz w:val="24"/>
                <w:szCs w:val="24"/>
              </w:rPr>
              <w:t>16,460,763</w:t>
            </w:r>
          </w:p>
        </w:tc>
      </w:tr>
      <w:tr w:rsidR="00654F74" w:rsidRPr="00CA6F1F" w:rsidTr="00CF1E1D">
        <w:trPr>
          <w:trHeight w:val="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autoSpaceDN/>
              <w:jc w:val="left"/>
              <w:rPr>
                <w:rFonts w:ascii="Times New Roman"/>
                <w:kern w:val="0"/>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654F74" w:rsidRPr="00CA6F1F" w:rsidRDefault="00654F74" w:rsidP="00CF1E1D">
            <w:pPr>
              <w:widowControl/>
              <w:overflowPunct/>
              <w:autoSpaceDE/>
              <w:spacing w:line="250" w:lineRule="exact"/>
              <w:jc w:val="center"/>
              <w:rPr>
                <w:rFonts w:ascii="Times New Roman"/>
                <w:spacing w:val="-20"/>
                <w:kern w:val="0"/>
                <w:sz w:val="24"/>
                <w:szCs w:val="24"/>
              </w:rPr>
            </w:pPr>
            <w:r w:rsidRPr="00CA6F1F">
              <w:rPr>
                <w:rFonts w:ascii="Times New Roman" w:eastAsia="新細明體"/>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100.00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14.11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10.84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23.75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15.91</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20.67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3.75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6.65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3.73</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widowControl/>
              <w:overflowPunct/>
              <w:autoSpaceDE/>
              <w:spacing w:line="260" w:lineRule="exact"/>
              <w:ind w:rightChars="12" w:right="41"/>
              <w:jc w:val="right"/>
              <w:rPr>
                <w:rFonts w:ascii="Times New Roman"/>
                <w:kern w:val="0"/>
                <w:sz w:val="24"/>
                <w:szCs w:val="24"/>
              </w:rPr>
            </w:pPr>
            <w:r w:rsidRPr="00CA6F1F">
              <w:rPr>
                <w:rFonts w:ascii="Times New Roman"/>
                <w:kern w:val="0"/>
                <w:sz w:val="24"/>
                <w:szCs w:val="24"/>
              </w:rPr>
              <w:t>0.58</w:t>
            </w:r>
          </w:p>
        </w:tc>
      </w:tr>
      <w:tr w:rsidR="00654F74" w:rsidRPr="00CA6F1F" w:rsidTr="00CF1E1D">
        <w:trPr>
          <w:trHeight w:val="123"/>
        </w:trPr>
        <w:tc>
          <w:tcPr>
            <w:tcW w:w="1134" w:type="dxa"/>
            <w:gridSpan w:val="2"/>
            <w:tcBorders>
              <w:top w:val="single" w:sz="6" w:space="0" w:color="auto"/>
              <w:left w:val="single" w:sz="6" w:space="0" w:color="auto"/>
              <w:bottom w:val="single" w:sz="6" w:space="0" w:color="auto"/>
              <w:right w:val="single" w:sz="6" w:space="0" w:color="auto"/>
            </w:tcBorders>
            <w:noWrap/>
            <w:vAlign w:val="center"/>
            <w:hideMark/>
          </w:tcPr>
          <w:p w:rsidR="00654F74" w:rsidRPr="00EC3A29" w:rsidRDefault="00654F74" w:rsidP="00CF1E1D">
            <w:pPr>
              <w:widowControl/>
              <w:kinsoku w:val="0"/>
              <w:spacing w:line="260" w:lineRule="exact"/>
              <w:jc w:val="center"/>
              <w:rPr>
                <w:rFonts w:ascii="Times New Roman"/>
                <w:b/>
                <w:spacing w:val="-20"/>
                <w:kern w:val="0"/>
                <w:sz w:val="24"/>
                <w:szCs w:val="24"/>
              </w:rPr>
            </w:pPr>
            <w:r w:rsidRPr="00EC3A29">
              <w:rPr>
                <w:rFonts w:ascii="Times New Roman"/>
                <w:b/>
                <w:spacing w:val="-20"/>
                <w:kern w:val="0"/>
                <w:sz w:val="24"/>
                <w:szCs w:val="24"/>
              </w:rPr>
              <w:t>84</w:t>
            </w:r>
            <w:r w:rsidRPr="00EC3A29">
              <w:rPr>
                <w:rFonts w:ascii="Times New Roman" w:hint="eastAsia"/>
                <w:b/>
                <w:spacing w:val="-20"/>
                <w:kern w:val="0"/>
                <w:sz w:val="24"/>
                <w:szCs w:val="24"/>
              </w:rPr>
              <w:t>至</w:t>
            </w:r>
            <w:r w:rsidRPr="00EC3A29">
              <w:rPr>
                <w:rFonts w:ascii="Times New Roman"/>
                <w:b/>
                <w:spacing w:val="-20"/>
                <w:kern w:val="0"/>
                <w:sz w:val="24"/>
                <w:szCs w:val="24"/>
              </w:rPr>
              <w:t>107</w:t>
            </w:r>
            <w:r w:rsidRPr="00EC3A29">
              <w:rPr>
                <w:rFonts w:ascii="Times New Roman" w:hint="eastAsia"/>
                <w:b/>
                <w:spacing w:val="-20"/>
                <w:kern w:val="0"/>
                <w:sz w:val="24"/>
                <w:szCs w:val="24"/>
              </w:rPr>
              <w:t>年</w:t>
            </w:r>
            <w:r w:rsidRPr="00EC3A29">
              <w:rPr>
                <w:rFonts w:ascii="Times New Roman" w:hint="eastAsia"/>
                <w:b/>
                <w:kern w:val="0"/>
                <w:sz w:val="24"/>
                <w:szCs w:val="24"/>
              </w:rPr>
              <w:t>增幅</w:t>
            </w:r>
            <w:r w:rsidRPr="00EC3A29">
              <w:rPr>
                <w:rFonts w:ascii="Times New Roman"/>
                <w:b/>
                <w:kern w:val="0"/>
                <w:sz w:val="24"/>
                <w:szCs w:val="24"/>
              </w:rPr>
              <w:t>(</w:t>
            </w:r>
            <w:r w:rsidRPr="00EC3A29">
              <w:rPr>
                <w:rFonts w:ascii="Times New Roman" w:eastAsia="新細明體"/>
                <w:b/>
                <w:kern w:val="0"/>
                <w:sz w:val="24"/>
                <w:szCs w:val="24"/>
              </w:rPr>
              <w:t>%</w:t>
            </w:r>
            <w:r w:rsidRPr="00EC3A29">
              <w:rPr>
                <w:rFonts w:ascii="Times New Roman" w:eastAsia="新細明體" w:hint="eastAsia"/>
                <w:b/>
                <w:kern w:val="0"/>
                <w:sz w:val="24"/>
                <w:szCs w:val="24"/>
              </w:rPr>
              <w:t>)</w:t>
            </w:r>
          </w:p>
        </w:tc>
        <w:tc>
          <w:tcPr>
            <w:tcW w:w="1610"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48.97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80.55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14.30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89.03</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3.35</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153.74</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63.47</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60.20</w:t>
            </w:r>
          </w:p>
        </w:tc>
        <w:tc>
          <w:tcPr>
            <w:tcW w:w="1408"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-45.49</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654F74" w:rsidRPr="00CA6F1F" w:rsidRDefault="00654F74" w:rsidP="00CF1E1D">
            <w:pPr>
              <w:jc w:val="right"/>
              <w:rPr>
                <w:rFonts w:ascii="Times New Roman" w:eastAsia="新細明體"/>
                <w:b/>
                <w:bCs/>
                <w:sz w:val="24"/>
                <w:szCs w:val="24"/>
              </w:rPr>
            </w:pPr>
            <w:r w:rsidRPr="00CA6F1F">
              <w:rPr>
                <w:rFonts w:ascii="Times New Roman"/>
                <w:b/>
                <w:bCs/>
                <w:sz w:val="24"/>
                <w:szCs w:val="24"/>
              </w:rPr>
              <w:t>37.42</w:t>
            </w:r>
          </w:p>
        </w:tc>
      </w:tr>
    </w:tbl>
    <w:p w:rsidR="00654F74" w:rsidRPr="00CA6F1F" w:rsidRDefault="00654F74" w:rsidP="00654F74">
      <w:pPr>
        <w:pStyle w:val="31"/>
        <w:spacing w:line="320" w:lineRule="exact"/>
        <w:ind w:leftChars="-178" w:left="884" w:hangingChars="572" w:hanging="1489"/>
        <w:rPr>
          <w:rFonts w:ascii="Times New Roman"/>
          <w:b/>
          <w:sz w:val="24"/>
          <w:szCs w:val="24"/>
        </w:rPr>
      </w:pPr>
      <w:r w:rsidRPr="00CA6F1F">
        <w:rPr>
          <w:rFonts w:ascii="Times New Roman" w:hint="eastAsia"/>
          <w:b/>
          <w:sz w:val="24"/>
          <w:szCs w:val="24"/>
        </w:rPr>
        <w:t>備註：</w:t>
      </w:r>
    </w:p>
    <w:p w:rsidR="00654F74" w:rsidRPr="00CA6F1F" w:rsidRDefault="00654F74" w:rsidP="00EE3A81">
      <w:pPr>
        <w:pStyle w:val="31"/>
        <w:numPr>
          <w:ilvl w:val="0"/>
          <w:numId w:val="12"/>
        </w:numPr>
        <w:spacing w:line="320" w:lineRule="exact"/>
        <w:ind w:leftChars="0" w:firstLineChars="0" w:hanging="244"/>
        <w:rPr>
          <w:rFonts w:ascii="Times New Roman"/>
          <w:sz w:val="24"/>
          <w:szCs w:val="24"/>
        </w:rPr>
      </w:pPr>
      <w:r w:rsidRPr="00CA6F1F">
        <w:rPr>
          <w:rFonts w:ascii="Times New Roman"/>
          <w:sz w:val="24"/>
          <w:szCs w:val="24"/>
        </w:rPr>
        <w:t>91</w:t>
      </w:r>
      <w:r w:rsidRPr="00CA6F1F">
        <w:rPr>
          <w:rFonts w:ascii="Times New Roman" w:hint="eastAsia"/>
          <w:sz w:val="24"/>
          <w:szCs w:val="24"/>
        </w:rPr>
        <w:t>年</w:t>
      </w:r>
      <w:r>
        <w:rPr>
          <w:rFonts w:ascii="Times New Roman"/>
          <w:sz w:val="24"/>
          <w:szCs w:val="24"/>
        </w:rPr>
        <w:t>（</w:t>
      </w:r>
      <w:r w:rsidRPr="00CA6F1F">
        <w:rPr>
          <w:rFonts w:ascii="Times New Roman" w:hint="eastAsia"/>
          <w:sz w:val="24"/>
          <w:szCs w:val="24"/>
        </w:rPr>
        <w:t>含</w:t>
      </w:r>
      <w:r>
        <w:rPr>
          <w:rFonts w:ascii="Times New Roman"/>
          <w:sz w:val="24"/>
          <w:szCs w:val="24"/>
        </w:rPr>
        <w:t>）</w:t>
      </w:r>
      <w:r w:rsidRPr="00CA6F1F">
        <w:rPr>
          <w:rFonts w:ascii="Times New Roman" w:hint="eastAsia"/>
          <w:sz w:val="24"/>
          <w:szCs w:val="24"/>
        </w:rPr>
        <w:t>以前為決算審定數；</w:t>
      </w:r>
      <w:r w:rsidRPr="00CA6F1F">
        <w:rPr>
          <w:rFonts w:ascii="Times New Roman"/>
          <w:sz w:val="24"/>
          <w:szCs w:val="24"/>
        </w:rPr>
        <w:t>92</w:t>
      </w:r>
      <w:r w:rsidRPr="00CA6F1F">
        <w:rPr>
          <w:rFonts w:ascii="Times New Roman" w:hint="eastAsia"/>
          <w:sz w:val="24"/>
          <w:szCs w:val="24"/>
        </w:rPr>
        <w:t>年起為決算數。</w:t>
      </w:r>
    </w:p>
    <w:p w:rsidR="00654F74" w:rsidRPr="00CA6F1F" w:rsidRDefault="00654F74" w:rsidP="00EE3A81">
      <w:pPr>
        <w:pStyle w:val="31"/>
        <w:numPr>
          <w:ilvl w:val="0"/>
          <w:numId w:val="12"/>
        </w:numPr>
        <w:spacing w:line="320" w:lineRule="exact"/>
        <w:ind w:leftChars="0" w:firstLineChars="0" w:hanging="244"/>
        <w:rPr>
          <w:rFonts w:ascii="Times New Roman"/>
          <w:sz w:val="24"/>
          <w:szCs w:val="24"/>
        </w:rPr>
      </w:pPr>
      <w:r w:rsidRPr="00CA6F1F">
        <w:rPr>
          <w:rFonts w:ascii="Times New Roman" w:hint="eastAsia"/>
          <w:sz w:val="24"/>
          <w:szCs w:val="24"/>
        </w:rPr>
        <w:t>歲出淨額不包括債務之償還。</w:t>
      </w:r>
    </w:p>
    <w:p w:rsidR="00654F74" w:rsidRPr="00CA6F1F" w:rsidRDefault="00654F74" w:rsidP="00EE3A81">
      <w:pPr>
        <w:pStyle w:val="31"/>
        <w:numPr>
          <w:ilvl w:val="0"/>
          <w:numId w:val="12"/>
        </w:numPr>
        <w:spacing w:line="320" w:lineRule="exact"/>
        <w:ind w:leftChars="0" w:firstLineChars="0" w:hanging="244"/>
        <w:rPr>
          <w:rFonts w:ascii="Times New Roman"/>
          <w:sz w:val="24"/>
          <w:szCs w:val="24"/>
        </w:rPr>
      </w:pPr>
      <w:r w:rsidRPr="00CA6F1F">
        <w:rPr>
          <w:rFonts w:ascii="Times New Roman" w:hint="eastAsia"/>
          <w:sz w:val="24"/>
          <w:szCs w:val="24"/>
        </w:rPr>
        <w:t>除總預算收支外，並將特別預算收支一併計入。</w:t>
      </w:r>
    </w:p>
    <w:p w:rsidR="00654F74" w:rsidRPr="00CA6F1F" w:rsidRDefault="00654F74" w:rsidP="00654F74">
      <w:pPr>
        <w:pStyle w:val="31"/>
        <w:spacing w:line="320" w:lineRule="exact"/>
        <w:ind w:leftChars="-178" w:left="816" w:hangingChars="572" w:hanging="1421"/>
        <w:rPr>
          <w:rFonts w:ascii="Times New Roman"/>
          <w:sz w:val="24"/>
          <w:szCs w:val="24"/>
        </w:rPr>
      </w:pPr>
      <w:r w:rsidRPr="004309B2">
        <w:rPr>
          <w:rFonts w:ascii="Times New Roman" w:hint="eastAsia"/>
          <w:b/>
          <w:spacing w:val="-6"/>
          <w:sz w:val="24"/>
          <w:szCs w:val="24"/>
        </w:rPr>
        <w:t>資料來源：</w:t>
      </w:r>
      <w:r w:rsidRPr="004309B2">
        <w:rPr>
          <w:rFonts w:ascii="Times New Roman" w:hint="eastAsia"/>
          <w:spacing w:val="-6"/>
          <w:sz w:val="24"/>
          <w:szCs w:val="24"/>
        </w:rPr>
        <w:t>本院整理自財政部「財政統計資料庫查詢」</w:t>
      </w:r>
      <w:proofErr w:type="gramStart"/>
      <w:r w:rsidRPr="004309B2">
        <w:rPr>
          <w:rFonts w:ascii="Times New Roman"/>
          <w:spacing w:val="-6"/>
          <w:sz w:val="24"/>
          <w:szCs w:val="24"/>
        </w:rPr>
        <w:t>（</w:t>
      </w:r>
      <w:proofErr w:type="gramEnd"/>
      <w:r w:rsidRPr="004309B2">
        <w:rPr>
          <w:rFonts w:ascii="Times New Roman"/>
          <w:spacing w:val="-6"/>
          <w:sz w:val="24"/>
          <w:szCs w:val="24"/>
        </w:rPr>
        <w:t>http://web02.mof.gov.tw/njswww/WebProxy.aspx?sys=100&amp;funid=defjspf2</w:t>
      </w:r>
      <w:r w:rsidRPr="004309B2">
        <w:rPr>
          <w:rFonts w:ascii="Times New Roman"/>
          <w:spacing w:val="-6"/>
          <w:sz w:val="24"/>
          <w:szCs w:val="24"/>
        </w:rPr>
        <w:t>）</w:t>
      </w:r>
      <w:r w:rsidRPr="00CA6F1F">
        <w:rPr>
          <w:rFonts w:ascii="Times New Roman" w:hint="eastAsia"/>
          <w:sz w:val="24"/>
          <w:szCs w:val="24"/>
        </w:rPr>
        <w:t>。</w:t>
      </w:r>
    </w:p>
    <w:p w:rsidR="00654F74" w:rsidRDefault="00654F74" w:rsidP="00451062">
      <w:pPr>
        <w:pStyle w:val="a3"/>
        <w:numPr>
          <w:ilvl w:val="0"/>
          <w:numId w:val="3"/>
        </w:numPr>
        <w:spacing w:before="0" w:after="0"/>
        <w:ind w:leftChars="-239" w:left="2" w:rightChars="-345" w:right="-1174" w:hanging="815"/>
        <w:jc w:val="center"/>
        <w:textAlignment w:val="auto"/>
        <w:rPr>
          <w:rFonts w:ascii="Times New Roman" w:hAnsi="Times New Roman"/>
          <w:b/>
          <w:spacing w:val="0"/>
        </w:rPr>
        <w:sectPr w:rsidR="00654F74" w:rsidSect="003B5E82">
          <w:pgSz w:w="16840" w:h="11907" w:orient="landscape"/>
          <w:pgMar w:top="1105" w:right="1701" w:bottom="1174" w:left="1418" w:header="851" w:footer="458" w:gutter="227"/>
          <w:pgNumType w:start="6"/>
          <w:cols w:space="720"/>
          <w:docGrid w:type="linesAndChars" w:linePitch="457" w:charSpace="4127"/>
        </w:sectPr>
      </w:pPr>
    </w:p>
    <w:p w:rsidR="00451062" w:rsidRPr="00CA6F1F" w:rsidRDefault="00451062" w:rsidP="00451062">
      <w:pPr>
        <w:pStyle w:val="a3"/>
        <w:numPr>
          <w:ilvl w:val="0"/>
          <w:numId w:val="3"/>
        </w:numPr>
        <w:spacing w:before="0" w:after="0"/>
        <w:ind w:leftChars="-239" w:left="2" w:rightChars="-345" w:right="-1174" w:hanging="815"/>
        <w:jc w:val="center"/>
        <w:textAlignment w:val="auto"/>
        <w:rPr>
          <w:rFonts w:ascii="Times New Roman" w:hAnsi="Times New Roman"/>
          <w:b/>
          <w:spacing w:val="0"/>
        </w:rPr>
      </w:pPr>
      <w:r w:rsidRPr="00CA6F1F">
        <w:rPr>
          <w:rFonts w:ascii="Times New Roman" w:hAnsi="Times New Roman"/>
          <w:b/>
          <w:spacing w:val="0"/>
        </w:rPr>
        <w:lastRenderedPageBreak/>
        <w:t>8</w:t>
      </w:r>
      <w:r w:rsidR="004002A1">
        <w:rPr>
          <w:rFonts w:ascii="Times New Roman" w:hAnsi="Times New Roman" w:hint="eastAsia"/>
          <w:b/>
          <w:spacing w:val="0"/>
        </w:rPr>
        <w:t>4</w:t>
      </w:r>
      <w:r w:rsidRPr="00CA6F1F">
        <w:rPr>
          <w:rFonts w:ascii="Times New Roman" w:hAnsi="Times New Roman" w:hint="eastAsia"/>
          <w:b/>
          <w:spacing w:val="0"/>
        </w:rPr>
        <w:t>至</w:t>
      </w:r>
      <w:r w:rsidRPr="00CA6F1F">
        <w:rPr>
          <w:rFonts w:ascii="Times New Roman" w:hAnsi="Times New Roman"/>
          <w:b/>
          <w:spacing w:val="0"/>
        </w:rPr>
        <w:t>107</w:t>
      </w:r>
      <w:r w:rsidRPr="00CA6F1F">
        <w:rPr>
          <w:rFonts w:ascii="Times New Roman" w:hAnsi="Times New Roman" w:hint="eastAsia"/>
          <w:b/>
          <w:spacing w:val="0"/>
        </w:rPr>
        <w:t>年度中央政府歲出政事別預算數及占比</w:t>
      </w:r>
    </w:p>
    <w:tbl>
      <w:tblPr>
        <w:tblW w:w="15583" w:type="dxa"/>
        <w:tblInd w:w="-8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2"/>
        <w:gridCol w:w="728"/>
        <w:gridCol w:w="745"/>
        <w:gridCol w:w="770"/>
        <w:gridCol w:w="662"/>
        <w:gridCol w:w="752"/>
        <w:gridCol w:w="661"/>
        <w:gridCol w:w="809"/>
        <w:gridCol w:w="662"/>
        <w:gridCol w:w="723"/>
        <w:gridCol w:w="662"/>
        <w:gridCol w:w="780"/>
        <w:gridCol w:w="714"/>
        <w:gridCol w:w="864"/>
        <w:gridCol w:w="669"/>
        <w:gridCol w:w="804"/>
        <w:gridCol w:w="641"/>
        <w:gridCol w:w="801"/>
        <w:gridCol w:w="747"/>
        <w:gridCol w:w="747"/>
        <w:gridCol w:w="760"/>
      </w:tblGrid>
      <w:tr w:rsidR="00451062" w:rsidRPr="007B2338" w:rsidTr="00451062">
        <w:trPr>
          <w:trHeight w:val="824"/>
          <w:tblHeader/>
        </w:trPr>
        <w:tc>
          <w:tcPr>
            <w:tcW w:w="882" w:type="dxa"/>
            <w:vMerge w:val="restart"/>
            <w:tcBorders>
              <w:tl2br w:val="single" w:sz="6" w:space="0" w:color="000000"/>
            </w:tcBorders>
            <w:shd w:val="clear" w:color="auto" w:fill="DAEEF3" w:themeFill="accent5" w:themeFillTint="33"/>
            <w:vAlign w:val="center"/>
          </w:tcPr>
          <w:p w:rsidR="00451062" w:rsidRDefault="00451062" w:rsidP="00CF1E1D">
            <w:pPr>
              <w:pStyle w:val="4"/>
              <w:numPr>
                <w:ilvl w:val="0"/>
                <w:numId w:val="0"/>
              </w:numPr>
              <w:spacing w:line="240" w:lineRule="exact"/>
              <w:ind w:leftChars="-11" w:left="1" w:rightChars="-23" w:right="-78" w:hangingChars="19" w:hanging="38"/>
              <w:jc w:val="left"/>
              <w:rPr>
                <w:rFonts w:ascii="Times New Roman" w:hAnsi="Times New Roman"/>
                <w:b/>
                <w:color w:val="000000"/>
                <w:spacing w:val="-20"/>
                <w:sz w:val="22"/>
                <w:szCs w:val="22"/>
              </w:rPr>
            </w:pPr>
            <w:bookmarkStart w:id="0" w:name="_Toc22291382"/>
            <w:r>
              <w:rPr>
                <w:rFonts w:ascii="Times New Roman" w:hAnsi="Times New Roman" w:hint="eastAsia"/>
                <w:b/>
                <w:color w:val="000000"/>
                <w:spacing w:val="-20"/>
                <w:sz w:val="22"/>
                <w:szCs w:val="22"/>
              </w:rPr>
              <w:t xml:space="preserve">    </w:t>
            </w:r>
            <w:r>
              <w:rPr>
                <w:rFonts w:ascii="Times New Roman" w:hAnsi="Times New Roman" w:hint="eastAsia"/>
                <w:b/>
                <w:color w:val="000000"/>
                <w:spacing w:val="-20"/>
                <w:sz w:val="22"/>
                <w:szCs w:val="22"/>
              </w:rPr>
              <w:t>項目</w:t>
            </w:r>
          </w:p>
          <w:p w:rsidR="00451062" w:rsidRDefault="00451062" w:rsidP="00CF1E1D">
            <w:pPr>
              <w:pStyle w:val="4"/>
              <w:numPr>
                <w:ilvl w:val="0"/>
                <w:numId w:val="0"/>
              </w:numPr>
              <w:spacing w:line="240" w:lineRule="exact"/>
              <w:ind w:leftChars="-11" w:left="1" w:hangingChars="19" w:hanging="38"/>
              <w:jc w:val="left"/>
              <w:rPr>
                <w:rFonts w:ascii="Times New Roman" w:hAnsi="Times New Roman"/>
                <w:b/>
                <w:color w:val="000000"/>
                <w:spacing w:val="-20"/>
                <w:sz w:val="22"/>
                <w:szCs w:val="22"/>
              </w:rPr>
            </w:pPr>
          </w:p>
          <w:p w:rsidR="00451062" w:rsidRDefault="00451062" w:rsidP="00CF1E1D">
            <w:pPr>
              <w:pStyle w:val="4"/>
              <w:numPr>
                <w:ilvl w:val="0"/>
                <w:numId w:val="0"/>
              </w:numPr>
              <w:spacing w:line="240" w:lineRule="exact"/>
              <w:ind w:leftChars="-11" w:left="1" w:hangingChars="19" w:hanging="38"/>
              <w:jc w:val="left"/>
              <w:rPr>
                <w:rFonts w:ascii="Times New Roman" w:hAnsi="Times New Roman"/>
                <w:b/>
                <w:color w:val="000000"/>
                <w:spacing w:val="-20"/>
                <w:sz w:val="22"/>
                <w:szCs w:val="22"/>
              </w:rPr>
            </w:pPr>
          </w:p>
          <w:p w:rsidR="00451062" w:rsidRDefault="00451062" w:rsidP="00CF1E1D">
            <w:pPr>
              <w:pStyle w:val="4"/>
              <w:numPr>
                <w:ilvl w:val="0"/>
                <w:numId w:val="0"/>
              </w:numPr>
              <w:spacing w:line="240" w:lineRule="exact"/>
              <w:ind w:leftChars="-11" w:left="1" w:hangingChars="19" w:hanging="38"/>
              <w:jc w:val="left"/>
              <w:rPr>
                <w:rFonts w:ascii="Times New Roman" w:hAnsi="Times New Roman"/>
                <w:b/>
                <w:color w:val="000000"/>
                <w:spacing w:val="-20"/>
                <w:sz w:val="22"/>
                <w:szCs w:val="22"/>
              </w:rPr>
            </w:pPr>
          </w:p>
          <w:p w:rsidR="00451062" w:rsidRPr="007B2338" w:rsidRDefault="00451062" w:rsidP="00CF1E1D">
            <w:pPr>
              <w:pStyle w:val="4"/>
              <w:numPr>
                <w:ilvl w:val="0"/>
                <w:numId w:val="0"/>
              </w:numPr>
              <w:spacing w:line="240" w:lineRule="exact"/>
              <w:ind w:leftChars="-11" w:left="1" w:hangingChars="19" w:hanging="38"/>
              <w:jc w:val="left"/>
              <w:rPr>
                <w:rFonts w:ascii="Times New Roman" w:hAnsi="Times New Roman"/>
                <w:b/>
                <w:color w:val="000000"/>
                <w:spacing w:val="-20"/>
                <w:sz w:val="22"/>
                <w:szCs w:val="22"/>
              </w:rPr>
            </w:pPr>
            <w:r>
              <w:rPr>
                <w:rFonts w:ascii="Times New Roman" w:hAnsi="Times New Roman" w:hint="eastAsia"/>
                <w:b/>
                <w:color w:val="000000"/>
                <w:spacing w:val="-20"/>
                <w:sz w:val="22"/>
                <w:szCs w:val="22"/>
              </w:rPr>
              <w:t>年度</w:t>
            </w:r>
          </w:p>
        </w:tc>
        <w:tc>
          <w:tcPr>
            <w:tcW w:w="1473" w:type="dxa"/>
            <w:gridSpan w:val="2"/>
            <w:shd w:val="clear" w:color="auto" w:fill="DAEEF3" w:themeFill="accent5" w:themeFillTint="33"/>
            <w:vAlign w:val="center"/>
          </w:tcPr>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合計</w:t>
            </w:r>
          </w:p>
        </w:tc>
        <w:tc>
          <w:tcPr>
            <w:tcW w:w="1432" w:type="dxa"/>
            <w:gridSpan w:val="2"/>
            <w:shd w:val="clear" w:color="auto" w:fill="DAEEF3" w:themeFill="accent5" w:themeFillTint="33"/>
            <w:vAlign w:val="center"/>
          </w:tcPr>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一般政務</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支出</w:t>
            </w:r>
          </w:p>
        </w:tc>
        <w:tc>
          <w:tcPr>
            <w:tcW w:w="1413" w:type="dxa"/>
            <w:gridSpan w:val="2"/>
            <w:shd w:val="clear" w:color="auto" w:fill="DAEEF3" w:themeFill="accent5" w:themeFillTint="33"/>
            <w:vAlign w:val="center"/>
          </w:tcPr>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國防支出</w:t>
            </w:r>
          </w:p>
        </w:tc>
        <w:tc>
          <w:tcPr>
            <w:tcW w:w="1471" w:type="dxa"/>
            <w:gridSpan w:val="2"/>
            <w:shd w:val="clear" w:color="auto" w:fill="DAEEF3" w:themeFill="accent5" w:themeFillTint="33"/>
            <w:vAlign w:val="center"/>
          </w:tcPr>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教育科學</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文化支出</w:t>
            </w:r>
          </w:p>
        </w:tc>
        <w:tc>
          <w:tcPr>
            <w:tcW w:w="1385" w:type="dxa"/>
            <w:gridSpan w:val="2"/>
            <w:shd w:val="clear" w:color="auto" w:fill="DAEEF3" w:themeFill="accent5" w:themeFillTint="33"/>
            <w:vAlign w:val="center"/>
          </w:tcPr>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經濟發展</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支出</w:t>
            </w:r>
          </w:p>
        </w:tc>
        <w:tc>
          <w:tcPr>
            <w:tcW w:w="1494" w:type="dxa"/>
            <w:gridSpan w:val="2"/>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社會福利</w:t>
            </w:r>
          </w:p>
          <w:p w:rsidR="00451062" w:rsidRPr="00D810D0"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pacing w:val="-12"/>
                <w:sz w:val="20"/>
                <w:szCs w:val="20"/>
              </w:rPr>
            </w:pPr>
            <w:r w:rsidRPr="007B2338">
              <w:rPr>
                <w:rFonts w:ascii="Times New Roman" w:hAnsi="Times New Roman"/>
                <w:b/>
                <w:color w:val="000000"/>
                <w:sz w:val="22"/>
                <w:szCs w:val="22"/>
              </w:rPr>
              <w:t>支出</w:t>
            </w:r>
          </w:p>
        </w:tc>
        <w:tc>
          <w:tcPr>
            <w:tcW w:w="1533" w:type="dxa"/>
            <w:gridSpan w:val="2"/>
            <w:shd w:val="clear" w:color="auto" w:fill="DAEEF3" w:themeFill="accent5" w:themeFillTint="33"/>
            <w:vAlign w:val="center"/>
          </w:tcPr>
          <w:p w:rsidR="00451062" w:rsidRDefault="00451062" w:rsidP="00CF1E1D">
            <w:pPr>
              <w:pStyle w:val="4"/>
              <w:numPr>
                <w:ilvl w:val="0"/>
                <w:numId w:val="0"/>
              </w:numPr>
              <w:spacing w:line="240" w:lineRule="exact"/>
              <w:ind w:leftChars="-28" w:left="-71" w:rightChars="-23" w:right="-78" w:hangingChars="12" w:hanging="24"/>
              <w:jc w:val="center"/>
              <w:rPr>
                <w:rFonts w:ascii="Times New Roman" w:hAnsi="Times New Roman"/>
                <w:b/>
                <w:color w:val="000000"/>
                <w:spacing w:val="-12"/>
                <w:sz w:val="20"/>
                <w:szCs w:val="20"/>
              </w:rPr>
            </w:pPr>
            <w:r w:rsidRPr="00D810D0">
              <w:rPr>
                <w:rFonts w:ascii="Times New Roman" w:hAnsi="Times New Roman"/>
                <w:b/>
                <w:color w:val="000000"/>
                <w:spacing w:val="-12"/>
                <w:sz w:val="20"/>
                <w:szCs w:val="20"/>
              </w:rPr>
              <w:t>社區發展</w:t>
            </w:r>
          </w:p>
          <w:p w:rsidR="00451062" w:rsidRDefault="00451062" w:rsidP="00CF1E1D">
            <w:pPr>
              <w:pStyle w:val="4"/>
              <w:numPr>
                <w:ilvl w:val="0"/>
                <w:numId w:val="0"/>
              </w:numPr>
              <w:spacing w:line="240" w:lineRule="exact"/>
              <w:ind w:leftChars="-28" w:left="-71" w:rightChars="-23" w:right="-78" w:hangingChars="12" w:hanging="24"/>
              <w:jc w:val="center"/>
              <w:rPr>
                <w:rFonts w:ascii="Times New Roman" w:hAnsi="Times New Roman"/>
                <w:b/>
                <w:color w:val="000000"/>
                <w:spacing w:val="-12"/>
                <w:sz w:val="20"/>
                <w:szCs w:val="20"/>
              </w:rPr>
            </w:pPr>
            <w:r w:rsidRPr="00D810D0">
              <w:rPr>
                <w:rFonts w:ascii="Times New Roman" w:hAnsi="Times New Roman"/>
                <w:b/>
                <w:color w:val="000000"/>
                <w:spacing w:val="-12"/>
                <w:sz w:val="20"/>
                <w:szCs w:val="20"/>
              </w:rPr>
              <w:t>及環境保護</w:t>
            </w:r>
          </w:p>
          <w:p w:rsidR="00451062" w:rsidRPr="007B2338" w:rsidRDefault="00451062" w:rsidP="00CF1E1D">
            <w:pPr>
              <w:pStyle w:val="4"/>
              <w:numPr>
                <w:ilvl w:val="0"/>
                <w:numId w:val="0"/>
              </w:numPr>
              <w:spacing w:line="240" w:lineRule="exact"/>
              <w:ind w:leftChars="-10" w:left="-34"/>
              <w:jc w:val="center"/>
              <w:rPr>
                <w:rFonts w:ascii="Times New Roman" w:hAnsi="Times New Roman"/>
                <w:b/>
                <w:color w:val="000000"/>
                <w:sz w:val="22"/>
                <w:szCs w:val="22"/>
              </w:rPr>
            </w:pPr>
            <w:r w:rsidRPr="00D810D0">
              <w:rPr>
                <w:rFonts w:ascii="Times New Roman" w:hAnsi="Times New Roman"/>
                <w:b/>
                <w:color w:val="000000"/>
                <w:spacing w:val="-12"/>
                <w:sz w:val="20"/>
                <w:szCs w:val="20"/>
              </w:rPr>
              <w:t>支出</w:t>
            </w:r>
          </w:p>
        </w:tc>
        <w:tc>
          <w:tcPr>
            <w:tcW w:w="1445" w:type="dxa"/>
            <w:gridSpan w:val="2"/>
            <w:shd w:val="clear" w:color="auto" w:fill="DAEEF3" w:themeFill="accent5" w:themeFillTint="33"/>
            <w:vAlign w:val="center"/>
          </w:tcPr>
          <w:p w:rsidR="00451062" w:rsidRPr="007B2338" w:rsidRDefault="00451062" w:rsidP="00CF1E1D">
            <w:pPr>
              <w:pStyle w:val="4"/>
              <w:numPr>
                <w:ilvl w:val="0"/>
                <w:numId w:val="0"/>
              </w:numPr>
              <w:spacing w:line="240" w:lineRule="exact"/>
              <w:ind w:leftChars="-10" w:left="-34"/>
              <w:jc w:val="center"/>
              <w:rPr>
                <w:rFonts w:ascii="Times New Roman" w:hAnsi="Times New Roman"/>
                <w:b/>
                <w:color w:val="000000"/>
                <w:sz w:val="22"/>
                <w:szCs w:val="22"/>
              </w:rPr>
            </w:pPr>
            <w:r w:rsidRPr="007B2338">
              <w:rPr>
                <w:rFonts w:ascii="Times New Roman" w:hAnsi="Times New Roman"/>
                <w:b/>
                <w:color w:val="000000"/>
                <w:sz w:val="22"/>
                <w:szCs w:val="22"/>
              </w:rPr>
              <w:t>退休</w:t>
            </w:r>
          </w:p>
          <w:p w:rsidR="00451062" w:rsidRPr="007B2338" w:rsidRDefault="00451062" w:rsidP="00CF1E1D">
            <w:pPr>
              <w:pStyle w:val="4"/>
              <w:numPr>
                <w:ilvl w:val="0"/>
                <w:numId w:val="0"/>
              </w:numPr>
              <w:spacing w:line="240" w:lineRule="exact"/>
              <w:ind w:leftChars="-10" w:left="-34"/>
              <w:jc w:val="center"/>
              <w:rPr>
                <w:rFonts w:ascii="Times New Roman" w:hAnsi="Times New Roman"/>
                <w:b/>
                <w:color w:val="000000"/>
                <w:sz w:val="22"/>
                <w:szCs w:val="22"/>
              </w:rPr>
            </w:pPr>
            <w:r w:rsidRPr="007B2338">
              <w:rPr>
                <w:rFonts w:ascii="Times New Roman" w:hAnsi="Times New Roman"/>
                <w:b/>
                <w:color w:val="000000"/>
                <w:sz w:val="22"/>
                <w:szCs w:val="22"/>
              </w:rPr>
              <w:t>撫</w:t>
            </w:r>
            <w:proofErr w:type="gramStart"/>
            <w:r w:rsidRPr="007B2338">
              <w:rPr>
                <w:rFonts w:ascii="Times New Roman" w:hAnsi="Times New Roman"/>
                <w:b/>
                <w:color w:val="000000"/>
                <w:sz w:val="22"/>
                <w:szCs w:val="22"/>
              </w:rPr>
              <w:t>卹</w:t>
            </w:r>
            <w:proofErr w:type="gramEnd"/>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支出</w:t>
            </w:r>
          </w:p>
        </w:tc>
        <w:tc>
          <w:tcPr>
            <w:tcW w:w="1548" w:type="dxa"/>
            <w:gridSpan w:val="2"/>
            <w:shd w:val="clear" w:color="auto" w:fill="DAEEF3" w:themeFill="accent5" w:themeFillTint="33"/>
            <w:vAlign w:val="center"/>
          </w:tcPr>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sidRPr="007B2338">
              <w:rPr>
                <w:rFonts w:ascii="Times New Roman" w:hAnsi="Times New Roman"/>
                <w:b/>
                <w:color w:val="000000"/>
                <w:sz w:val="22"/>
                <w:szCs w:val="22"/>
              </w:rPr>
              <w:t>債務</w:t>
            </w:r>
          </w:p>
          <w:p w:rsidR="00451062" w:rsidRPr="007B2338" w:rsidRDefault="00451062" w:rsidP="00CF1E1D">
            <w:pPr>
              <w:pStyle w:val="4"/>
              <w:numPr>
                <w:ilvl w:val="0"/>
                <w:numId w:val="0"/>
              </w:numPr>
              <w:spacing w:line="240" w:lineRule="exact"/>
              <w:ind w:leftChars="-28" w:left="-66" w:rightChars="-23" w:right="-78" w:hangingChars="12" w:hanging="29"/>
              <w:jc w:val="center"/>
              <w:rPr>
                <w:rFonts w:ascii="Times New Roman" w:hAnsi="Times New Roman"/>
                <w:b/>
                <w:color w:val="000000"/>
                <w:spacing w:val="-12"/>
                <w:sz w:val="22"/>
                <w:szCs w:val="22"/>
              </w:rPr>
            </w:pPr>
            <w:r w:rsidRPr="007B2338">
              <w:rPr>
                <w:rFonts w:ascii="Times New Roman" w:hAnsi="Times New Roman"/>
                <w:b/>
                <w:color w:val="000000"/>
                <w:sz w:val="22"/>
                <w:szCs w:val="22"/>
              </w:rPr>
              <w:t>支出</w:t>
            </w:r>
          </w:p>
        </w:tc>
        <w:tc>
          <w:tcPr>
            <w:tcW w:w="1507" w:type="dxa"/>
            <w:gridSpan w:val="2"/>
            <w:shd w:val="clear" w:color="auto" w:fill="DAEEF3" w:themeFill="accent5" w:themeFillTint="33"/>
            <w:vAlign w:val="center"/>
          </w:tcPr>
          <w:p w:rsidR="00451062" w:rsidRDefault="00451062" w:rsidP="00CF1E1D">
            <w:pPr>
              <w:pStyle w:val="4"/>
              <w:numPr>
                <w:ilvl w:val="0"/>
                <w:numId w:val="0"/>
              </w:numPr>
              <w:spacing w:line="240" w:lineRule="exact"/>
              <w:ind w:leftChars="-28" w:left="-69" w:rightChars="-23" w:right="-78" w:hangingChars="12" w:hanging="26"/>
              <w:jc w:val="center"/>
              <w:rPr>
                <w:rFonts w:ascii="Times New Roman" w:hAnsi="Times New Roman"/>
                <w:b/>
                <w:color w:val="000000"/>
                <w:spacing w:val="-12"/>
                <w:sz w:val="22"/>
                <w:szCs w:val="22"/>
              </w:rPr>
            </w:pPr>
            <w:r w:rsidRPr="007B2338">
              <w:rPr>
                <w:rFonts w:ascii="Times New Roman" w:hAnsi="Times New Roman"/>
                <w:b/>
                <w:color w:val="000000"/>
                <w:spacing w:val="-12"/>
                <w:sz w:val="22"/>
                <w:szCs w:val="22"/>
              </w:rPr>
              <w:t>一般補助及</w:t>
            </w:r>
          </w:p>
          <w:p w:rsidR="00451062" w:rsidRPr="00B45182" w:rsidRDefault="00451062" w:rsidP="00CF1E1D">
            <w:pPr>
              <w:pStyle w:val="4"/>
              <w:numPr>
                <w:ilvl w:val="0"/>
                <w:numId w:val="0"/>
              </w:numPr>
              <w:spacing w:line="240" w:lineRule="exact"/>
              <w:ind w:leftChars="-28" w:left="-69" w:rightChars="-23" w:right="-78" w:hangingChars="12" w:hanging="26"/>
              <w:jc w:val="center"/>
              <w:rPr>
                <w:rFonts w:ascii="Times New Roman" w:hAnsi="Times New Roman"/>
                <w:b/>
                <w:color w:val="000000"/>
                <w:spacing w:val="-12"/>
                <w:sz w:val="20"/>
                <w:szCs w:val="20"/>
              </w:rPr>
            </w:pPr>
            <w:r w:rsidRPr="007B2338">
              <w:rPr>
                <w:rFonts w:ascii="Times New Roman" w:hAnsi="Times New Roman"/>
                <w:b/>
                <w:color w:val="000000"/>
                <w:spacing w:val="-12"/>
                <w:sz w:val="22"/>
                <w:szCs w:val="22"/>
              </w:rPr>
              <w:t>其他支出</w:t>
            </w:r>
          </w:p>
        </w:tc>
      </w:tr>
      <w:tr w:rsidR="00451062" w:rsidRPr="007B2338" w:rsidTr="00451062">
        <w:trPr>
          <w:trHeight w:val="255"/>
          <w:tblHeader/>
        </w:trPr>
        <w:tc>
          <w:tcPr>
            <w:tcW w:w="882" w:type="dxa"/>
            <w:vMerge/>
            <w:tcBorders>
              <w:tl2br w:val="single" w:sz="6" w:space="0" w:color="000000"/>
            </w:tcBorders>
            <w:shd w:val="clear" w:color="auto" w:fill="DAEEF3" w:themeFill="accent5" w:themeFillTint="33"/>
            <w:vAlign w:val="center"/>
          </w:tcPr>
          <w:p w:rsidR="00451062" w:rsidRPr="007B2338" w:rsidRDefault="00451062" w:rsidP="00CF1E1D">
            <w:pPr>
              <w:pStyle w:val="4"/>
              <w:numPr>
                <w:ilvl w:val="0"/>
                <w:numId w:val="0"/>
              </w:numPr>
              <w:spacing w:line="240" w:lineRule="exact"/>
              <w:ind w:leftChars="-11" w:left="1" w:hangingChars="19" w:hanging="38"/>
              <w:jc w:val="left"/>
              <w:rPr>
                <w:rFonts w:ascii="Times New Roman" w:hAnsi="Times New Roman"/>
                <w:b/>
                <w:color w:val="000000"/>
                <w:spacing w:val="-20"/>
                <w:sz w:val="22"/>
                <w:szCs w:val="22"/>
              </w:rPr>
            </w:pPr>
          </w:p>
        </w:tc>
        <w:tc>
          <w:tcPr>
            <w:tcW w:w="728"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745"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770"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662"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752"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661"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809"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662"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723"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662"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780"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714"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864"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669"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804"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641"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801"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747"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c>
          <w:tcPr>
            <w:tcW w:w="747" w:type="dxa"/>
            <w:shd w:val="clear" w:color="auto" w:fill="DAEEF3" w:themeFill="accent5" w:themeFillTint="33"/>
            <w:vAlign w:val="center"/>
          </w:tcPr>
          <w:p w:rsidR="00451062" w:rsidRDefault="00451062" w:rsidP="00CF1E1D">
            <w:pPr>
              <w:pStyle w:val="4"/>
              <w:numPr>
                <w:ilvl w:val="0"/>
                <w:numId w:val="0"/>
              </w:numPr>
              <w:spacing w:line="240" w:lineRule="exact"/>
              <w:jc w:val="center"/>
              <w:rPr>
                <w:rFonts w:ascii="Times New Roman" w:hAnsi="Times New Roman"/>
                <w:b/>
                <w:color w:val="000000"/>
                <w:sz w:val="22"/>
                <w:szCs w:val="22"/>
              </w:rPr>
            </w:pPr>
            <w:r>
              <w:rPr>
                <w:rFonts w:ascii="Times New Roman" w:hAnsi="Times New Roman" w:hint="eastAsia"/>
                <w:b/>
                <w:color w:val="000000"/>
                <w:sz w:val="22"/>
                <w:szCs w:val="22"/>
              </w:rPr>
              <w:t>金額</w:t>
            </w:r>
          </w:p>
          <w:p w:rsidR="00451062" w:rsidRPr="007B2338" w:rsidRDefault="00451062" w:rsidP="00CF1E1D">
            <w:pPr>
              <w:pStyle w:val="4"/>
              <w:numPr>
                <w:ilvl w:val="0"/>
                <w:numId w:val="0"/>
              </w:numPr>
              <w:spacing w:line="240" w:lineRule="exact"/>
              <w:ind w:leftChars="-23" w:left="1" w:rightChars="-20" w:right="-68" w:hangingChars="33" w:hanging="79"/>
              <w:jc w:val="center"/>
              <w:rPr>
                <w:rFonts w:ascii="Times New Roman" w:hAnsi="Times New Roman"/>
                <w:b/>
                <w:color w:val="000000"/>
                <w:sz w:val="22"/>
                <w:szCs w:val="22"/>
              </w:rPr>
            </w:pPr>
            <w:r>
              <w:rPr>
                <w:rFonts w:ascii="Times New Roman" w:hAnsi="Times New Roman" w:hint="eastAsia"/>
                <w:b/>
                <w:color w:val="000000"/>
                <w:sz w:val="22"/>
                <w:szCs w:val="22"/>
              </w:rPr>
              <w:t>(</w:t>
            </w:r>
            <w:r>
              <w:rPr>
                <w:rFonts w:ascii="Times New Roman" w:hAnsi="Times New Roman" w:hint="eastAsia"/>
                <w:b/>
                <w:color w:val="000000"/>
                <w:sz w:val="22"/>
                <w:szCs w:val="22"/>
              </w:rPr>
              <w:t>億元</w:t>
            </w:r>
            <w:r>
              <w:rPr>
                <w:rFonts w:ascii="Times New Roman" w:hAnsi="Times New Roman" w:hint="eastAsia"/>
                <w:b/>
                <w:color w:val="000000"/>
                <w:sz w:val="22"/>
                <w:szCs w:val="22"/>
              </w:rPr>
              <w:t>)</w:t>
            </w:r>
          </w:p>
        </w:tc>
        <w:tc>
          <w:tcPr>
            <w:tcW w:w="760" w:type="dxa"/>
            <w:shd w:val="clear" w:color="auto" w:fill="DAEEF3" w:themeFill="accent5" w:themeFillTint="33"/>
            <w:vAlign w:val="center"/>
          </w:tcPr>
          <w:p w:rsidR="00451062"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占比</w:t>
            </w:r>
          </w:p>
          <w:p w:rsidR="00451062" w:rsidRPr="007B2338" w:rsidRDefault="00451062" w:rsidP="00CF1E1D">
            <w:pPr>
              <w:pStyle w:val="4"/>
              <w:numPr>
                <w:ilvl w:val="0"/>
                <w:numId w:val="0"/>
              </w:numPr>
              <w:spacing w:line="240" w:lineRule="exact"/>
              <w:ind w:leftChars="-24" w:left="-34" w:rightChars="-19" w:right="-65" w:hangingChars="20" w:hanging="48"/>
              <w:jc w:val="center"/>
              <w:rPr>
                <w:rFonts w:ascii="Times New Roman" w:hAnsi="Times New Roman"/>
                <w:b/>
                <w:color w:val="000000"/>
                <w:sz w:val="22"/>
                <w:szCs w:val="22"/>
              </w:rPr>
            </w:pPr>
            <w:r>
              <w:rPr>
                <w:rFonts w:ascii="Times New Roman" w:hAnsi="Times New Roman" w:hint="eastAsia"/>
                <w:b/>
                <w:color w:val="000000"/>
                <w:sz w:val="22"/>
                <w:szCs w:val="22"/>
              </w:rPr>
              <w:t>(</w:t>
            </w:r>
            <w:r>
              <w:rPr>
                <w:rFonts w:hAnsi="標楷體" w:hint="eastAsia"/>
                <w:b/>
                <w:color w:val="000000"/>
                <w:sz w:val="22"/>
                <w:szCs w:val="22"/>
              </w:rPr>
              <w:t>％</w:t>
            </w:r>
            <w:r>
              <w:rPr>
                <w:rFonts w:ascii="Times New Roman" w:hAnsi="Times New Roman" w:hint="eastAsia"/>
                <w:b/>
                <w:color w:val="000000"/>
                <w:sz w:val="22"/>
                <w:szCs w:val="22"/>
              </w:rPr>
              <w:t>)</w:t>
            </w:r>
          </w:p>
        </w:tc>
      </w:tr>
      <w:tr w:rsidR="00451062" w:rsidRPr="004841E3" w:rsidTr="00451062">
        <w:trPr>
          <w:trHeight w:val="152"/>
        </w:trPr>
        <w:tc>
          <w:tcPr>
            <w:tcW w:w="882" w:type="dxa"/>
            <w:vAlign w:val="center"/>
          </w:tcPr>
          <w:p w:rsidR="00451062" w:rsidRPr="00B21C26" w:rsidRDefault="00451062" w:rsidP="00CF1E1D">
            <w:pPr>
              <w:pStyle w:val="4"/>
              <w:numPr>
                <w:ilvl w:val="0"/>
                <w:numId w:val="0"/>
              </w:numPr>
              <w:spacing w:line="240" w:lineRule="exact"/>
              <w:jc w:val="center"/>
              <w:rPr>
                <w:rFonts w:ascii="Times New Roman" w:hAnsi="Times New Roman"/>
                <w:sz w:val="22"/>
                <w:szCs w:val="22"/>
              </w:rPr>
            </w:pPr>
            <w:r w:rsidRPr="00B21C26">
              <w:rPr>
                <w:rFonts w:ascii="Times New Roman" w:hAnsi="Times New Roman" w:hint="eastAsia"/>
                <w:sz w:val="22"/>
                <w:szCs w:val="22"/>
              </w:rPr>
              <w:t>84</w:t>
            </w:r>
          </w:p>
        </w:tc>
        <w:tc>
          <w:tcPr>
            <w:tcW w:w="728" w:type="dxa"/>
          </w:tcPr>
          <w:p w:rsidR="00451062" w:rsidRPr="00777BD1" w:rsidRDefault="00451062" w:rsidP="00CF1E1D">
            <w:pPr>
              <w:pStyle w:val="4"/>
              <w:numPr>
                <w:ilvl w:val="0"/>
                <w:numId w:val="0"/>
              </w:numPr>
              <w:spacing w:line="240" w:lineRule="exact"/>
              <w:jc w:val="right"/>
              <w:rPr>
                <w:rFonts w:ascii="Times New Roman" w:hAnsi="Times New Roman"/>
                <w:spacing w:val="-26"/>
                <w:sz w:val="22"/>
                <w:szCs w:val="22"/>
              </w:rPr>
            </w:pPr>
            <w:r w:rsidRPr="00777BD1">
              <w:rPr>
                <w:rFonts w:ascii="Times New Roman" w:hAnsi="Times New Roman" w:hint="eastAsia"/>
                <w:spacing w:val="-26"/>
                <w:sz w:val="22"/>
                <w:szCs w:val="22"/>
              </w:rPr>
              <w:t>10,292</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w:t>
            </w:r>
            <w:r w:rsidRPr="00777BD1">
              <w:rPr>
                <w:rFonts w:ascii="Times New Roman" w:eastAsia="新細明體" w:hint="eastAsia"/>
                <w:color w:val="000000"/>
                <w:spacing w:val="-14"/>
                <w:kern w:val="0"/>
                <w:sz w:val="22"/>
                <w:szCs w:val="22"/>
              </w:rPr>
              <w:t>0</w:t>
            </w:r>
            <w:r w:rsidRPr="00777BD1">
              <w:rPr>
                <w:rFonts w:ascii="Times New Roman" w:eastAsia="新細明體"/>
                <w:color w:val="000000"/>
                <w:spacing w:val="-14"/>
                <w:kern w:val="0"/>
                <w:sz w:val="22"/>
                <w:szCs w:val="22"/>
              </w:rPr>
              <w:t>0</w:t>
            </w:r>
          </w:p>
        </w:tc>
        <w:tc>
          <w:tcPr>
            <w:tcW w:w="77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958</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9.31</w:t>
            </w:r>
          </w:p>
        </w:tc>
        <w:tc>
          <w:tcPr>
            <w:tcW w:w="752"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2,370</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23.03</w:t>
            </w:r>
          </w:p>
        </w:tc>
        <w:tc>
          <w:tcPr>
            <w:tcW w:w="809"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1,591</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15.46</w:t>
            </w:r>
          </w:p>
        </w:tc>
        <w:tc>
          <w:tcPr>
            <w:tcW w:w="723"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1,399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13.60</w:t>
            </w:r>
          </w:p>
        </w:tc>
        <w:tc>
          <w:tcPr>
            <w:tcW w:w="78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1,413</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13.73</w:t>
            </w:r>
          </w:p>
        </w:tc>
        <w:tc>
          <w:tcPr>
            <w:tcW w:w="86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251</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2.44</w:t>
            </w:r>
          </w:p>
        </w:tc>
        <w:tc>
          <w:tcPr>
            <w:tcW w:w="80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965</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9.38</w:t>
            </w:r>
          </w:p>
        </w:tc>
        <w:tc>
          <w:tcPr>
            <w:tcW w:w="801"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933</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9.07</w:t>
            </w:r>
          </w:p>
        </w:tc>
        <w:tc>
          <w:tcPr>
            <w:tcW w:w="747"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411</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3.99</w:t>
            </w:r>
          </w:p>
        </w:tc>
      </w:tr>
      <w:tr w:rsidR="00451062" w:rsidRPr="004841E3" w:rsidTr="00451062">
        <w:trPr>
          <w:trHeight w:val="49"/>
        </w:trPr>
        <w:tc>
          <w:tcPr>
            <w:tcW w:w="882" w:type="dxa"/>
            <w:vAlign w:val="center"/>
          </w:tcPr>
          <w:p w:rsidR="00451062" w:rsidRPr="00B21C26" w:rsidRDefault="00451062" w:rsidP="00CF1E1D">
            <w:pPr>
              <w:pStyle w:val="4"/>
              <w:numPr>
                <w:ilvl w:val="0"/>
                <w:numId w:val="0"/>
              </w:numPr>
              <w:spacing w:line="240" w:lineRule="exact"/>
              <w:jc w:val="center"/>
              <w:rPr>
                <w:rFonts w:ascii="Times New Roman" w:hAnsi="Times New Roman"/>
                <w:sz w:val="22"/>
                <w:szCs w:val="22"/>
              </w:rPr>
            </w:pPr>
            <w:r w:rsidRPr="00B21C26">
              <w:rPr>
                <w:rFonts w:ascii="Times New Roman" w:hAnsi="Times New Roman" w:hint="eastAsia"/>
                <w:sz w:val="22"/>
                <w:szCs w:val="22"/>
              </w:rPr>
              <w:t>85</w:t>
            </w:r>
          </w:p>
        </w:tc>
        <w:tc>
          <w:tcPr>
            <w:tcW w:w="728" w:type="dxa"/>
          </w:tcPr>
          <w:p w:rsidR="00451062" w:rsidRPr="00777BD1" w:rsidRDefault="00451062" w:rsidP="00CF1E1D">
            <w:pPr>
              <w:pStyle w:val="4"/>
              <w:numPr>
                <w:ilvl w:val="0"/>
                <w:numId w:val="0"/>
              </w:numPr>
              <w:spacing w:line="240" w:lineRule="exact"/>
              <w:jc w:val="right"/>
              <w:rPr>
                <w:rFonts w:ascii="Times New Roman" w:hAnsi="Times New Roman"/>
                <w:spacing w:val="-26"/>
                <w:sz w:val="22"/>
                <w:szCs w:val="22"/>
              </w:rPr>
            </w:pPr>
            <w:r w:rsidRPr="00777BD1">
              <w:rPr>
                <w:rFonts w:ascii="Times New Roman" w:hAnsi="Times New Roman" w:hint="eastAsia"/>
                <w:spacing w:val="-26"/>
                <w:sz w:val="22"/>
                <w:szCs w:val="22"/>
              </w:rPr>
              <w:t>11,348</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1,084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9.49</w:t>
            </w:r>
          </w:p>
        </w:tc>
        <w:tc>
          <w:tcPr>
            <w:tcW w:w="752"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2,459</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21.61</w:t>
            </w:r>
          </w:p>
        </w:tc>
        <w:tc>
          <w:tcPr>
            <w:tcW w:w="809"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1,705</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14.97</w:t>
            </w:r>
          </w:p>
        </w:tc>
        <w:tc>
          <w:tcPr>
            <w:tcW w:w="723"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1,399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12.27</w:t>
            </w:r>
          </w:p>
        </w:tc>
        <w:tc>
          <w:tcPr>
            <w:tcW w:w="78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1,553</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13.62</w:t>
            </w:r>
          </w:p>
        </w:tc>
        <w:tc>
          <w:tcPr>
            <w:tcW w:w="86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228</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1.96</w:t>
            </w:r>
          </w:p>
        </w:tc>
        <w:tc>
          <w:tcPr>
            <w:tcW w:w="80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1,107</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9.70</w:t>
            </w:r>
          </w:p>
        </w:tc>
        <w:tc>
          <w:tcPr>
            <w:tcW w:w="801"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1,481</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12.99</w:t>
            </w:r>
          </w:p>
        </w:tc>
        <w:tc>
          <w:tcPr>
            <w:tcW w:w="747"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392</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3.39</w:t>
            </w:r>
          </w:p>
        </w:tc>
      </w:tr>
      <w:tr w:rsidR="00451062" w:rsidRPr="004841E3" w:rsidTr="00451062">
        <w:trPr>
          <w:trHeight w:val="49"/>
        </w:trPr>
        <w:tc>
          <w:tcPr>
            <w:tcW w:w="882" w:type="dxa"/>
            <w:vAlign w:val="center"/>
          </w:tcPr>
          <w:p w:rsidR="00451062" w:rsidRPr="00B21C26" w:rsidRDefault="00451062" w:rsidP="00CF1E1D">
            <w:pPr>
              <w:pStyle w:val="4"/>
              <w:numPr>
                <w:ilvl w:val="0"/>
                <w:numId w:val="0"/>
              </w:numPr>
              <w:spacing w:line="240" w:lineRule="exact"/>
              <w:jc w:val="center"/>
              <w:rPr>
                <w:rFonts w:ascii="Times New Roman" w:hAnsi="Times New Roman"/>
                <w:sz w:val="22"/>
                <w:szCs w:val="22"/>
              </w:rPr>
            </w:pPr>
            <w:r w:rsidRPr="00B21C26">
              <w:rPr>
                <w:rFonts w:ascii="Times New Roman" w:hAnsi="Times New Roman" w:hint="eastAsia"/>
                <w:sz w:val="22"/>
                <w:szCs w:val="22"/>
              </w:rPr>
              <w:t>86</w:t>
            </w:r>
          </w:p>
        </w:tc>
        <w:tc>
          <w:tcPr>
            <w:tcW w:w="728" w:type="dxa"/>
          </w:tcPr>
          <w:p w:rsidR="00451062" w:rsidRPr="00777BD1" w:rsidRDefault="00451062" w:rsidP="00CF1E1D">
            <w:pPr>
              <w:pStyle w:val="4"/>
              <w:numPr>
                <w:ilvl w:val="0"/>
                <w:numId w:val="0"/>
              </w:numPr>
              <w:spacing w:line="240" w:lineRule="exact"/>
              <w:jc w:val="right"/>
              <w:rPr>
                <w:rFonts w:ascii="Times New Roman" w:hAnsi="Times New Roman"/>
                <w:spacing w:val="-26"/>
                <w:sz w:val="22"/>
                <w:szCs w:val="22"/>
              </w:rPr>
            </w:pPr>
            <w:r w:rsidRPr="00777BD1">
              <w:rPr>
                <w:rFonts w:ascii="Times New Roman" w:hAnsi="Times New Roman" w:hint="eastAsia"/>
                <w:spacing w:val="-26"/>
                <w:sz w:val="22"/>
                <w:szCs w:val="22"/>
              </w:rPr>
              <w:t>11,943</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1,094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9.16</w:t>
            </w:r>
          </w:p>
        </w:tc>
        <w:tc>
          <w:tcPr>
            <w:tcW w:w="752"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2,524</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21.13</w:t>
            </w:r>
          </w:p>
        </w:tc>
        <w:tc>
          <w:tcPr>
            <w:tcW w:w="809"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1,798</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15.05</w:t>
            </w:r>
          </w:p>
        </w:tc>
        <w:tc>
          <w:tcPr>
            <w:tcW w:w="723"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1,177</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9.86</w:t>
            </w:r>
          </w:p>
        </w:tc>
        <w:tc>
          <w:tcPr>
            <w:tcW w:w="78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1,579</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13.22</w:t>
            </w:r>
          </w:p>
        </w:tc>
        <w:tc>
          <w:tcPr>
            <w:tcW w:w="86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162</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1.36</w:t>
            </w:r>
          </w:p>
        </w:tc>
        <w:tc>
          <w:tcPr>
            <w:tcW w:w="80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1,439</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12.05</w:t>
            </w:r>
          </w:p>
        </w:tc>
        <w:tc>
          <w:tcPr>
            <w:tcW w:w="801"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1,690</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14.15</w:t>
            </w:r>
          </w:p>
        </w:tc>
        <w:tc>
          <w:tcPr>
            <w:tcW w:w="747"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480</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4.02</w:t>
            </w:r>
          </w:p>
        </w:tc>
      </w:tr>
      <w:tr w:rsidR="00451062" w:rsidRPr="004841E3" w:rsidTr="00451062">
        <w:trPr>
          <w:trHeight w:val="49"/>
        </w:trPr>
        <w:tc>
          <w:tcPr>
            <w:tcW w:w="882" w:type="dxa"/>
            <w:vAlign w:val="center"/>
          </w:tcPr>
          <w:p w:rsidR="00451062" w:rsidRPr="00B21C26" w:rsidRDefault="00451062" w:rsidP="00CF1E1D">
            <w:pPr>
              <w:pStyle w:val="4"/>
              <w:numPr>
                <w:ilvl w:val="0"/>
                <w:numId w:val="0"/>
              </w:numPr>
              <w:spacing w:line="240" w:lineRule="exact"/>
              <w:jc w:val="center"/>
              <w:rPr>
                <w:rFonts w:ascii="Times New Roman" w:hAnsi="Times New Roman"/>
                <w:sz w:val="22"/>
                <w:szCs w:val="22"/>
              </w:rPr>
            </w:pPr>
            <w:r w:rsidRPr="00B21C26">
              <w:rPr>
                <w:rFonts w:ascii="Times New Roman" w:hAnsi="Times New Roman" w:hint="eastAsia"/>
                <w:sz w:val="22"/>
                <w:szCs w:val="22"/>
              </w:rPr>
              <w:t>87</w:t>
            </w:r>
          </w:p>
        </w:tc>
        <w:tc>
          <w:tcPr>
            <w:tcW w:w="728" w:type="dxa"/>
          </w:tcPr>
          <w:p w:rsidR="00451062" w:rsidRPr="00777BD1" w:rsidRDefault="00451062" w:rsidP="00CF1E1D">
            <w:pPr>
              <w:pStyle w:val="4"/>
              <w:numPr>
                <w:ilvl w:val="0"/>
                <w:numId w:val="0"/>
              </w:numPr>
              <w:spacing w:line="240" w:lineRule="exact"/>
              <w:jc w:val="right"/>
              <w:rPr>
                <w:rFonts w:ascii="Times New Roman" w:hAnsi="Times New Roman"/>
                <w:spacing w:val="-26"/>
                <w:sz w:val="22"/>
                <w:szCs w:val="22"/>
              </w:rPr>
            </w:pPr>
            <w:r w:rsidRPr="00777BD1">
              <w:rPr>
                <w:rFonts w:ascii="Times New Roman" w:hAnsi="Times New Roman" w:hint="eastAsia"/>
                <w:spacing w:val="-26"/>
                <w:sz w:val="22"/>
                <w:szCs w:val="22"/>
              </w:rPr>
              <w:t>12,253</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1,104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9.01</w:t>
            </w:r>
          </w:p>
        </w:tc>
        <w:tc>
          <w:tcPr>
            <w:tcW w:w="752"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2,575</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21.02</w:t>
            </w:r>
          </w:p>
        </w:tc>
        <w:tc>
          <w:tcPr>
            <w:tcW w:w="809"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1,871</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15.27</w:t>
            </w:r>
          </w:p>
        </w:tc>
        <w:tc>
          <w:tcPr>
            <w:tcW w:w="723"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1,284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10.48</w:t>
            </w:r>
          </w:p>
        </w:tc>
        <w:tc>
          <w:tcPr>
            <w:tcW w:w="78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1,577</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12.87</w:t>
            </w:r>
          </w:p>
        </w:tc>
        <w:tc>
          <w:tcPr>
            <w:tcW w:w="86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166</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1.35</w:t>
            </w:r>
          </w:p>
        </w:tc>
        <w:tc>
          <w:tcPr>
            <w:tcW w:w="80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1,530</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12.49</w:t>
            </w:r>
          </w:p>
        </w:tc>
        <w:tc>
          <w:tcPr>
            <w:tcW w:w="801"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1,754</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14.31</w:t>
            </w:r>
          </w:p>
        </w:tc>
        <w:tc>
          <w:tcPr>
            <w:tcW w:w="747"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392</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3.20</w:t>
            </w:r>
          </w:p>
        </w:tc>
      </w:tr>
      <w:tr w:rsidR="00451062" w:rsidRPr="004841E3" w:rsidTr="00451062">
        <w:trPr>
          <w:trHeight w:val="49"/>
        </w:trPr>
        <w:tc>
          <w:tcPr>
            <w:tcW w:w="882" w:type="dxa"/>
            <w:vAlign w:val="center"/>
          </w:tcPr>
          <w:p w:rsidR="00451062" w:rsidRPr="00B21C26" w:rsidRDefault="00451062" w:rsidP="00CF1E1D">
            <w:pPr>
              <w:pStyle w:val="4"/>
              <w:numPr>
                <w:ilvl w:val="0"/>
                <w:numId w:val="0"/>
              </w:numPr>
              <w:spacing w:line="240" w:lineRule="exact"/>
              <w:jc w:val="center"/>
              <w:rPr>
                <w:rFonts w:ascii="Times New Roman" w:hAnsi="Times New Roman"/>
                <w:sz w:val="22"/>
                <w:szCs w:val="22"/>
              </w:rPr>
            </w:pPr>
            <w:r w:rsidRPr="00B21C26">
              <w:rPr>
                <w:rFonts w:ascii="Times New Roman" w:hAnsi="Times New Roman" w:hint="eastAsia"/>
                <w:sz w:val="22"/>
                <w:szCs w:val="22"/>
              </w:rPr>
              <w:t>88</w:t>
            </w:r>
          </w:p>
        </w:tc>
        <w:tc>
          <w:tcPr>
            <w:tcW w:w="728" w:type="dxa"/>
          </w:tcPr>
          <w:p w:rsidR="00451062" w:rsidRPr="00777BD1" w:rsidRDefault="00451062" w:rsidP="00CF1E1D">
            <w:pPr>
              <w:pStyle w:val="4"/>
              <w:numPr>
                <w:ilvl w:val="0"/>
                <w:numId w:val="0"/>
              </w:numPr>
              <w:spacing w:line="240" w:lineRule="exact"/>
              <w:jc w:val="right"/>
              <w:rPr>
                <w:rFonts w:ascii="Times New Roman" w:hAnsi="Times New Roman"/>
                <w:spacing w:val="-26"/>
                <w:sz w:val="22"/>
                <w:szCs w:val="22"/>
              </w:rPr>
            </w:pPr>
            <w:r w:rsidRPr="00777BD1">
              <w:rPr>
                <w:rFonts w:ascii="Times New Roman" w:hAnsi="Times New Roman" w:hint="eastAsia"/>
                <w:spacing w:val="-26"/>
                <w:sz w:val="22"/>
                <w:szCs w:val="22"/>
              </w:rPr>
              <w:t>13,172</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1,354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10.28</w:t>
            </w:r>
          </w:p>
        </w:tc>
        <w:tc>
          <w:tcPr>
            <w:tcW w:w="752"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2,654</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20.15</w:t>
            </w:r>
          </w:p>
        </w:tc>
        <w:tc>
          <w:tcPr>
            <w:tcW w:w="809"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2,051</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15.57</w:t>
            </w:r>
          </w:p>
        </w:tc>
        <w:tc>
          <w:tcPr>
            <w:tcW w:w="723"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1,736</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13.18</w:t>
            </w:r>
          </w:p>
        </w:tc>
        <w:tc>
          <w:tcPr>
            <w:tcW w:w="780"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1,627</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12.36</w:t>
            </w:r>
          </w:p>
        </w:tc>
        <w:tc>
          <w:tcPr>
            <w:tcW w:w="86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193</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1.47</w:t>
            </w:r>
          </w:p>
        </w:tc>
        <w:tc>
          <w:tcPr>
            <w:tcW w:w="804"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1,374</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10.43</w:t>
            </w:r>
          </w:p>
        </w:tc>
        <w:tc>
          <w:tcPr>
            <w:tcW w:w="801"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2,035</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15.45</w:t>
            </w:r>
          </w:p>
        </w:tc>
        <w:tc>
          <w:tcPr>
            <w:tcW w:w="747" w:type="dxa"/>
          </w:tcPr>
          <w:p w:rsidR="00451062" w:rsidRPr="00777BD1" w:rsidRDefault="00451062" w:rsidP="00CF1E1D">
            <w:pPr>
              <w:pStyle w:val="4"/>
              <w:numPr>
                <w:ilvl w:val="0"/>
                <w:numId w:val="0"/>
              </w:numPr>
              <w:spacing w:line="240" w:lineRule="exact"/>
              <w:ind w:leftChars="-10" w:left="-34"/>
              <w:jc w:val="right"/>
              <w:rPr>
                <w:rFonts w:ascii="Times New Roman" w:hAnsi="Times New Roman"/>
                <w:spacing w:val="-26"/>
                <w:sz w:val="22"/>
                <w:szCs w:val="22"/>
              </w:rPr>
            </w:pPr>
            <w:r w:rsidRPr="00777BD1">
              <w:rPr>
                <w:rFonts w:ascii="Times New Roman" w:hAnsi="Times New Roman" w:hint="eastAsia"/>
                <w:spacing w:val="-26"/>
                <w:sz w:val="22"/>
                <w:szCs w:val="22"/>
              </w:rPr>
              <w:t>147</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1.12</w:t>
            </w:r>
          </w:p>
        </w:tc>
      </w:tr>
      <w:tr w:rsidR="00451062" w:rsidRPr="009B2B44" w:rsidTr="00451062">
        <w:trPr>
          <w:trHeight w:val="175"/>
        </w:trPr>
        <w:tc>
          <w:tcPr>
            <w:tcW w:w="882" w:type="dxa"/>
            <w:vAlign w:val="center"/>
          </w:tcPr>
          <w:p w:rsidR="00451062" w:rsidRPr="00A27F56" w:rsidRDefault="00451062" w:rsidP="00CF1E1D">
            <w:pPr>
              <w:pStyle w:val="4"/>
              <w:numPr>
                <w:ilvl w:val="0"/>
                <w:numId w:val="0"/>
              </w:numPr>
              <w:spacing w:line="240" w:lineRule="exact"/>
              <w:ind w:leftChars="-21" w:left="-71" w:rightChars="-13" w:right="-44"/>
              <w:jc w:val="center"/>
              <w:rPr>
                <w:rFonts w:ascii="Times New Roman" w:hAnsi="Times New Roman"/>
                <w:color w:val="000000"/>
                <w:spacing w:val="-30"/>
                <w:sz w:val="22"/>
                <w:szCs w:val="22"/>
              </w:rPr>
            </w:pPr>
            <w:r w:rsidRPr="00A27F56">
              <w:rPr>
                <w:rFonts w:ascii="Times New Roman" w:hAnsi="Times New Roman"/>
                <w:color w:val="000000"/>
                <w:spacing w:val="-30"/>
                <w:sz w:val="22"/>
                <w:szCs w:val="22"/>
              </w:rPr>
              <w:t>88</w:t>
            </w:r>
            <w:r w:rsidRPr="00A27F56">
              <w:rPr>
                <w:rFonts w:ascii="Times New Roman" w:hAnsi="Times New Roman"/>
                <w:color w:val="000000"/>
                <w:spacing w:val="-30"/>
                <w:sz w:val="22"/>
                <w:szCs w:val="22"/>
              </w:rPr>
              <w:t>下半年</w:t>
            </w:r>
            <w:r w:rsidRPr="007A1914">
              <w:rPr>
                <w:rFonts w:ascii="Times New Roman" w:hAnsi="Times New Roman"/>
                <w:color w:val="000000"/>
                <w:sz w:val="22"/>
                <w:szCs w:val="22"/>
              </w:rPr>
              <w:t>及</w:t>
            </w:r>
            <w:r w:rsidRPr="007A1914">
              <w:rPr>
                <w:rFonts w:ascii="Times New Roman" w:hAnsi="Times New Roman"/>
                <w:color w:val="000000"/>
                <w:sz w:val="22"/>
                <w:szCs w:val="22"/>
              </w:rPr>
              <w:t>89</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23,148</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2,434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10.51</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3,543</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15.31</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3,732</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16.12</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3,634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15.70</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4,185</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18.08</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395</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1.71</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2,129</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9.20</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2,571</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11.11</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525</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2.27</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90</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16,371</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1,785</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10.90</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2,442</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14.92</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2,663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16.27</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2,807</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17.15</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3,003</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18.34</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234</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1.43</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1,413</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8.63</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1,601</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9.78</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423</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2.58</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91</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15,906</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1,680</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10.56</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2,270</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14.27</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2,751</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17.30</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2,935</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18.45</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2,670</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16.79</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243</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1.53</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1,280</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8.05</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1,527</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9.60</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550</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3.46</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92</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16,568</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1,731</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10.45</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2,269</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13.70</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w:t>
            </w:r>
            <w:r w:rsidRPr="00777BD1">
              <w:rPr>
                <w:rFonts w:ascii="Times New Roman" w:hAnsi="Times New Roman" w:hint="eastAsia"/>
                <w:color w:val="000000"/>
                <w:spacing w:val="-26"/>
                <w:sz w:val="22"/>
                <w:szCs w:val="22"/>
              </w:rPr>
              <w:t>,</w:t>
            </w:r>
            <w:r w:rsidRPr="00777BD1">
              <w:rPr>
                <w:rFonts w:ascii="Times New Roman" w:hAnsi="Times New Roman"/>
                <w:color w:val="000000"/>
                <w:spacing w:val="-26"/>
                <w:sz w:val="22"/>
                <w:szCs w:val="22"/>
              </w:rPr>
              <w:t>049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18.40</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2,996</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18.08</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2,935</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17.71</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290</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1.75</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1,296</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7.82</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1,450</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8.75</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552</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3.33</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93</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15,973</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1,683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10.54</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2,509</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15.71</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3,064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19.18</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2,506</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15.69</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2,819</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17.65</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251</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1.57</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1,238</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7.75</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1,334</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8.35</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569</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3.56</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94</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16,083</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1,697</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10.55</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2,498</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15.53</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3,078</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19.14</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2,503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15.56</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2,882</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17.92</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255</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1.59</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1,298</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8.07</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1,320</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8.21</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552</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3.43</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95</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15,718</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1,714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10.90</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2,406</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15.31</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3,144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20.00</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1,990</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12.66</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3,042</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19.35</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208</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1.32</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1,338</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8.51</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1,355</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8.62</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521</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3.31</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96</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16,284</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1,744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10.71</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2,930</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17.99</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3,163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19.42</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1,965</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12.07</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3,086</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18.95</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196</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1.20</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1,347</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8.27</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1,323</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8.12</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530</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3.25</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97</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17,118</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1,784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10.42</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3,256</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19.02</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3,164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18.48</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2,166</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12.65</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2,983</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17.43</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139</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0.81</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1,355</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7.92</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1,305</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7.62</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966</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5.64</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color w:val="000000"/>
                <w:sz w:val="22"/>
                <w:szCs w:val="22"/>
              </w:rPr>
              <w:t>98</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18,096</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1,783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9.85</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3,082</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17.03</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3,417</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18.88</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2,613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14.44</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3,248</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17.95</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226</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1.25</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1,368</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7.56</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1,285</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7.10</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color w:val="000000"/>
                <w:spacing w:val="-26"/>
                <w:sz w:val="22"/>
                <w:szCs w:val="22"/>
              </w:rPr>
              <w:t>1,074</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5.94</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99</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17,149</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1,794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10.46</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2,863</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16.69</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3,482</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20.30</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2,005</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11.69</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3,251</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18.96</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96</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0.56</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1,368</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7.98</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1,261</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7.35</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1,029</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6.00</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100</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17,698</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1,842</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10.41</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2,846</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16.08</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3,539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20.00</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2,193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12.39</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3,463</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19.57</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72</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0.40</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1,340</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7.57</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1,301</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7.35</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1,104</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6.24</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101</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19,386</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1,843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9.40</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3,094</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15.87</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3,638</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18.67</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2,862</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14.65</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4,220</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21.67</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181</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0.84</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1,385</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6.98</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1,301</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6.64</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1,041</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5.28</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102</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19,076</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1,789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9.37</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3,055</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16.01</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3,600</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18.87</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2,607</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13.66</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4,380</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22.96</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164</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0.84</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1,332</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7.07</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1,292</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6.74</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858</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4.47</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103</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19,162</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1,786</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9.32</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3,043</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15.88</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3,690</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19.26</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2,696</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14.07</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4,236</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22.11</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168</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0.88</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1,381</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7.21</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1,275</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6.66</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886</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4.62</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104</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19,346</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1,794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9.27</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3,060</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15.82</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3,829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19.79</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2,598</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13.43</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4,412</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22.80</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165</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0.85</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1,416</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7.32</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1,268</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6.55</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805</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4.16</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105</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19,759</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1,870</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9.46</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3,098</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15.68</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3,879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19.63</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2,673</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13.53</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4,606</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23.31</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179</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0.91</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1,472</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7.45</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1,233</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6.24</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749</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3.79</w:t>
            </w:r>
          </w:p>
        </w:tc>
      </w:tr>
      <w:tr w:rsidR="00451062" w:rsidRPr="009B2B44" w:rsidTr="00451062">
        <w:tc>
          <w:tcPr>
            <w:tcW w:w="882" w:type="dxa"/>
            <w:vAlign w:val="center"/>
          </w:tcPr>
          <w:p w:rsidR="00451062" w:rsidRPr="00A27F56" w:rsidRDefault="00451062" w:rsidP="00CF1E1D">
            <w:pPr>
              <w:pStyle w:val="4"/>
              <w:numPr>
                <w:ilvl w:val="0"/>
                <w:numId w:val="0"/>
              </w:numPr>
              <w:spacing w:line="240" w:lineRule="exact"/>
              <w:jc w:val="center"/>
              <w:rPr>
                <w:rFonts w:ascii="Times New Roman" w:hAnsi="Times New Roman"/>
                <w:color w:val="000000"/>
                <w:sz w:val="22"/>
                <w:szCs w:val="22"/>
              </w:rPr>
            </w:pPr>
            <w:r w:rsidRPr="00A27F56">
              <w:rPr>
                <w:rFonts w:ascii="Times New Roman" w:hAnsi="Times New Roman" w:hint="eastAsia"/>
                <w:color w:val="000000"/>
                <w:sz w:val="22"/>
                <w:szCs w:val="22"/>
              </w:rPr>
              <w:t>106</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19,740</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color w:val="000000"/>
                <w:spacing w:val="-14"/>
                <w:kern w:val="0"/>
                <w:sz w:val="22"/>
                <w:szCs w:val="22"/>
              </w:rPr>
            </w:pPr>
            <w:r w:rsidRPr="00777BD1">
              <w:rPr>
                <w:rFonts w:ascii="Times New Roman" w:eastAsia="新細明體"/>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1,801</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9.12</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3,079</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15.60</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4,089</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20.72</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2,596</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13.15</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4,765</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24.14</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171</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0.87</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1,398</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7.08</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1,122</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5.68</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color w:val="000000"/>
                <w:spacing w:val="-26"/>
                <w:sz w:val="22"/>
                <w:szCs w:val="22"/>
              </w:rPr>
            </w:pPr>
            <w:r w:rsidRPr="00777BD1">
              <w:rPr>
                <w:rFonts w:ascii="Times New Roman" w:hAnsi="Times New Roman" w:hint="eastAsia"/>
                <w:color w:val="000000"/>
                <w:spacing w:val="-26"/>
                <w:sz w:val="22"/>
                <w:szCs w:val="22"/>
              </w:rPr>
              <w:t>718</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color w:val="000000"/>
                <w:spacing w:val="-10"/>
                <w:kern w:val="0"/>
                <w:sz w:val="22"/>
                <w:szCs w:val="22"/>
              </w:rPr>
            </w:pPr>
            <w:r w:rsidRPr="00777BD1">
              <w:rPr>
                <w:rFonts w:ascii="Times New Roman" w:eastAsia="新細明體"/>
                <w:color w:val="000000"/>
                <w:spacing w:val="-10"/>
                <w:kern w:val="0"/>
                <w:sz w:val="22"/>
                <w:szCs w:val="22"/>
              </w:rPr>
              <w:t>3.64</w:t>
            </w:r>
          </w:p>
        </w:tc>
      </w:tr>
      <w:tr w:rsidR="00451062" w:rsidRPr="009B2B44" w:rsidTr="00451062">
        <w:tc>
          <w:tcPr>
            <w:tcW w:w="882" w:type="dxa"/>
            <w:vAlign w:val="center"/>
          </w:tcPr>
          <w:p w:rsidR="00451062" w:rsidRPr="00777BD1" w:rsidRDefault="00451062" w:rsidP="00CF1E1D">
            <w:pPr>
              <w:pStyle w:val="4"/>
              <w:numPr>
                <w:ilvl w:val="0"/>
                <w:numId w:val="0"/>
              </w:numPr>
              <w:spacing w:line="240" w:lineRule="exact"/>
              <w:jc w:val="center"/>
              <w:rPr>
                <w:rFonts w:ascii="Times New Roman" w:hAnsi="Times New Roman"/>
                <w:b/>
                <w:color w:val="000000"/>
                <w:sz w:val="22"/>
                <w:szCs w:val="22"/>
              </w:rPr>
            </w:pPr>
            <w:r w:rsidRPr="00777BD1">
              <w:rPr>
                <w:rFonts w:ascii="Times New Roman" w:hAnsi="Times New Roman" w:hint="eastAsia"/>
                <w:b/>
                <w:color w:val="000000"/>
                <w:sz w:val="22"/>
                <w:szCs w:val="22"/>
              </w:rPr>
              <w:t>107</w:t>
            </w:r>
          </w:p>
        </w:tc>
        <w:tc>
          <w:tcPr>
            <w:tcW w:w="728"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19,669</w:t>
            </w:r>
          </w:p>
        </w:tc>
        <w:tc>
          <w:tcPr>
            <w:tcW w:w="745" w:type="dxa"/>
            <w:vAlign w:val="center"/>
          </w:tcPr>
          <w:p w:rsidR="00451062" w:rsidRPr="00777BD1" w:rsidRDefault="00451062" w:rsidP="00CF1E1D">
            <w:pPr>
              <w:widowControl/>
              <w:overflowPunct/>
              <w:autoSpaceDE/>
              <w:autoSpaceDN/>
              <w:spacing w:line="240" w:lineRule="exact"/>
              <w:ind w:leftChars="-37" w:left="-11" w:rightChars="-11" w:right="-37" w:hangingChars="54" w:hanging="115"/>
              <w:jc w:val="right"/>
              <w:rPr>
                <w:rFonts w:ascii="Times New Roman" w:eastAsia="新細明體"/>
                <w:b/>
                <w:color w:val="000000"/>
                <w:spacing w:val="-14"/>
                <w:kern w:val="0"/>
                <w:sz w:val="22"/>
                <w:szCs w:val="22"/>
              </w:rPr>
            </w:pPr>
            <w:r w:rsidRPr="00777BD1">
              <w:rPr>
                <w:rFonts w:ascii="Times New Roman" w:eastAsia="新細明體"/>
                <w:b/>
                <w:color w:val="000000"/>
                <w:spacing w:val="-14"/>
                <w:kern w:val="0"/>
                <w:sz w:val="22"/>
                <w:szCs w:val="22"/>
              </w:rPr>
              <w:t>100.00</w:t>
            </w:r>
          </w:p>
        </w:tc>
        <w:tc>
          <w:tcPr>
            <w:tcW w:w="770"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1,884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9.58</w:t>
            </w:r>
          </w:p>
        </w:tc>
        <w:tc>
          <w:tcPr>
            <w:tcW w:w="752"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3,159</w:t>
            </w:r>
          </w:p>
        </w:tc>
        <w:tc>
          <w:tcPr>
            <w:tcW w:w="66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16.06</w:t>
            </w:r>
          </w:p>
        </w:tc>
        <w:tc>
          <w:tcPr>
            <w:tcW w:w="809"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3,954</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20.11</w:t>
            </w:r>
          </w:p>
        </w:tc>
        <w:tc>
          <w:tcPr>
            <w:tcW w:w="723"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2,352</w:t>
            </w:r>
          </w:p>
        </w:tc>
        <w:tc>
          <w:tcPr>
            <w:tcW w:w="662"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11.96</w:t>
            </w:r>
          </w:p>
        </w:tc>
        <w:tc>
          <w:tcPr>
            <w:tcW w:w="780"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4,907</w:t>
            </w:r>
          </w:p>
        </w:tc>
        <w:tc>
          <w:tcPr>
            <w:tcW w:w="714"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24.95</w:t>
            </w:r>
          </w:p>
        </w:tc>
        <w:tc>
          <w:tcPr>
            <w:tcW w:w="864"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183</w:t>
            </w:r>
          </w:p>
        </w:tc>
        <w:tc>
          <w:tcPr>
            <w:tcW w:w="669"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0.93</w:t>
            </w:r>
          </w:p>
        </w:tc>
        <w:tc>
          <w:tcPr>
            <w:tcW w:w="804"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1,402</w:t>
            </w:r>
          </w:p>
        </w:tc>
        <w:tc>
          <w:tcPr>
            <w:tcW w:w="641"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7.13</w:t>
            </w:r>
          </w:p>
        </w:tc>
        <w:tc>
          <w:tcPr>
            <w:tcW w:w="801"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1,151</w:t>
            </w:r>
          </w:p>
        </w:tc>
        <w:tc>
          <w:tcPr>
            <w:tcW w:w="747"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5.86</w:t>
            </w:r>
          </w:p>
        </w:tc>
        <w:tc>
          <w:tcPr>
            <w:tcW w:w="747" w:type="dxa"/>
            <w:vAlign w:val="center"/>
          </w:tcPr>
          <w:p w:rsidR="00451062" w:rsidRPr="00777BD1" w:rsidRDefault="00451062" w:rsidP="00CF1E1D">
            <w:pPr>
              <w:pStyle w:val="4"/>
              <w:numPr>
                <w:ilvl w:val="0"/>
                <w:numId w:val="0"/>
              </w:numPr>
              <w:spacing w:line="240" w:lineRule="exact"/>
              <w:jc w:val="right"/>
              <w:rPr>
                <w:rFonts w:ascii="Times New Roman" w:hAnsi="Times New Roman"/>
                <w:b/>
                <w:color w:val="000000"/>
                <w:spacing w:val="-26"/>
                <w:sz w:val="22"/>
                <w:szCs w:val="22"/>
              </w:rPr>
            </w:pPr>
            <w:r w:rsidRPr="00777BD1">
              <w:rPr>
                <w:rFonts w:ascii="Times New Roman" w:hAnsi="Times New Roman" w:hint="eastAsia"/>
                <w:b/>
                <w:color w:val="000000"/>
                <w:spacing w:val="-26"/>
                <w:sz w:val="22"/>
                <w:szCs w:val="22"/>
              </w:rPr>
              <w:t>674</w:t>
            </w:r>
          </w:p>
        </w:tc>
        <w:tc>
          <w:tcPr>
            <w:tcW w:w="760" w:type="dxa"/>
            <w:vAlign w:val="center"/>
          </w:tcPr>
          <w:p w:rsidR="00451062" w:rsidRPr="00777BD1" w:rsidRDefault="00451062" w:rsidP="00CF1E1D">
            <w:pPr>
              <w:widowControl/>
              <w:overflowPunct/>
              <w:autoSpaceDE/>
              <w:autoSpaceDN/>
              <w:spacing w:line="240" w:lineRule="exact"/>
              <w:ind w:leftChars="-37" w:left="-7" w:rightChars="-11" w:right="-37" w:hangingChars="54" w:hanging="119"/>
              <w:jc w:val="right"/>
              <w:rPr>
                <w:rFonts w:ascii="Times New Roman" w:eastAsia="新細明體"/>
                <w:b/>
                <w:color w:val="000000"/>
                <w:spacing w:val="-10"/>
                <w:kern w:val="0"/>
                <w:sz w:val="22"/>
                <w:szCs w:val="22"/>
              </w:rPr>
            </w:pPr>
            <w:r w:rsidRPr="00777BD1">
              <w:rPr>
                <w:rFonts w:ascii="Times New Roman" w:eastAsia="新細明體"/>
                <w:b/>
                <w:color w:val="000000"/>
                <w:spacing w:val="-10"/>
                <w:kern w:val="0"/>
                <w:sz w:val="22"/>
                <w:szCs w:val="22"/>
              </w:rPr>
              <w:t>3.43</w:t>
            </w:r>
          </w:p>
        </w:tc>
      </w:tr>
    </w:tbl>
    <w:p w:rsidR="00451062" w:rsidRPr="00CA6F1F" w:rsidRDefault="00451062" w:rsidP="00451062">
      <w:pPr>
        <w:pStyle w:val="4"/>
        <w:numPr>
          <w:ilvl w:val="0"/>
          <w:numId w:val="0"/>
        </w:numPr>
        <w:kinsoku w:val="0"/>
        <w:spacing w:line="320" w:lineRule="exact"/>
        <w:ind w:leftChars="-288" w:left="1978" w:rightChars="-54" w:right="-184" w:hangingChars="1136" w:hanging="2958"/>
        <w:rPr>
          <w:rFonts w:hAnsi="標楷體" w:cs="新細明體"/>
          <w:kern w:val="0"/>
          <w:sz w:val="24"/>
          <w:szCs w:val="24"/>
        </w:rPr>
      </w:pPr>
      <w:r w:rsidRPr="00CA6F1F">
        <w:rPr>
          <w:rFonts w:hAnsi="標楷體" w:cs="新細明體" w:hint="eastAsia"/>
          <w:b/>
          <w:kern w:val="0"/>
          <w:sz w:val="24"/>
          <w:szCs w:val="24"/>
        </w:rPr>
        <w:t>備註：</w:t>
      </w:r>
      <w:r w:rsidRPr="00CA6F1F">
        <w:rPr>
          <w:rFonts w:hAnsi="標楷體" w:cs="新細明體" w:hint="eastAsia"/>
          <w:kern w:val="0"/>
          <w:sz w:val="24"/>
          <w:szCs w:val="24"/>
        </w:rPr>
        <w:t>一般補助及其他支出包含專案補助支出、平衡預算補助支出、其他支出及第二預備金。</w:t>
      </w:r>
      <w:bookmarkEnd w:id="0"/>
    </w:p>
    <w:p w:rsidR="00451062" w:rsidRPr="00CA6F1F" w:rsidRDefault="00451062" w:rsidP="00451062">
      <w:pPr>
        <w:pStyle w:val="4"/>
        <w:numPr>
          <w:ilvl w:val="0"/>
          <w:numId w:val="0"/>
        </w:numPr>
        <w:kinsoku w:val="0"/>
        <w:spacing w:line="320" w:lineRule="exact"/>
        <w:ind w:leftChars="-296" w:left="1977" w:rightChars="-54" w:right="-184" w:hangingChars="1146" w:hanging="2984"/>
        <w:rPr>
          <w:rFonts w:ascii="Times New Roman" w:hAnsi="Times New Roman"/>
          <w:kern w:val="0"/>
          <w:sz w:val="24"/>
          <w:szCs w:val="24"/>
        </w:rPr>
      </w:pPr>
      <w:bookmarkStart w:id="1" w:name="_Toc22291383"/>
      <w:r w:rsidRPr="00CA6F1F">
        <w:rPr>
          <w:rFonts w:ascii="Times New Roman" w:hAnsi="Times New Roman" w:hint="eastAsia"/>
          <w:b/>
          <w:kern w:val="0"/>
          <w:sz w:val="24"/>
          <w:szCs w:val="24"/>
        </w:rPr>
        <w:t>資料來源：</w:t>
      </w:r>
      <w:r w:rsidRPr="00995B5D">
        <w:rPr>
          <w:rFonts w:hAnsi="標楷體" w:cs="新細明體" w:hint="eastAsia"/>
          <w:kern w:val="0"/>
          <w:sz w:val="24"/>
          <w:szCs w:val="24"/>
        </w:rPr>
        <w:t>本院整理</w:t>
      </w:r>
      <w:r w:rsidRPr="00CA6F1F">
        <w:rPr>
          <w:rFonts w:ascii="Times New Roman" w:hAnsi="Times New Roman" w:hint="eastAsia"/>
          <w:kern w:val="0"/>
          <w:sz w:val="24"/>
          <w:szCs w:val="24"/>
        </w:rPr>
        <w:t>自主計總處網站公布之中央政府總預算</w:t>
      </w:r>
      <w:r w:rsidRPr="00CA6F1F">
        <w:rPr>
          <w:rFonts w:ascii="Times New Roman" w:hint="eastAsia"/>
          <w:sz w:val="24"/>
          <w:szCs w:val="24"/>
        </w:rPr>
        <w:t>書，</w:t>
      </w:r>
      <w:proofErr w:type="gramStart"/>
      <w:r w:rsidRPr="00CA6F1F">
        <w:rPr>
          <w:rFonts w:ascii="Times New Roman" w:hAnsi="Times New Roman" w:hint="eastAsia"/>
          <w:kern w:val="0"/>
          <w:sz w:val="24"/>
          <w:szCs w:val="24"/>
        </w:rPr>
        <w:t>不含追加減</w:t>
      </w:r>
      <w:proofErr w:type="gramEnd"/>
      <w:r w:rsidRPr="00CA6F1F">
        <w:rPr>
          <w:rFonts w:ascii="Times New Roman" w:hAnsi="Times New Roman" w:hint="eastAsia"/>
          <w:kern w:val="0"/>
          <w:sz w:val="24"/>
          <w:szCs w:val="24"/>
        </w:rPr>
        <w:t>預算。</w:t>
      </w:r>
      <w:bookmarkEnd w:id="1"/>
    </w:p>
    <w:p w:rsidR="00451062" w:rsidRPr="00CA6F1F" w:rsidRDefault="00451062" w:rsidP="00451062">
      <w:pPr>
        <w:widowControl/>
        <w:overflowPunct/>
        <w:autoSpaceDE/>
        <w:autoSpaceDN/>
        <w:jc w:val="left"/>
        <w:rPr>
          <w:rFonts w:ascii="Times New Roman"/>
          <w:kern w:val="0"/>
          <w:sz w:val="24"/>
          <w:szCs w:val="24"/>
        </w:rPr>
        <w:sectPr w:rsidR="00451062" w:rsidRPr="00CA6F1F">
          <w:pgSz w:w="16840" w:h="11907" w:orient="landscape"/>
          <w:pgMar w:top="1105" w:right="1701" w:bottom="1418" w:left="1418" w:header="851" w:footer="851" w:gutter="227"/>
          <w:cols w:space="720"/>
          <w:docGrid w:type="linesAndChars" w:linePitch="457" w:charSpace="4127"/>
        </w:sectPr>
      </w:pPr>
    </w:p>
    <w:p w:rsidR="00451062" w:rsidRPr="00CA6F1F" w:rsidRDefault="00451062" w:rsidP="00451062">
      <w:pPr>
        <w:pStyle w:val="31"/>
        <w:ind w:leftChars="-253" w:left="1283" w:hangingChars="654" w:hanging="2093"/>
      </w:pPr>
      <w:r>
        <w:rPr>
          <w:noProof/>
        </w:rPr>
        <w:lastRenderedPageBreak/>
        <w:drawing>
          <wp:inline distT="0" distB="0" distL="0" distR="0" wp14:anchorId="6607764C" wp14:editId="47522B09">
            <wp:extent cx="9883140" cy="4549140"/>
            <wp:effectExtent l="0" t="0" r="22860" b="22860"/>
            <wp:docPr id="71" name="圖表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1062" w:rsidRPr="00CA6F1F" w:rsidRDefault="00451062" w:rsidP="00451062">
      <w:pPr>
        <w:pStyle w:val="a1"/>
        <w:spacing w:before="0" w:after="0"/>
        <w:ind w:leftChars="-402" w:left="-1286" w:rightChars="-257" w:right="-822" w:firstLineChars="192" w:firstLine="515"/>
        <w:textAlignment w:val="auto"/>
        <w:rPr>
          <w:rFonts w:ascii="Times New Roman" w:hAnsi="Times New Roman"/>
          <w:b/>
        </w:rPr>
      </w:pPr>
      <w:r w:rsidRPr="00CA6F1F">
        <w:rPr>
          <w:rFonts w:ascii="Times New Roman" w:hAnsi="Times New Roman"/>
          <w:b/>
          <w:spacing w:val="-6"/>
        </w:rPr>
        <w:t>84</w:t>
      </w:r>
      <w:r w:rsidRPr="00CA6F1F">
        <w:rPr>
          <w:rFonts w:ascii="Times New Roman" w:hAnsi="Times New Roman" w:hint="eastAsia"/>
          <w:b/>
          <w:spacing w:val="-6"/>
        </w:rPr>
        <w:t>至</w:t>
      </w:r>
      <w:r w:rsidRPr="00CA6F1F">
        <w:rPr>
          <w:rFonts w:ascii="Times New Roman" w:hAnsi="Times New Roman"/>
          <w:b/>
          <w:spacing w:val="-6"/>
        </w:rPr>
        <w:t>10</w:t>
      </w:r>
      <w:r>
        <w:rPr>
          <w:rFonts w:ascii="Times New Roman" w:hAnsi="Times New Roman" w:hint="eastAsia"/>
          <w:b/>
          <w:spacing w:val="-6"/>
        </w:rPr>
        <w:t>7</w:t>
      </w:r>
      <w:r w:rsidRPr="00CA6F1F">
        <w:rPr>
          <w:rFonts w:ascii="Times New Roman" w:hAnsi="Times New Roman" w:hint="eastAsia"/>
          <w:b/>
          <w:spacing w:val="-6"/>
        </w:rPr>
        <w:t>年度</w:t>
      </w:r>
      <w:r w:rsidRPr="00CA6F1F">
        <w:rPr>
          <w:rFonts w:hint="eastAsia"/>
          <w:b/>
          <w:spacing w:val="-6"/>
        </w:rPr>
        <w:t>中央政府</w:t>
      </w:r>
      <w:r w:rsidRPr="00CA6F1F">
        <w:rPr>
          <w:rFonts w:hAnsi="標楷體" w:hint="eastAsia"/>
          <w:b/>
          <w:spacing w:val="-6"/>
        </w:rPr>
        <w:t>「</w:t>
      </w:r>
      <w:r w:rsidRPr="00CA6F1F">
        <w:rPr>
          <w:rFonts w:hint="eastAsia"/>
          <w:b/>
          <w:spacing w:val="-6"/>
        </w:rPr>
        <w:t>國防</w:t>
      </w:r>
      <w:r w:rsidRPr="00CA6F1F">
        <w:rPr>
          <w:rFonts w:hint="eastAsia"/>
          <w:b/>
        </w:rPr>
        <w:t>支出</w:t>
      </w:r>
      <w:r w:rsidRPr="00CA6F1F">
        <w:rPr>
          <w:rFonts w:hAnsi="標楷體" w:hint="eastAsia"/>
          <w:b/>
          <w:spacing w:val="-6"/>
        </w:rPr>
        <w:t>」</w:t>
      </w:r>
      <w:r w:rsidRPr="00CA6F1F">
        <w:rPr>
          <w:rFonts w:hint="eastAsia"/>
          <w:b/>
          <w:spacing w:val="-6"/>
        </w:rPr>
        <w:t>、</w:t>
      </w:r>
      <w:r w:rsidRPr="00CA6F1F">
        <w:rPr>
          <w:rFonts w:hAnsi="標楷體" w:hint="eastAsia"/>
          <w:b/>
          <w:spacing w:val="-6"/>
        </w:rPr>
        <w:t>「</w:t>
      </w:r>
      <w:r w:rsidRPr="00CA6F1F">
        <w:rPr>
          <w:rFonts w:hint="eastAsia"/>
          <w:b/>
          <w:spacing w:val="-6"/>
        </w:rPr>
        <w:t>教育科學文化</w:t>
      </w:r>
      <w:r w:rsidRPr="00CA6F1F">
        <w:rPr>
          <w:rFonts w:hAnsi="標楷體" w:hint="eastAsia"/>
          <w:b/>
          <w:spacing w:val="-6"/>
        </w:rPr>
        <w:t>」、「</w:t>
      </w:r>
      <w:r w:rsidRPr="00CA6F1F">
        <w:rPr>
          <w:rFonts w:hint="eastAsia"/>
          <w:b/>
          <w:spacing w:val="-6"/>
        </w:rPr>
        <w:t>經濟發展支出</w:t>
      </w:r>
      <w:r w:rsidRPr="00CA6F1F">
        <w:rPr>
          <w:rFonts w:hAnsi="標楷體" w:hint="eastAsia"/>
          <w:b/>
          <w:spacing w:val="-6"/>
        </w:rPr>
        <w:t>」</w:t>
      </w:r>
      <w:r w:rsidRPr="00CA6F1F">
        <w:rPr>
          <w:rFonts w:hint="eastAsia"/>
          <w:b/>
          <w:spacing w:val="-6"/>
        </w:rPr>
        <w:t>及</w:t>
      </w:r>
      <w:r w:rsidRPr="00CA6F1F">
        <w:rPr>
          <w:rFonts w:hAnsi="標楷體" w:hint="eastAsia"/>
          <w:b/>
          <w:spacing w:val="-6"/>
        </w:rPr>
        <w:t>「</w:t>
      </w:r>
      <w:r w:rsidRPr="00CA6F1F">
        <w:rPr>
          <w:rFonts w:hint="eastAsia"/>
          <w:b/>
          <w:spacing w:val="-6"/>
        </w:rPr>
        <w:t>社會福利支出</w:t>
      </w:r>
      <w:r w:rsidRPr="00CA6F1F">
        <w:rPr>
          <w:rFonts w:hAnsi="標楷體" w:hint="eastAsia"/>
          <w:b/>
          <w:spacing w:val="-6"/>
        </w:rPr>
        <w:t>」</w:t>
      </w:r>
      <w:r w:rsidRPr="00CA6F1F">
        <w:rPr>
          <w:rFonts w:hint="eastAsia"/>
          <w:b/>
        </w:rPr>
        <w:t>預算之消長情形</w:t>
      </w:r>
    </w:p>
    <w:p w:rsidR="00451062" w:rsidRDefault="00451062" w:rsidP="00654F74">
      <w:pPr>
        <w:spacing w:line="320" w:lineRule="exact"/>
        <w:ind w:leftChars="-205" w:left="2" w:right="-101" w:hangingChars="274" w:hanging="658"/>
        <w:rPr>
          <w:rFonts w:ascii="Times New Roman"/>
          <w:b/>
        </w:rPr>
      </w:pPr>
      <w:r w:rsidRPr="00CA6F1F">
        <w:rPr>
          <w:rFonts w:ascii="Times New Roman" w:hint="eastAsia"/>
          <w:b/>
          <w:kern w:val="0"/>
          <w:sz w:val="24"/>
          <w:szCs w:val="24"/>
        </w:rPr>
        <w:t>資料來源：</w:t>
      </w:r>
      <w:r w:rsidRPr="00CA6F1F">
        <w:rPr>
          <w:rFonts w:ascii="Times New Roman" w:hint="eastAsia"/>
          <w:kern w:val="0"/>
          <w:sz w:val="24"/>
          <w:szCs w:val="24"/>
        </w:rPr>
        <w:t>本院整理自主計總處網站公布之中央政府總預算</w:t>
      </w:r>
      <w:r w:rsidRPr="00CA6F1F">
        <w:rPr>
          <w:rFonts w:ascii="Times New Roman" w:hint="eastAsia"/>
          <w:sz w:val="24"/>
          <w:szCs w:val="24"/>
        </w:rPr>
        <w:t>書，</w:t>
      </w:r>
      <w:proofErr w:type="gramStart"/>
      <w:r w:rsidRPr="00CA6F1F">
        <w:rPr>
          <w:rFonts w:ascii="Times New Roman" w:hint="eastAsia"/>
          <w:kern w:val="0"/>
          <w:sz w:val="24"/>
          <w:szCs w:val="24"/>
        </w:rPr>
        <w:t>不含追加減</w:t>
      </w:r>
      <w:proofErr w:type="gramEnd"/>
      <w:r w:rsidRPr="00CA6F1F">
        <w:rPr>
          <w:rFonts w:ascii="Times New Roman" w:hint="eastAsia"/>
          <w:kern w:val="0"/>
          <w:sz w:val="24"/>
          <w:szCs w:val="24"/>
        </w:rPr>
        <w:t>預算。</w:t>
      </w:r>
    </w:p>
    <w:p w:rsidR="00451062" w:rsidRDefault="00451062" w:rsidP="00451062">
      <w:pPr>
        <w:pStyle w:val="a3"/>
        <w:numPr>
          <w:ilvl w:val="0"/>
          <w:numId w:val="3"/>
        </w:numPr>
        <w:spacing w:before="0" w:after="0" w:line="320" w:lineRule="exact"/>
        <w:ind w:left="406" w:right="-101" w:hanging="476"/>
        <w:jc w:val="center"/>
        <w:textAlignment w:val="auto"/>
        <w:rPr>
          <w:rFonts w:ascii="Times New Roman" w:hAnsi="Times New Roman"/>
          <w:b/>
          <w:spacing w:val="0"/>
        </w:rPr>
        <w:sectPr w:rsidR="00451062" w:rsidSect="00451062">
          <w:pgSz w:w="16838" w:h="11906" w:orient="landscape"/>
          <w:pgMar w:top="1800" w:right="1440" w:bottom="1800" w:left="1440" w:header="851" w:footer="992" w:gutter="0"/>
          <w:cols w:space="425"/>
          <w:docGrid w:type="lines" w:linePitch="435"/>
        </w:sectPr>
      </w:pPr>
    </w:p>
    <w:p w:rsidR="00451062" w:rsidRPr="00CA6F1F" w:rsidRDefault="00451062" w:rsidP="00654F74">
      <w:pPr>
        <w:pStyle w:val="a3"/>
        <w:numPr>
          <w:ilvl w:val="0"/>
          <w:numId w:val="3"/>
        </w:numPr>
        <w:spacing w:before="0" w:after="0" w:line="320" w:lineRule="exact"/>
        <w:ind w:left="406" w:right="-583" w:hanging="784"/>
        <w:jc w:val="center"/>
        <w:textAlignment w:val="auto"/>
        <w:rPr>
          <w:spacing w:val="0"/>
        </w:rPr>
      </w:pPr>
      <w:r w:rsidRPr="00CA6F1F">
        <w:rPr>
          <w:rFonts w:ascii="Times New Roman" w:hAnsi="Times New Roman"/>
          <w:b/>
          <w:spacing w:val="0"/>
        </w:rPr>
        <w:lastRenderedPageBreak/>
        <w:t>84</w:t>
      </w:r>
      <w:r w:rsidRPr="00CA6F1F">
        <w:rPr>
          <w:rFonts w:ascii="Times New Roman" w:hAnsi="Times New Roman" w:hint="eastAsia"/>
          <w:b/>
          <w:spacing w:val="0"/>
        </w:rPr>
        <w:t>至</w:t>
      </w:r>
      <w:r w:rsidRPr="00CA6F1F">
        <w:rPr>
          <w:rFonts w:ascii="Times New Roman" w:hAnsi="Times New Roman"/>
          <w:b/>
          <w:spacing w:val="0"/>
        </w:rPr>
        <w:t>107</w:t>
      </w:r>
      <w:r w:rsidRPr="00CA6F1F">
        <w:rPr>
          <w:rFonts w:ascii="Times New Roman" w:hAnsi="Times New Roman" w:hint="eastAsia"/>
          <w:b/>
          <w:spacing w:val="0"/>
        </w:rPr>
        <w:t>年</w:t>
      </w:r>
      <w:r w:rsidR="004002A1">
        <w:rPr>
          <w:rFonts w:ascii="Times New Roman" w:hAnsi="Times New Roman" w:hint="eastAsia"/>
          <w:b/>
          <w:spacing w:val="0"/>
        </w:rPr>
        <w:t>度</w:t>
      </w:r>
      <w:r w:rsidRPr="00CA6F1F">
        <w:rPr>
          <w:rFonts w:ascii="Times New Roman" w:hAnsi="Times New Roman" w:hint="eastAsia"/>
          <w:b/>
          <w:spacing w:val="0"/>
        </w:rPr>
        <w:t>中央政府社福支出及占</w:t>
      </w:r>
      <w:r w:rsidRPr="00EC3A29">
        <w:rPr>
          <w:rFonts w:ascii="Times New Roman" w:hAnsi="Times New Roman" w:hint="eastAsia"/>
          <w:b/>
          <w:spacing w:val="0"/>
        </w:rPr>
        <w:t>政府總體</w:t>
      </w:r>
      <w:r w:rsidRPr="00CA6F1F">
        <w:rPr>
          <w:rFonts w:ascii="Times New Roman" w:hAnsi="Times New Roman" w:hint="eastAsia"/>
          <w:b/>
          <w:spacing w:val="0"/>
        </w:rPr>
        <w:t>社福支出之比率</w:t>
      </w:r>
    </w:p>
    <w:tbl>
      <w:tblPr>
        <w:tblW w:w="9012" w:type="dxa"/>
        <w:tblInd w:w="-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11"/>
        <w:gridCol w:w="2826"/>
        <w:gridCol w:w="2182"/>
        <w:gridCol w:w="2393"/>
      </w:tblGrid>
      <w:tr w:rsidR="00451062" w:rsidRPr="00CA6F1F" w:rsidTr="00654F74">
        <w:trPr>
          <w:trHeight w:val="864"/>
        </w:trPr>
        <w:tc>
          <w:tcPr>
            <w:tcW w:w="161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51062" w:rsidRPr="00CA6F1F" w:rsidRDefault="00451062" w:rsidP="00CF1E1D">
            <w:pPr>
              <w:widowControl/>
              <w:overflowPunct/>
              <w:autoSpaceDE/>
              <w:spacing w:line="240" w:lineRule="exact"/>
              <w:jc w:val="center"/>
              <w:rPr>
                <w:rFonts w:ascii="Times New Roman"/>
                <w:b/>
                <w:bCs/>
                <w:kern w:val="0"/>
                <w:sz w:val="24"/>
                <w:szCs w:val="24"/>
              </w:rPr>
            </w:pPr>
            <w:r w:rsidRPr="00CA6F1F">
              <w:rPr>
                <w:rFonts w:ascii="Times New Roman" w:hint="eastAsia"/>
                <w:b/>
                <w:bCs/>
                <w:kern w:val="0"/>
                <w:sz w:val="24"/>
                <w:szCs w:val="24"/>
              </w:rPr>
              <w:t>年度別</w:t>
            </w:r>
          </w:p>
        </w:tc>
        <w:tc>
          <w:tcPr>
            <w:tcW w:w="282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51062" w:rsidRPr="00CA6F1F" w:rsidRDefault="00451062" w:rsidP="00CF1E1D">
            <w:pPr>
              <w:widowControl/>
              <w:overflowPunct/>
              <w:autoSpaceDE/>
              <w:spacing w:line="240" w:lineRule="exact"/>
              <w:jc w:val="center"/>
              <w:rPr>
                <w:rFonts w:ascii="Times New Roman"/>
                <w:b/>
                <w:bCs/>
                <w:kern w:val="0"/>
                <w:sz w:val="24"/>
                <w:szCs w:val="24"/>
              </w:rPr>
            </w:pPr>
            <w:r w:rsidRPr="00CA6F1F">
              <w:rPr>
                <w:rFonts w:ascii="Times New Roman" w:hint="eastAsia"/>
                <w:b/>
                <w:bCs/>
                <w:kern w:val="0"/>
                <w:sz w:val="24"/>
                <w:szCs w:val="24"/>
              </w:rPr>
              <w:t>各級政府社福支出</w:t>
            </w:r>
          </w:p>
          <w:p w:rsidR="00451062" w:rsidRPr="00CA6F1F" w:rsidRDefault="00451062" w:rsidP="00CF1E1D">
            <w:pPr>
              <w:widowControl/>
              <w:overflowPunct/>
              <w:autoSpaceDE/>
              <w:spacing w:line="240" w:lineRule="exact"/>
              <w:jc w:val="center"/>
              <w:rPr>
                <w:rFonts w:ascii="Times New Roman"/>
                <w:b/>
                <w:bCs/>
                <w:kern w:val="0"/>
                <w:sz w:val="24"/>
                <w:szCs w:val="24"/>
              </w:rPr>
            </w:pPr>
            <w:r>
              <w:rPr>
                <w:rFonts w:ascii="Times New Roman"/>
                <w:b/>
                <w:bCs/>
                <w:kern w:val="0"/>
                <w:sz w:val="24"/>
                <w:szCs w:val="24"/>
              </w:rPr>
              <w:t>(</w:t>
            </w:r>
            <w:r w:rsidRPr="00CA6F1F">
              <w:rPr>
                <w:rFonts w:ascii="Times New Roman" w:hint="eastAsia"/>
                <w:b/>
                <w:bCs/>
                <w:kern w:val="0"/>
                <w:sz w:val="24"/>
                <w:szCs w:val="24"/>
              </w:rPr>
              <w:t>千元</w:t>
            </w:r>
            <w:r>
              <w:rPr>
                <w:rFonts w:ascii="Times New Roman"/>
                <w:b/>
                <w:bCs/>
                <w:kern w:val="0"/>
                <w:sz w:val="24"/>
                <w:szCs w:val="24"/>
              </w:rPr>
              <w:t>)</w:t>
            </w:r>
          </w:p>
        </w:tc>
        <w:tc>
          <w:tcPr>
            <w:tcW w:w="218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51062" w:rsidRPr="00CA6F1F" w:rsidRDefault="00451062" w:rsidP="00CF1E1D">
            <w:pPr>
              <w:widowControl/>
              <w:overflowPunct/>
              <w:autoSpaceDE/>
              <w:spacing w:line="240" w:lineRule="exact"/>
              <w:jc w:val="center"/>
              <w:rPr>
                <w:rFonts w:ascii="Times New Roman"/>
                <w:b/>
                <w:bCs/>
                <w:kern w:val="0"/>
                <w:sz w:val="24"/>
                <w:szCs w:val="24"/>
              </w:rPr>
            </w:pPr>
            <w:r w:rsidRPr="00CA6F1F">
              <w:rPr>
                <w:rFonts w:ascii="Times New Roman" w:hint="eastAsia"/>
                <w:b/>
                <w:bCs/>
                <w:kern w:val="0"/>
                <w:sz w:val="24"/>
                <w:szCs w:val="24"/>
              </w:rPr>
              <w:t>中央政府社福支出</w:t>
            </w:r>
          </w:p>
          <w:p w:rsidR="00451062" w:rsidRPr="00CA6F1F" w:rsidRDefault="00451062" w:rsidP="00CF1E1D">
            <w:pPr>
              <w:widowControl/>
              <w:overflowPunct/>
              <w:autoSpaceDE/>
              <w:spacing w:line="240" w:lineRule="exact"/>
              <w:jc w:val="center"/>
              <w:rPr>
                <w:rFonts w:ascii="Times New Roman"/>
                <w:b/>
                <w:bCs/>
                <w:kern w:val="0"/>
                <w:sz w:val="24"/>
                <w:szCs w:val="24"/>
              </w:rPr>
            </w:pPr>
            <w:r>
              <w:rPr>
                <w:rFonts w:ascii="Times New Roman"/>
                <w:b/>
                <w:bCs/>
                <w:kern w:val="0"/>
                <w:sz w:val="24"/>
                <w:szCs w:val="24"/>
              </w:rPr>
              <w:t>(</w:t>
            </w:r>
            <w:r w:rsidRPr="00CA6F1F">
              <w:rPr>
                <w:rFonts w:ascii="Times New Roman" w:hint="eastAsia"/>
                <w:b/>
                <w:bCs/>
                <w:kern w:val="0"/>
                <w:sz w:val="24"/>
                <w:szCs w:val="24"/>
              </w:rPr>
              <w:t>千元</w:t>
            </w:r>
            <w:r>
              <w:rPr>
                <w:rFonts w:ascii="Times New Roman"/>
                <w:b/>
                <w:bCs/>
                <w:kern w:val="0"/>
                <w:sz w:val="24"/>
                <w:szCs w:val="24"/>
              </w:rPr>
              <w:t>)</w:t>
            </w:r>
          </w:p>
        </w:tc>
        <w:tc>
          <w:tcPr>
            <w:tcW w:w="2393"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451062" w:rsidRPr="00CA6F1F" w:rsidRDefault="00451062" w:rsidP="00CF1E1D">
            <w:pPr>
              <w:widowControl/>
              <w:overflowPunct/>
              <w:autoSpaceDE/>
              <w:spacing w:line="240" w:lineRule="exact"/>
              <w:ind w:leftChars="-12" w:left="-38" w:rightChars="-8" w:right="-26" w:firstLineChars="16" w:firstLine="38"/>
              <w:jc w:val="center"/>
              <w:rPr>
                <w:rFonts w:ascii="Times New Roman"/>
                <w:b/>
                <w:kern w:val="0"/>
                <w:sz w:val="24"/>
                <w:szCs w:val="24"/>
              </w:rPr>
            </w:pPr>
            <w:r w:rsidRPr="00CA6F1F">
              <w:rPr>
                <w:rFonts w:ascii="Times New Roman" w:hint="eastAsia"/>
                <w:b/>
                <w:kern w:val="0"/>
                <w:sz w:val="24"/>
                <w:szCs w:val="24"/>
              </w:rPr>
              <w:t>中央政府社福支出</w:t>
            </w:r>
          </w:p>
          <w:p w:rsidR="00451062" w:rsidRPr="00CA6F1F" w:rsidRDefault="00451062" w:rsidP="00CF1E1D">
            <w:pPr>
              <w:widowControl/>
              <w:overflowPunct/>
              <w:autoSpaceDE/>
              <w:spacing w:line="240" w:lineRule="exact"/>
              <w:ind w:leftChars="-12" w:left="-38" w:rightChars="-8" w:right="-26" w:firstLineChars="16" w:firstLine="38"/>
              <w:jc w:val="center"/>
              <w:rPr>
                <w:rFonts w:ascii="Times New Roman"/>
                <w:b/>
                <w:kern w:val="0"/>
                <w:sz w:val="24"/>
                <w:szCs w:val="24"/>
              </w:rPr>
            </w:pPr>
            <w:r w:rsidRPr="00CA6F1F">
              <w:rPr>
                <w:rFonts w:ascii="Times New Roman" w:hint="eastAsia"/>
                <w:b/>
                <w:kern w:val="0"/>
                <w:sz w:val="24"/>
                <w:szCs w:val="24"/>
              </w:rPr>
              <w:t>占各級政府社福支出之比率</w:t>
            </w:r>
          </w:p>
          <w:p w:rsidR="00451062" w:rsidRPr="00CA6F1F" w:rsidRDefault="00451062" w:rsidP="00CF1E1D">
            <w:pPr>
              <w:widowControl/>
              <w:overflowPunct/>
              <w:autoSpaceDE/>
              <w:spacing w:line="240" w:lineRule="exact"/>
              <w:jc w:val="center"/>
              <w:rPr>
                <w:rFonts w:ascii="Times New Roman"/>
                <w:b/>
                <w:kern w:val="0"/>
                <w:sz w:val="24"/>
                <w:szCs w:val="24"/>
              </w:rPr>
            </w:pPr>
            <w:r>
              <w:rPr>
                <w:rFonts w:ascii="Times New Roman"/>
                <w:b/>
                <w:kern w:val="0"/>
                <w:sz w:val="24"/>
                <w:szCs w:val="24"/>
              </w:rPr>
              <w:t>(</w:t>
            </w:r>
            <w:r w:rsidRPr="00CA6F1F">
              <w:rPr>
                <w:rFonts w:hAnsi="標楷體" w:hint="eastAsia"/>
                <w:b/>
                <w:kern w:val="0"/>
                <w:sz w:val="24"/>
                <w:szCs w:val="24"/>
              </w:rPr>
              <w:t>％</w:t>
            </w:r>
            <w:r>
              <w:rPr>
                <w:rFonts w:ascii="Times New Roman"/>
                <w:b/>
                <w:kern w:val="0"/>
                <w:sz w:val="24"/>
                <w:szCs w:val="24"/>
              </w:rPr>
              <w:t>)</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84</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231,765,959</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134,181,819</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57.90</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85</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290,002,141</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143,737,355</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49.56</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86</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294,982,386</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150,020,499</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50.86</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87</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282,766,789</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150,151,921</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53.10</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88</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280,452,253</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157,587,864</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56.19</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89</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531,808,684</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411,022,531</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77.29</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90</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396,980,708</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293,348,938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73.90</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91</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323,614,630</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262,241,197</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81.04</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92</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346,911,365</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284,364,678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81.97</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93</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347,557,298</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279,849,374</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80.52</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94</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357,762,268</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285,690,811</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79.85</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95</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370,302,873</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303,325,489</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81.91</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96</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372,202,180</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305,129,196</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81.98</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97</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368,136,275</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298,420,201</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81.06</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98</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388,561,948</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320,161,128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82.40</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99</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415,356,194</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327,430,028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78.83</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100</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446,921,628</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348,517,218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77.98</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101</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540,440,045</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420,088,478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77.73</w:t>
            </w:r>
          </w:p>
        </w:tc>
      </w:tr>
      <w:tr w:rsidR="00451062" w:rsidRPr="00CA6F1F" w:rsidTr="00654F74">
        <w:trPr>
          <w:trHeight w:val="162"/>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102</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536,911,718</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438,886,933</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81.74</w:t>
            </w:r>
          </w:p>
        </w:tc>
      </w:tr>
      <w:tr w:rsidR="00451062" w:rsidRPr="00CA6F1F" w:rsidTr="00654F74">
        <w:trPr>
          <w:trHeight w:val="111"/>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103</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517,142,825</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411,770,377</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79.62</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104</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532,095,640</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439,479,273</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82.59</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105</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548,538,121</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460,067,625</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83.87</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106</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563,844,224</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472,194,668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83.75</w:t>
            </w:r>
          </w:p>
        </w:tc>
      </w:tr>
      <w:tr w:rsidR="00451062" w:rsidRPr="00CA6F1F" w:rsidTr="00654F74">
        <w:trPr>
          <w:trHeight w:val="53"/>
        </w:trPr>
        <w:tc>
          <w:tcPr>
            <w:tcW w:w="1611"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jc w:val="center"/>
              <w:rPr>
                <w:rFonts w:ascii="Times New Roman"/>
                <w:spacing w:val="20"/>
                <w:kern w:val="0"/>
                <w:sz w:val="24"/>
                <w:szCs w:val="24"/>
              </w:rPr>
            </w:pPr>
            <w:r w:rsidRPr="00CA6F1F">
              <w:rPr>
                <w:rFonts w:ascii="Times New Roman"/>
                <w:spacing w:val="20"/>
                <w:kern w:val="0"/>
                <w:sz w:val="24"/>
                <w:szCs w:val="24"/>
              </w:rPr>
              <w:t>107</w:t>
            </w:r>
          </w:p>
        </w:tc>
        <w:tc>
          <w:tcPr>
            <w:tcW w:w="2826"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588,093,209</w:t>
            </w:r>
          </w:p>
        </w:tc>
        <w:tc>
          <w:tcPr>
            <w:tcW w:w="2182"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487,343,198</w:t>
            </w:r>
          </w:p>
        </w:tc>
        <w:tc>
          <w:tcPr>
            <w:tcW w:w="2393" w:type="dxa"/>
            <w:tcBorders>
              <w:top w:val="single" w:sz="6" w:space="0" w:color="auto"/>
              <w:left w:val="single" w:sz="6" w:space="0" w:color="auto"/>
              <w:bottom w:val="single" w:sz="6" w:space="0" w:color="auto"/>
              <w:right w:val="single" w:sz="6" w:space="0" w:color="auto"/>
            </w:tcBorders>
            <w:noWrap/>
            <w:vAlign w:val="center"/>
            <w:hideMark/>
          </w:tcPr>
          <w:p w:rsidR="00451062" w:rsidRPr="00CA6F1F" w:rsidRDefault="00451062" w:rsidP="00CF1E1D">
            <w:pPr>
              <w:widowControl/>
              <w:overflowPunct/>
              <w:autoSpaceDE/>
              <w:spacing w:line="240" w:lineRule="exact"/>
              <w:ind w:rightChars="14" w:right="45"/>
              <w:jc w:val="right"/>
              <w:rPr>
                <w:rFonts w:ascii="Times New Roman"/>
                <w:spacing w:val="20"/>
                <w:kern w:val="0"/>
                <w:sz w:val="24"/>
                <w:szCs w:val="24"/>
              </w:rPr>
            </w:pPr>
            <w:r w:rsidRPr="00CA6F1F">
              <w:rPr>
                <w:rFonts w:ascii="Times New Roman"/>
                <w:spacing w:val="20"/>
                <w:kern w:val="0"/>
                <w:sz w:val="24"/>
                <w:szCs w:val="24"/>
              </w:rPr>
              <w:t>82.87</w:t>
            </w:r>
          </w:p>
        </w:tc>
      </w:tr>
    </w:tbl>
    <w:p w:rsidR="00451062" w:rsidRPr="00CA6F1F" w:rsidRDefault="00451062" w:rsidP="00CF1E1D">
      <w:pPr>
        <w:pStyle w:val="31"/>
        <w:spacing w:line="300" w:lineRule="exact"/>
        <w:ind w:leftChars="-118" w:left="-6" w:hangingChars="155" w:hanging="372"/>
        <w:rPr>
          <w:b/>
          <w:sz w:val="24"/>
          <w:szCs w:val="24"/>
        </w:rPr>
      </w:pPr>
      <w:r w:rsidRPr="00CA6F1F">
        <w:rPr>
          <w:rFonts w:hint="eastAsia"/>
          <w:b/>
          <w:sz w:val="24"/>
          <w:szCs w:val="24"/>
        </w:rPr>
        <w:t>備註：</w:t>
      </w:r>
    </w:p>
    <w:p w:rsidR="00451062" w:rsidRPr="00CA6F1F" w:rsidRDefault="00451062" w:rsidP="00654F74">
      <w:pPr>
        <w:pStyle w:val="31"/>
        <w:numPr>
          <w:ilvl w:val="0"/>
          <w:numId w:val="5"/>
        </w:numPr>
        <w:tabs>
          <w:tab w:val="clear" w:pos="567"/>
        </w:tabs>
        <w:spacing w:line="300" w:lineRule="exact"/>
        <w:ind w:leftChars="0" w:left="126" w:firstLineChars="0" w:hanging="308"/>
        <w:rPr>
          <w:rFonts w:ascii="Times New Roman"/>
          <w:sz w:val="24"/>
          <w:szCs w:val="24"/>
        </w:rPr>
      </w:pPr>
      <w:r w:rsidRPr="00CA6F1F">
        <w:rPr>
          <w:rFonts w:ascii="Times New Roman" w:hint="eastAsia"/>
          <w:sz w:val="24"/>
          <w:szCs w:val="24"/>
        </w:rPr>
        <w:t>各級政府社會福利支出部分：</w:t>
      </w:r>
      <w:r>
        <w:rPr>
          <w:rFonts w:ascii="Times New Roman" w:hint="eastAsia"/>
          <w:sz w:val="24"/>
          <w:szCs w:val="24"/>
        </w:rPr>
        <w:t>（</w:t>
      </w:r>
      <w:r w:rsidRPr="00CA6F1F">
        <w:rPr>
          <w:rFonts w:ascii="Times New Roman"/>
          <w:sz w:val="24"/>
          <w:szCs w:val="24"/>
        </w:rPr>
        <w:t>1</w:t>
      </w:r>
      <w:r>
        <w:rPr>
          <w:rFonts w:ascii="Times New Roman"/>
          <w:sz w:val="24"/>
          <w:szCs w:val="24"/>
        </w:rPr>
        <w:t>）</w:t>
      </w:r>
      <w:r w:rsidRPr="00CA6F1F">
        <w:rPr>
          <w:rFonts w:ascii="Times New Roman"/>
          <w:sz w:val="24"/>
          <w:szCs w:val="24"/>
        </w:rPr>
        <w:t>91</w:t>
      </w:r>
      <w:r w:rsidRPr="00CA6F1F">
        <w:rPr>
          <w:rFonts w:ascii="Times New Roman" w:hint="eastAsia"/>
          <w:sz w:val="24"/>
          <w:szCs w:val="24"/>
        </w:rPr>
        <w:t>年</w:t>
      </w:r>
      <w:r>
        <w:rPr>
          <w:rFonts w:ascii="Times New Roman"/>
          <w:sz w:val="24"/>
          <w:szCs w:val="24"/>
        </w:rPr>
        <w:t>（</w:t>
      </w:r>
      <w:r w:rsidRPr="00CA6F1F">
        <w:rPr>
          <w:rFonts w:ascii="Times New Roman" w:hint="eastAsia"/>
          <w:sz w:val="24"/>
          <w:szCs w:val="24"/>
        </w:rPr>
        <w:t>含</w:t>
      </w:r>
      <w:r>
        <w:rPr>
          <w:rFonts w:ascii="Times New Roman"/>
          <w:sz w:val="24"/>
          <w:szCs w:val="24"/>
        </w:rPr>
        <w:t>）</w:t>
      </w:r>
      <w:r w:rsidRPr="00CA6F1F">
        <w:rPr>
          <w:rFonts w:ascii="Times New Roman" w:hint="eastAsia"/>
          <w:sz w:val="24"/>
          <w:szCs w:val="24"/>
        </w:rPr>
        <w:t>以前為決算審定數；</w:t>
      </w:r>
      <w:r w:rsidRPr="00CA6F1F">
        <w:rPr>
          <w:rFonts w:ascii="Times New Roman"/>
          <w:sz w:val="24"/>
          <w:szCs w:val="24"/>
        </w:rPr>
        <w:t>92</w:t>
      </w:r>
      <w:r w:rsidRPr="00CA6F1F">
        <w:rPr>
          <w:rFonts w:ascii="Times New Roman" w:hint="eastAsia"/>
          <w:sz w:val="24"/>
          <w:szCs w:val="24"/>
        </w:rPr>
        <w:t>年起為決算數。</w:t>
      </w:r>
      <w:r>
        <w:rPr>
          <w:rFonts w:ascii="Times New Roman"/>
          <w:sz w:val="24"/>
          <w:szCs w:val="24"/>
        </w:rPr>
        <w:t>（</w:t>
      </w:r>
      <w:r w:rsidRPr="00CA6F1F">
        <w:rPr>
          <w:rFonts w:ascii="Times New Roman"/>
          <w:sz w:val="24"/>
          <w:szCs w:val="24"/>
        </w:rPr>
        <w:t>2</w:t>
      </w:r>
      <w:r>
        <w:rPr>
          <w:rFonts w:ascii="Times New Roman"/>
          <w:sz w:val="24"/>
          <w:szCs w:val="24"/>
        </w:rPr>
        <w:t>）</w:t>
      </w:r>
      <w:r w:rsidRPr="00CA6F1F">
        <w:rPr>
          <w:rFonts w:ascii="Times New Roman" w:hint="eastAsia"/>
          <w:sz w:val="24"/>
          <w:szCs w:val="24"/>
        </w:rPr>
        <w:t>歲出淨額不包括債務之償還。</w:t>
      </w:r>
      <w:r>
        <w:rPr>
          <w:rFonts w:ascii="Times New Roman"/>
          <w:sz w:val="24"/>
          <w:szCs w:val="24"/>
        </w:rPr>
        <w:t>（</w:t>
      </w:r>
      <w:r w:rsidRPr="00CA6F1F">
        <w:rPr>
          <w:rFonts w:ascii="Times New Roman"/>
          <w:sz w:val="24"/>
          <w:szCs w:val="24"/>
        </w:rPr>
        <w:t>3</w:t>
      </w:r>
      <w:r>
        <w:rPr>
          <w:rFonts w:ascii="Times New Roman"/>
          <w:sz w:val="24"/>
          <w:szCs w:val="24"/>
        </w:rPr>
        <w:t>）</w:t>
      </w:r>
      <w:r w:rsidRPr="00CA6F1F">
        <w:rPr>
          <w:rFonts w:ascii="Times New Roman" w:hint="eastAsia"/>
          <w:sz w:val="24"/>
          <w:szCs w:val="24"/>
        </w:rPr>
        <w:t>除總預算收支外，並將特別預算收支一併計入。</w:t>
      </w:r>
    </w:p>
    <w:p w:rsidR="00451062" w:rsidRPr="00CA6F1F" w:rsidRDefault="00451062" w:rsidP="00654F74">
      <w:pPr>
        <w:pStyle w:val="31"/>
        <w:numPr>
          <w:ilvl w:val="0"/>
          <w:numId w:val="5"/>
        </w:numPr>
        <w:tabs>
          <w:tab w:val="clear" w:pos="567"/>
        </w:tabs>
        <w:spacing w:line="300" w:lineRule="exact"/>
        <w:ind w:leftChars="0" w:left="126" w:firstLineChars="0" w:hanging="308"/>
        <w:rPr>
          <w:rFonts w:ascii="Times New Roman"/>
          <w:sz w:val="24"/>
          <w:szCs w:val="24"/>
        </w:rPr>
      </w:pPr>
      <w:r w:rsidRPr="00CA6F1F">
        <w:rPr>
          <w:rFonts w:ascii="Times New Roman" w:hint="eastAsia"/>
          <w:sz w:val="24"/>
          <w:szCs w:val="24"/>
        </w:rPr>
        <w:t>中央政府社會福利支出為決算審定數。</w:t>
      </w:r>
    </w:p>
    <w:p w:rsidR="00451062" w:rsidRPr="00CA6F1F" w:rsidRDefault="00451062" w:rsidP="00CF1E1D">
      <w:pPr>
        <w:pStyle w:val="31"/>
        <w:spacing w:afterLines="25" w:after="90" w:line="300" w:lineRule="exact"/>
        <w:ind w:leftChars="-118" w:left="-6" w:hangingChars="155" w:hanging="372"/>
        <w:rPr>
          <w:rFonts w:hAnsi="標楷體"/>
          <w:sz w:val="24"/>
          <w:szCs w:val="24"/>
        </w:rPr>
      </w:pPr>
      <w:r w:rsidRPr="00CA6F1F">
        <w:rPr>
          <w:rFonts w:hint="eastAsia"/>
          <w:b/>
          <w:sz w:val="24"/>
          <w:szCs w:val="24"/>
        </w:rPr>
        <w:t>資料來源：</w:t>
      </w:r>
      <w:r w:rsidRPr="00CA6F1F">
        <w:rPr>
          <w:rFonts w:hint="eastAsia"/>
          <w:sz w:val="24"/>
          <w:szCs w:val="24"/>
        </w:rPr>
        <w:t>本院</w:t>
      </w:r>
      <w:r w:rsidRPr="00654F74">
        <w:rPr>
          <w:rFonts w:ascii="Times New Roman" w:hint="eastAsia"/>
          <w:sz w:val="24"/>
          <w:szCs w:val="24"/>
        </w:rPr>
        <w:t>整理</w:t>
      </w:r>
      <w:r w:rsidRPr="00CA6F1F">
        <w:rPr>
          <w:rFonts w:hint="eastAsia"/>
          <w:sz w:val="24"/>
          <w:szCs w:val="24"/>
        </w:rPr>
        <w:t>自財政部</w:t>
      </w:r>
      <w:r w:rsidRPr="00CA6F1F">
        <w:rPr>
          <w:rFonts w:hAnsi="標楷體" w:hint="eastAsia"/>
          <w:sz w:val="24"/>
          <w:szCs w:val="24"/>
        </w:rPr>
        <w:t>「財政統計資料庫查詢」。</w:t>
      </w:r>
    </w:p>
    <w:p w:rsidR="00451062" w:rsidRPr="00CA6F1F" w:rsidRDefault="00451062" w:rsidP="00CF1E1D">
      <w:pPr>
        <w:pStyle w:val="41"/>
        <w:ind w:leftChars="-223" w:left="1596" w:hangingChars="722" w:hanging="2310"/>
      </w:pPr>
      <w:r w:rsidRPr="00CA6F1F">
        <w:rPr>
          <w:noProof/>
        </w:rPr>
        <w:drawing>
          <wp:inline distT="0" distB="0" distL="0" distR="0" wp14:anchorId="0581BD6D" wp14:editId="5D4CAABB">
            <wp:extent cx="6172200" cy="2202180"/>
            <wp:effectExtent l="0" t="0" r="0" b="7620"/>
            <wp:docPr id="76" name="圖片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202180"/>
                    </a:xfrm>
                    <a:prstGeom prst="rect">
                      <a:avLst/>
                    </a:prstGeom>
                    <a:noFill/>
                    <a:ln>
                      <a:noFill/>
                    </a:ln>
                  </pic:spPr>
                </pic:pic>
              </a:graphicData>
            </a:graphic>
          </wp:inline>
        </w:drawing>
      </w:r>
    </w:p>
    <w:p w:rsidR="00451062" w:rsidRPr="00CA6F1F" w:rsidRDefault="004002A1" w:rsidP="00CF1E1D">
      <w:pPr>
        <w:pStyle w:val="a1"/>
        <w:spacing w:before="0" w:after="0" w:line="340" w:lineRule="exact"/>
        <w:ind w:leftChars="-227" w:left="-236" w:rightChars="-208" w:right="-666" w:hangingChars="175" w:hanging="490"/>
        <w:textAlignment w:val="auto"/>
        <w:rPr>
          <w:b/>
          <w:spacing w:val="0"/>
        </w:rPr>
      </w:pPr>
      <w:r w:rsidRPr="004002A1">
        <w:rPr>
          <w:rFonts w:ascii="Times New Roman" w:hAnsi="Times New Roman"/>
          <w:b/>
          <w:spacing w:val="0"/>
        </w:rPr>
        <w:t>84</w:t>
      </w:r>
      <w:r w:rsidRPr="004002A1">
        <w:rPr>
          <w:rFonts w:ascii="Times New Roman" w:hAnsi="Times New Roman"/>
          <w:b/>
          <w:spacing w:val="0"/>
        </w:rPr>
        <w:t>至</w:t>
      </w:r>
      <w:r w:rsidRPr="004002A1">
        <w:rPr>
          <w:rFonts w:ascii="Times New Roman" w:hAnsi="Times New Roman"/>
          <w:b/>
          <w:spacing w:val="0"/>
        </w:rPr>
        <w:t>107</w:t>
      </w:r>
      <w:r w:rsidRPr="004002A1">
        <w:rPr>
          <w:rFonts w:ascii="Times New Roman" w:hAnsi="Times New Roman"/>
          <w:b/>
          <w:spacing w:val="0"/>
        </w:rPr>
        <w:t>年</w:t>
      </w:r>
      <w:r>
        <w:rPr>
          <w:rFonts w:ascii="Times New Roman" w:hAnsi="Times New Roman" w:hint="eastAsia"/>
          <w:b/>
          <w:spacing w:val="0"/>
        </w:rPr>
        <w:t>度</w:t>
      </w:r>
      <w:r w:rsidR="00451062" w:rsidRPr="004002A1">
        <w:rPr>
          <w:rFonts w:ascii="Times New Roman" w:hAnsi="Times New Roman"/>
          <w:b/>
          <w:spacing w:val="0"/>
        </w:rPr>
        <w:t>中</w:t>
      </w:r>
      <w:r w:rsidR="00451062" w:rsidRPr="00CA6F1F">
        <w:rPr>
          <w:rFonts w:hint="eastAsia"/>
          <w:b/>
          <w:spacing w:val="0"/>
        </w:rPr>
        <w:t>央政府社福支出占</w:t>
      </w:r>
      <w:r w:rsidR="00451062" w:rsidRPr="00EC3A29">
        <w:rPr>
          <w:rFonts w:hint="eastAsia"/>
          <w:b/>
          <w:spacing w:val="0"/>
        </w:rPr>
        <w:t>政府總體</w:t>
      </w:r>
      <w:r w:rsidR="00451062" w:rsidRPr="00CA6F1F">
        <w:rPr>
          <w:rFonts w:hint="eastAsia"/>
          <w:b/>
          <w:spacing w:val="0"/>
        </w:rPr>
        <w:t>社福支出之比重</w:t>
      </w:r>
    </w:p>
    <w:p w:rsidR="00654F74" w:rsidRDefault="00451062" w:rsidP="00CF1E1D">
      <w:pPr>
        <w:ind w:leftChars="-218" w:left="1" w:hangingChars="291" w:hanging="699"/>
        <w:rPr>
          <w:rFonts w:hAnsi="標楷體"/>
          <w:sz w:val="24"/>
          <w:szCs w:val="24"/>
        </w:rPr>
      </w:pPr>
      <w:r w:rsidRPr="00CA6F1F">
        <w:rPr>
          <w:rFonts w:hint="eastAsia"/>
          <w:b/>
          <w:sz w:val="24"/>
          <w:szCs w:val="24"/>
        </w:rPr>
        <w:t>資料來源：</w:t>
      </w:r>
      <w:r w:rsidRPr="00CA6F1F">
        <w:rPr>
          <w:rFonts w:hint="eastAsia"/>
          <w:sz w:val="24"/>
          <w:szCs w:val="24"/>
        </w:rPr>
        <w:t>本院整理自財政部</w:t>
      </w:r>
      <w:r w:rsidRPr="00CA6F1F">
        <w:rPr>
          <w:rFonts w:hAnsi="標楷體" w:hint="eastAsia"/>
          <w:sz w:val="24"/>
          <w:szCs w:val="24"/>
        </w:rPr>
        <w:t>「財政統計資料庫查詢」。</w:t>
      </w:r>
    </w:p>
    <w:p w:rsidR="00CF1E1D" w:rsidRDefault="00CF1E1D" w:rsidP="00CF1E1D">
      <w:pPr>
        <w:ind w:leftChars="-218" w:left="233" w:hangingChars="291" w:hanging="931"/>
        <w:sectPr w:rsidR="00CF1E1D">
          <w:pgSz w:w="11906" w:h="16838"/>
          <w:pgMar w:top="1440" w:right="1800" w:bottom="1440" w:left="1800" w:header="851" w:footer="992" w:gutter="0"/>
          <w:cols w:space="425"/>
          <w:docGrid w:type="lines" w:linePitch="360"/>
        </w:sectPr>
      </w:pPr>
    </w:p>
    <w:p w:rsidR="00CF1E1D" w:rsidRPr="00CA6F1F" w:rsidRDefault="00186FDD" w:rsidP="00A42231">
      <w:pPr>
        <w:pStyle w:val="a3"/>
        <w:numPr>
          <w:ilvl w:val="0"/>
          <w:numId w:val="3"/>
        </w:numPr>
        <w:spacing w:before="0" w:after="0" w:line="320" w:lineRule="exact"/>
        <w:ind w:left="-714" w:right="-952" w:hanging="84"/>
        <w:jc w:val="center"/>
        <w:textAlignment w:val="auto"/>
        <w:rPr>
          <w:rFonts w:ascii="Times New Roman" w:hAnsi="Times New Roman"/>
          <w:b/>
          <w:spacing w:val="-8"/>
        </w:rPr>
      </w:pPr>
      <w:r>
        <w:rPr>
          <w:rFonts w:ascii="Times New Roman" w:hAnsi="Times New Roman" w:hint="eastAsia"/>
          <w:b/>
          <w:spacing w:val="-8"/>
        </w:rPr>
        <w:lastRenderedPageBreak/>
        <w:t>98</w:t>
      </w:r>
      <w:r>
        <w:rPr>
          <w:rFonts w:ascii="Times New Roman" w:hAnsi="Times New Roman" w:hint="eastAsia"/>
          <w:b/>
          <w:spacing w:val="-8"/>
        </w:rPr>
        <w:t>至</w:t>
      </w:r>
      <w:r>
        <w:rPr>
          <w:rFonts w:ascii="Times New Roman" w:hAnsi="Times New Roman" w:hint="eastAsia"/>
          <w:b/>
          <w:spacing w:val="-8"/>
        </w:rPr>
        <w:t>107</w:t>
      </w:r>
      <w:r>
        <w:rPr>
          <w:rFonts w:ascii="Times New Roman" w:hAnsi="Times New Roman" w:hint="eastAsia"/>
          <w:b/>
          <w:spacing w:val="-8"/>
        </w:rPr>
        <w:t>年度</w:t>
      </w:r>
      <w:r w:rsidR="00CF1E1D" w:rsidRPr="00CA6F1F">
        <w:rPr>
          <w:rFonts w:ascii="Times New Roman" w:hAnsi="Times New Roman" w:hint="eastAsia"/>
          <w:b/>
          <w:spacing w:val="-8"/>
        </w:rPr>
        <w:t>中央政府</w:t>
      </w:r>
      <w:r w:rsidR="00CF1E1D" w:rsidRPr="00A42231">
        <w:rPr>
          <w:rFonts w:ascii="Times New Roman" w:hAnsi="Times New Roman" w:hint="eastAsia"/>
          <w:b/>
          <w:spacing w:val="0"/>
        </w:rPr>
        <w:t>社會福利</w:t>
      </w:r>
      <w:r w:rsidR="00CF1E1D" w:rsidRPr="00CA6F1F">
        <w:rPr>
          <w:rFonts w:ascii="Times New Roman" w:hAnsi="Times New Roman" w:hint="eastAsia"/>
          <w:b/>
          <w:spacing w:val="-8"/>
        </w:rPr>
        <w:t>支出結構變化一覽表</w:t>
      </w:r>
    </w:p>
    <w:p w:rsidR="00CF1E1D" w:rsidRPr="00CA6F1F" w:rsidRDefault="00CF1E1D" w:rsidP="00CF1E1D">
      <w:pPr>
        <w:pStyle w:val="5"/>
        <w:numPr>
          <w:ilvl w:val="0"/>
          <w:numId w:val="0"/>
        </w:numPr>
        <w:topLinePunct/>
        <w:spacing w:line="320" w:lineRule="exact"/>
        <w:ind w:leftChars="600" w:left="2041" w:rightChars="-299" w:right="-1017"/>
        <w:jc w:val="right"/>
        <w:rPr>
          <w:rFonts w:hAnsi="標楷體"/>
          <w:spacing w:val="-4"/>
          <w:sz w:val="24"/>
          <w:szCs w:val="24"/>
        </w:rPr>
      </w:pPr>
      <w:r w:rsidRPr="00CA6F1F">
        <w:rPr>
          <w:rFonts w:hAnsi="標楷體" w:hint="eastAsia"/>
          <w:spacing w:val="-4"/>
          <w:sz w:val="24"/>
          <w:szCs w:val="24"/>
        </w:rPr>
        <w:t>單位：千元；％</w:t>
      </w:r>
    </w:p>
    <w:tbl>
      <w:tblPr>
        <w:tblW w:w="15312" w:type="dxa"/>
        <w:tblInd w:w="-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11"/>
        <w:gridCol w:w="1276"/>
        <w:gridCol w:w="683"/>
        <w:gridCol w:w="771"/>
        <w:gridCol w:w="1291"/>
        <w:gridCol w:w="710"/>
        <w:gridCol w:w="759"/>
        <w:gridCol w:w="11"/>
        <w:gridCol w:w="1233"/>
        <w:gridCol w:w="12"/>
        <w:gridCol w:w="756"/>
        <w:gridCol w:w="773"/>
        <w:gridCol w:w="1221"/>
        <w:gridCol w:w="12"/>
        <w:gridCol w:w="744"/>
        <w:gridCol w:w="743"/>
        <w:gridCol w:w="1291"/>
        <w:gridCol w:w="759"/>
        <w:gridCol w:w="756"/>
      </w:tblGrid>
      <w:tr w:rsidR="00CF1E1D" w:rsidRPr="00CA6F1F" w:rsidTr="00A42231">
        <w:trPr>
          <w:trHeight w:val="292"/>
        </w:trPr>
        <w:tc>
          <w:tcPr>
            <w:tcW w:w="1511"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jc w:val="center"/>
              <w:rPr>
                <w:rFonts w:hAnsi="標楷體" w:cs="新細明體"/>
                <w:b/>
                <w:kern w:val="0"/>
                <w:sz w:val="24"/>
                <w:szCs w:val="24"/>
              </w:rPr>
            </w:pPr>
            <w:r w:rsidRPr="00CA6F1F">
              <w:rPr>
                <w:rFonts w:hAnsi="標楷體" w:cs="新細明體" w:hint="eastAsia"/>
                <w:b/>
                <w:kern w:val="0"/>
                <w:sz w:val="24"/>
                <w:szCs w:val="24"/>
              </w:rPr>
              <w:t>項目別</w:t>
            </w:r>
          </w:p>
        </w:tc>
        <w:tc>
          <w:tcPr>
            <w:tcW w:w="273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r w:rsidRPr="00CA6F1F">
              <w:rPr>
                <w:rFonts w:ascii="Times New Roman"/>
                <w:b/>
                <w:kern w:val="0"/>
                <w:sz w:val="24"/>
                <w:szCs w:val="24"/>
              </w:rPr>
              <w:t>98</w:t>
            </w:r>
            <w:r w:rsidRPr="00CA6F1F">
              <w:rPr>
                <w:rFonts w:ascii="Times New Roman" w:hint="eastAsia"/>
                <w:b/>
                <w:kern w:val="0"/>
                <w:sz w:val="24"/>
                <w:szCs w:val="24"/>
              </w:rPr>
              <w:t>年度</w:t>
            </w:r>
          </w:p>
        </w:tc>
        <w:tc>
          <w:tcPr>
            <w:tcW w:w="2771"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r w:rsidRPr="00CA6F1F">
              <w:rPr>
                <w:rFonts w:ascii="Times New Roman"/>
                <w:b/>
                <w:kern w:val="0"/>
                <w:sz w:val="24"/>
                <w:szCs w:val="24"/>
              </w:rPr>
              <w:t>99</w:t>
            </w:r>
            <w:r w:rsidRPr="00CA6F1F">
              <w:rPr>
                <w:rFonts w:ascii="Times New Roman" w:hint="eastAsia"/>
                <w:b/>
                <w:kern w:val="0"/>
                <w:sz w:val="24"/>
                <w:szCs w:val="24"/>
              </w:rPr>
              <w:t>年度</w:t>
            </w:r>
          </w:p>
        </w:tc>
        <w:tc>
          <w:tcPr>
            <w:tcW w:w="2774"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100</w:t>
            </w:r>
            <w:proofErr w:type="gramEnd"/>
            <w:r w:rsidRPr="00CA6F1F">
              <w:rPr>
                <w:rFonts w:ascii="Times New Roman" w:hint="eastAsia"/>
                <w:b/>
                <w:kern w:val="0"/>
                <w:sz w:val="24"/>
                <w:szCs w:val="24"/>
              </w:rPr>
              <w:t>年度</w:t>
            </w:r>
          </w:p>
        </w:tc>
        <w:tc>
          <w:tcPr>
            <w:tcW w:w="2720"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101</w:t>
            </w:r>
            <w:proofErr w:type="gramEnd"/>
            <w:r w:rsidRPr="00CA6F1F">
              <w:rPr>
                <w:rFonts w:ascii="Times New Roman" w:hint="eastAsia"/>
                <w:b/>
                <w:kern w:val="0"/>
                <w:sz w:val="24"/>
                <w:szCs w:val="24"/>
              </w:rPr>
              <w:t>年度</w:t>
            </w:r>
          </w:p>
        </w:tc>
        <w:tc>
          <w:tcPr>
            <w:tcW w:w="2806"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102</w:t>
            </w:r>
            <w:proofErr w:type="gramEnd"/>
            <w:r w:rsidRPr="00CA6F1F">
              <w:rPr>
                <w:rFonts w:ascii="Times New Roman" w:hint="eastAsia"/>
                <w:b/>
                <w:kern w:val="0"/>
                <w:sz w:val="24"/>
                <w:szCs w:val="24"/>
              </w:rPr>
              <w:t>年度</w:t>
            </w:r>
          </w:p>
        </w:tc>
      </w:tr>
      <w:tr w:rsidR="00CF1E1D" w:rsidRPr="00CA6F1F" w:rsidTr="00A42231">
        <w:trPr>
          <w:trHeight w:val="972"/>
        </w:trPr>
        <w:tc>
          <w:tcPr>
            <w:tcW w:w="1511" w:type="dxa"/>
            <w:vMerge/>
            <w:tcBorders>
              <w:top w:val="single" w:sz="6" w:space="0" w:color="auto"/>
              <w:left w:val="single" w:sz="6" w:space="0" w:color="auto"/>
              <w:bottom w:val="single" w:sz="6" w:space="0" w:color="auto"/>
              <w:right w:val="single" w:sz="6" w:space="0" w:color="auto"/>
            </w:tcBorders>
            <w:vAlign w:val="center"/>
            <w:hideMark/>
          </w:tcPr>
          <w:p w:rsidR="00CF1E1D" w:rsidRPr="00CA6F1F" w:rsidRDefault="00CF1E1D" w:rsidP="00CF1E1D">
            <w:pPr>
              <w:widowControl/>
              <w:overflowPunct/>
              <w:autoSpaceDE/>
              <w:autoSpaceDN/>
              <w:jc w:val="left"/>
              <w:rPr>
                <w:rFonts w:hAnsi="標楷體" w:cs="新細明體"/>
                <w:b/>
                <w:kern w:val="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金額</w:t>
            </w:r>
          </w:p>
        </w:tc>
        <w:tc>
          <w:tcPr>
            <w:tcW w:w="68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占歲出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77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占社會</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福利</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支出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1291"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金額</w:t>
            </w:r>
          </w:p>
        </w:tc>
        <w:tc>
          <w:tcPr>
            <w:tcW w:w="71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占歲出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77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占社會</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福利</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支出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1233"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金額</w:t>
            </w:r>
          </w:p>
        </w:tc>
        <w:tc>
          <w:tcPr>
            <w:tcW w:w="768"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占歲出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77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占社會</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福利</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支出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1233"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金額</w:t>
            </w:r>
          </w:p>
        </w:tc>
        <w:tc>
          <w:tcPr>
            <w:tcW w:w="74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占歲出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74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占社會</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福利</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支出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1291"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金額</w:t>
            </w:r>
          </w:p>
        </w:tc>
        <w:tc>
          <w:tcPr>
            <w:tcW w:w="7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占歲出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占社會</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福利</w:t>
            </w:r>
            <w:r w:rsidRPr="00CA6F1F">
              <w:rPr>
                <w:rFonts w:hAnsi="標楷體" w:cs="新細明體" w:hint="eastAsia"/>
                <w:b/>
                <w:spacing w:val="-30"/>
                <w:kern w:val="0"/>
                <w:sz w:val="24"/>
                <w:szCs w:val="24"/>
              </w:rPr>
              <w:br/>
              <w:t>支出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r>
      <w:tr w:rsidR="00CF1E1D" w:rsidRPr="00CA6F1F" w:rsidTr="00A42231">
        <w:trPr>
          <w:trHeight w:val="289"/>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jc w:val="left"/>
              <w:rPr>
                <w:rFonts w:hAnsi="標楷體" w:cs="新細明體"/>
                <w:b/>
                <w:bCs/>
                <w:kern w:val="0"/>
                <w:sz w:val="24"/>
                <w:szCs w:val="24"/>
              </w:rPr>
            </w:pPr>
            <w:r w:rsidRPr="00CA6F1F">
              <w:rPr>
                <w:rFonts w:hAnsi="標楷體" w:cs="新細明體" w:hint="eastAsia"/>
                <w:b/>
                <w:bCs/>
                <w:kern w:val="0"/>
                <w:sz w:val="24"/>
                <w:szCs w:val="24"/>
              </w:rPr>
              <w:t>歲出總預算</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1,809,667,004</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100.00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w:t>
            </w:r>
            <w:r w:rsidRPr="00CA6F1F">
              <w:rPr>
                <w:rFonts w:ascii="Times New Roman" w:eastAsia="新細明體" w:hint="eastAsia"/>
                <w:b/>
                <w:bCs/>
                <w:spacing w:val="-20"/>
                <w:kern w:val="0"/>
                <w:sz w:val="22"/>
                <w:szCs w:val="22"/>
              </w:rPr>
              <w:t xml:space="preserve">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1,714,937,403</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100.00 </w:t>
            </w:r>
          </w:p>
        </w:tc>
        <w:tc>
          <w:tcPr>
            <w:tcW w:w="770"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w:t>
            </w:r>
          </w:p>
        </w:tc>
        <w:tc>
          <w:tcPr>
            <w:tcW w:w="123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1,788,411,931</w:t>
            </w:r>
          </w:p>
        </w:tc>
        <w:tc>
          <w:tcPr>
            <w:tcW w:w="768"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w:t>
            </w:r>
            <w:r w:rsidRPr="00CA6F1F">
              <w:rPr>
                <w:rFonts w:ascii="Times New Roman" w:eastAsia="新細明體" w:hint="eastAsia"/>
                <w:b/>
                <w:bCs/>
                <w:spacing w:val="-20"/>
                <w:kern w:val="0"/>
                <w:sz w:val="22"/>
                <w:szCs w:val="22"/>
              </w:rPr>
              <w:t xml:space="preserve">　</w:t>
            </w:r>
          </w:p>
        </w:tc>
        <w:tc>
          <w:tcPr>
            <w:tcW w:w="1233"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1,938,637,325</w:t>
            </w:r>
          </w:p>
        </w:tc>
        <w:tc>
          <w:tcPr>
            <w:tcW w:w="744"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jc w:val="lef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hint="eastAsia"/>
                <w:b/>
                <w:bCs/>
                <w:spacing w:val="-20"/>
                <w:kern w:val="0"/>
                <w:sz w:val="22"/>
                <w:szCs w:val="22"/>
              </w:rPr>
              <w:t xml:space="preserve">　</w:t>
            </w:r>
            <w:r w:rsidRPr="00CA6F1F">
              <w:rPr>
                <w:rFonts w:ascii="Times New Roman" w:eastAsia="新細明體"/>
                <w:b/>
                <w:bCs/>
                <w:spacing w:val="-20"/>
                <w:kern w:val="0"/>
                <w:sz w:val="22"/>
                <w:szCs w:val="22"/>
              </w:rPr>
              <w:t>-</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jc w:val="lef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1,907,567,387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hint="eastAsia"/>
                <w:b/>
                <w:bCs/>
                <w:spacing w:val="-20"/>
                <w:kern w:val="0"/>
                <w:sz w:val="22"/>
                <w:szCs w:val="22"/>
              </w:rPr>
              <w:t xml:space="preserve">　</w:t>
            </w:r>
            <w:r w:rsidRPr="00CA6F1F">
              <w:rPr>
                <w:rFonts w:ascii="Times New Roman" w:eastAsia="新細明體"/>
                <w:b/>
                <w:bCs/>
                <w:spacing w:val="-20"/>
                <w:kern w:val="0"/>
                <w:sz w:val="22"/>
                <w:szCs w:val="22"/>
              </w:rPr>
              <w:t>-</w:t>
            </w:r>
          </w:p>
        </w:tc>
      </w:tr>
      <w:tr w:rsidR="00CF1E1D" w:rsidRPr="00CA6F1F" w:rsidTr="00A42231">
        <w:trPr>
          <w:trHeight w:val="211"/>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jc w:val="left"/>
              <w:rPr>
                <w:rFonts w:hAnsi="標楷體" w:cs="新細明體"/>
                <w:b/>
                <w:bCs/>
                <w:kern w:val="0"/>
                <w:sz w:val="24"/>
                <w:szCs w:val="24"/>
              </w:rPr>
            </w:pPr>
            <w:r w:rsidRPr="00CA6F1F">
              <w:rPr>
                <w:rFonts w:hAnsi="標楷體" w:cs="新細明體" w:hint="eastAsia"/>
                <w:b/>
                <w:bCs/>
                <w:kern w:val="0"/>
                <w:sz w:val="24"/>
                <w:szCs w:val="24"/>
              </w:rPr>
              <w:t>社會福利</w:t>
            </w:r>
          </w:p>
          <w:p w:rsidR="00CF1E1D" w:rsidRPr="00CA6F1F" w:rsidRDefault="00CF1E1D" w:rsidP="00CF1E1D">
            <w:pPr>
              <w:widowControl/>
              <w:overflowPunct/>
              <w:autoSpaceDE/>
              <w:spacing w:line="240" w:lineRule="exact"/>
              <w:jc w:val="left"/>
              <w:rPr>
                <w:rFonts w:hAnsi="標楷體" w:cs="新細明體"/>
                <w:b/>
                <w:bCs/>
                <w:kern w:val="0"/>
                <w:sz w:val="24"/>
                <w:szCs w:val="24"/>
              </w:rPr>
            </w:pPr>
            <w:r w:rsidRPr="00CA6F1F">
              <w:rPr>
                <w:rFonts w:hAnsi="標楷體" w:cs="新細明體" w:hint="eastAsia"/>
                <w:b/>
                <w:bCs/>
                <w:kern w:val="0"/>
                <w:sz w:val="24"/>
                <w:szCs w:val="24"/>
              </w:rPr>
              <w:t>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324,786,004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17.95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100.00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325,128,001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 18.96 </w:t>
            </w:r>
          </w:p>
        </w:tc>
        <w:tc>
          <w:tcPr>
            <w:tcW w:w="770"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100.00 </w:t>
            </w:r>
          </w:p>
        </w:tc>
        <w:tc>
          <w:tcPr>
            <w:tcW w:w="123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350,648,559 </w:t>
            </w:r>
          </w:p>
        </w:tc>
        <w:tc>
          <w:tcPr>
            <w:tcW w:w="768"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 19.61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100.00 </w:t>
            </w:r>
          </w:p>
        </w:tc>
        <w:tc>
          <w:tcPr>
            <w:tcW w:w="1233"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422,003,438 </w:t>
            </w:r>
          </w:p>
        </w:tc>
        <w:tc>
          <w:tcPr>
            <w:tcW w:w="744"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 21.77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100.00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438,040,439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 22.96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10"/>
                <w:kern w:val="0"/>
                <w:sz w:val="22"/>
                <w:szCs w:val="22"/>
              </w:rPr>
            </w:pPr>
            <w:r w:rsidRPr="00CA6F1F">
              <w:rPr>
                <w:rFonts w:ascii="Times New Roman" w:eastAsia="新細明體"/>
                <w:b/>
                <w:bCs/>
                <w:spacing w:val="-10"/>
                <w:kern w:val="0"/>
                <w:sz w:val="22"/>
                <w:szCs w:val="22"/>
              </w:rPr>
              <w:t xml:space="preserve">100.00 </w:t>
            </w:r>
          </w:p>
        </w:tc>
      </w:tr>
      <w:tr w:rsidR="00CF1E1D" w:rsidRPr="00CA6F1F" w:rsidTr="00A42231">
        <w:trPr>
          <w:trHeight w:val="49"/>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rPr>
                <w:rFonts w:hAnsi="標楷體" w:cs="新細明體"/>
                <w:spacing w:val="-26"/>
                <w:kern w:val="0"/>
                <w:sz w:val="22"/>
                <w:szCs w:val="22"/>
              </w:rPr>
            </w:pPr>
            <w:r w:rsidRPr="00CA6F1F">
              <w:rPr>
                <w:rFonts w:hAnsi="標楷體" w:cs="新細明體" w:hint="eastAsia"/>
                <w:spacing w:val="-26"/>
                <w:kern w:val="0"/>
                <w:sz w:val="22"/>
                <w:szCs w:val="22"/>
              </w:rPr>
              <w:t>社會保險支出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175,280,576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9.69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53.97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191,209,489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11.15 </w:t>
            </w:r>
          </w:p>
        </w:tc>
        <w:tc>
          <w:tcPr>
            <w:tcW w:w="770"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58.81 </w:t>
            </w:r>
          </w:p>
        </w:tc>
        <w:tc>
          <w:tcPr>
            <w:tcW w:w="123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210,122,782 </w:t>
            </w:r>
          </w:p>
        </w:tc>
        <w:tc>
          <w:tcPr>
            <w:tcW w:w="768"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11.75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59.92 </w:t>
            </w:r>
          </w:p>
        </w:tc>
        <w:tc>
          <w:tcPr>
            <w:tcW w:w="1233"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271,380,150 </w:t>
            </w:r>
          </w:p>
        </w:tc>
        <w:tc>
          <w:tcPr>
            <w:tcW w:w="744"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14.00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64.31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296,929,981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15.56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67.78 </w:t>
            </w:r>
          </w:p>
        </w:tc>
      </w:tr>
      <w:tr w:rsidR="00CF1E1D" w:rsidRPr="00CA6F1F" w:rsidTr="00A42231">
        <w:trPr>
          <w:trHeight w:val="158"/>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jc w:val="left"/>
              <w:rPr>
                <w:rFonts w:hAnsi="標楷體" w:cs="新細明體"/>
                <w:spacing w:val="-26"/>
                <w:kern w:val="0"/>
                <w:sz w:val="22"/>
                <w:szCs w:val="22"/>
              </w:rPr>
            </w:pPr>
            <w:r w:rsidRPr="00CA6F1F">
              <w:rPr>
                <w:rFonts w:hAnsi="標楷體" w:cs="新細明體" w:hint="eastAsia"/>
                <w:spacing w:val="-26"/>
                <w:kern w:val="0"/>
                <w:sz w:val="22"/>
                <w:szCs w:val="22"/>
              </w:rPr>
              <w:t>社會救助支出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10,009,709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0.55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3.08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10,988,105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0.64 </w:t>
            </w:r>
          </w:p>
        </w:tc>
        <w:tc>
          <w:tcPr>
            <w:tcW w:w="770"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3.38 </w:t>
            </w:r>
          </w:p>
        </w:tc>
        <w:tc>
          <w:tcPr>
            <w:tcW w:w="123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11,755,863 </w:t>
            </w:r>
          </w:p>
        </w:tc>
        <w:tc>
          <w:tcPr>
            <w:tcW w:w="768"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0.66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3.35 </w:t>
            </w:r>
          </w:p>
        </w:tc>
        <w:tc>
          <w:tcPr>
            <w:tcW w:w="1233"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11,236,613 </w:t>
            </w:r>
          </w:p>
        </w:tc>
        <w:tc>
          <w:tcPr>
            <w:tcW w:w="744"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0.58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2.66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10,955,949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0.57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2.50 </w:t>
            </w:r>
          </w:p>
        </w:tc>
      </w:tr>
      <w:tr w:rsidR="00CF1E1D" w:rsidRPr="00CA6F1F" w:rsidTr="00A42231">
        <w:trPr>
          <w:trHeight w:val="266"/>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jc w:val="left"/>
              <w:rPr>
                <w:rFonts w:hAnsi="標楷體" w:cs="新細明體"/>
                <w:spacing w:val="-26"/>
                <w:kern w:val="0"/>
                <w:sz w:val="22"/>
                <w:szCs w:val="22"/>
              </w:rPr>
            </w:pPr>
            <w:r w:rsidRPr="00CA6F1F">
              <w:rPr>
                <w:rFonts w:hAnsi="標楷體" w:cs="新細明體" w:hint="eastAsia"/>
                <w:spacing w:val="-26"/>
                <w:kern w:val="0"/>
                <w:sz w:val="22"/>
                <w:szCs w:val="22"/>
              </w:rPr>
              <w:t>福利服務支出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116,894,185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6.46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35.99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99,275,275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5.79 </w:t>
            </w:r>
          </w:p>
        </w:tc>
        <w:tc>
          <w:tcPr>
            <w:tcW w:w="770"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30.53 </w:t>
            </w:r>
          </w:p>
        </w:tc>
        <w:tc>
          <w:tcPr>
            <w:tcW w:w="123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105,134,511 </w:t>
            </w:r>
          </w:p>
        </w:tc>
        <w:tc>
          <w:tcPr>
            <w:tcW w:w="768"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5.88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29.98 </w:t>
            </w:r>
          </w:p>
        </w:tc>
        <w:tc>
          <w:tcPr>
            <w:tcW w:w="1233"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117,561,303 </w:t>
            </w:r>
          </w:p>
        </w:tc>
        <w:tc>
          <w:tcPr>
            <w:tcW w:w="744"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6.06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27.86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109,074,705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5.72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24.90 </w:t>
            </w:r>
          </w:p>
        </w:tc>
      </w:tr>
      <w:tr w:rsidR="00CF1E1D" w:rsidRPr="00CA6F1F" w:rsidTr="00A42231">
        <w:trPr>
          <w:trHeight w:val="189"/>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jc w:val="left"/>
              <w:rPr>
                <w:rFonts w:hAnsi="標楷體" w:cs="新細明體"/>
                <w:spacing w:val="-26"/>
                <w:kern w:val="0"/>
                <w:sz w:val="22"/>
                <w:szCs w:val="22"/>
              </w:rPr>
            </w:pPr>
            <w:r w:rsidRPr="00CA6F1F">
              <w:rPr>
                <w:rFonts w:hAnsi="標楷體" w:cs="新細明體" w:hint="eastAsia"/>
                <w:spacing w:val="-26"/>
                <w:kern w:val="0"/>
                <w:sz w:val="22"/>
                <w:szCs w:val="22"/>
              </w:rPr>
              <w:t>國民就業支出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1,753,244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0.10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0.54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1,940,929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0.11 </w:t>
            </w:r>
          </w:p>
        </w:tc>
        <w:tc>
          <w:tcPr>
            <w:tcW w:w="770"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0.60 </w:t>
            </w:r>
          </w:p>
        </w:tc>
        <w:tc>
          <w:tcPr>
            <w:tcW w:w="123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2,912,376 </w:t>
            </w:r>
          </w:p>
        </w:tc>
        <w:tc>
          <w:tcPr>
            <w:tcW w:w="768"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0.16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0.83 </w:t>
            </w:r>
          </w:p>
        </w:tc>
        <w:tc>
          <w:tcPr>
            <w:tcW w:w="1233"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2,536,995 </w:t>
            </w:r>
          </w:p>
        </w:tc>
        <w:tc>
          <w:tcPr>
            <w:tcW w:w="744"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0.13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0.60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2,044,955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0.11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0.47 </w:t>
            </w:r>
          </w:p>
        </w:tc>
      </w:tr>
      <w:tr w:rsidR="00CF1E1D" w:rsidRPr="00CA6F1F" w:rsidTr="00A42231">
        <w:trPr>
          <w:trHeight w:val="170"/>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jc w:val="left"/>
              <w:rPr>
                <w:rFonts w:hAnsi="標楷體" w:cs="新細明體"/>
                <w:spacing w:val="-26"/>
                <w:kern w:val="0"/>
                <w:sz w:val="22"/>
                <w:szCs w:val="22"/>
              </w:rPr>
            </w:pPr>
            <w:r w:rsidRPr="00CA6F1F">
              <w:rPr>
                <w:rFonts w:hAnsi="標楷體" w:cs="新細明體" w:hint="eastAsia"/>
                <w:spacing w:val="-26"/>
                <w:kern w:val="0"/>
                <w:sz w:val="22"/>
                <w:szCs w:val="22"/>
              </w:rPr>
              <w:t>醫療保健支出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20,848,290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1.15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6.42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21,714,203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1.27 </w:t>
            </w:r>
          </w:p>
        </w:tc>
        <w:tc>
          <w:tcPr>
            <w:tcW w:w="770"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6.68 </w:t>
            </w:r>
          </w:p>
        </w:tc>
        <w:tc>
          <w:tcPr>
            <w:tcW w:w="123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20,723,027 </w:t>
            </w:r>
          </w:p>
        </w:tc>
        <w:tc>
          <w:tcPr>
            <w:tcW w:w="768"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1.16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5.91 </w:t>
            </w:r>
          </w:p>
        </w:tc>
        <w:tc>
          <w:tcPr>
            <w:tcW w:w="1233"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19,288,377 </w:t>
            </w:r>
          </w:p>
        </w:tc>
        <w:tc>
          <w:tcPr>
            <w:tcW w:w="744"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1.00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4.57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19,034,849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1.00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4.35 </w:t>
            </w:r>
          </w:p>
        </w:tc>
      </w:tr>
      <w:tr w:rsidR="00CF1E1D" w:rsidRPr="00CA6F1F" w:rsidTr="00A42231">
        <w:trPr>
          <w:trHeight w:val="306"/>
        </w:trPr>
        <w:tc>
          <w:tcPr>
            <w:tcW w:w="1511"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jc w:val="center"/>
              <w:rPr>
                <w:rFonts w:hAnsi="標楷體" w:cs="新細明體"/>
                <w:kern w:val="0"/>
                <w:sz w:val="24"/>
                <w:szCs w:val="24"/>
              </w:rPr>
            </w:pPr>
            <w:r w:rsidRPr="00CA6F1F">
              <w:rPr>
                <w:rFonts w:hAnsi="標楷體" w:cs="新細明體" w:hint="eastAsia"/>
                <w:b/>
                <w:kern w:val="0"/>
                <w:sz w:val="24"/>
                <w:szCs w:val="24"/>
              </w:rPr>
              <w:t>項目別</w:t>
            </w:r>
          </w:p>
        </w:tc>
        <w:tc>
          <w:tcPr>
            <w:tcW w:w="273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103</w:t>
            </w:r>
            <w:proofErr w:type="gramEnd"/>
            <w:r w:rsidRPr="00CA6F1F">
              <w:rPr>
                <w:rFonts w:ascii="Times New Roman" w:hint="eastAsia"/>
                <w:b/>
                <w:kern w:val="0"/>
                <w:sz w:val="24"/>
                <w:szCs w:val="24"/>
              </w:rPr>
              <w:t>年度</w:t>
            </w:r>
          </w:p>
        </w:tc>
        <w:tc>
          <w:tcPr>
            <w:tcW w:w="276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104</w:t>
            </w:r>
            <w:proofErr w:type="gramEnd"/>
            <w:r w:rsidRPr="00CA6F1F">
              <w:rPr>
                <w:rFonts w:ascii="Times New Roman" w:hint="eastAsia"/>
                <w:b/>
                <w:kern w:val="0"/>
                <w:sz w:val="24"/>
                <w:szCs w:val="24"/>
              </w:rPr>
              <w:t>年度</w:t>
            </w:r>
          </w:p>
        </w:tc>
        <w:tc>
          <w:tcPr>
            <w:tcW w:w="2785" w:type="dxa"/>
            <w:gridSpan w:val="5"/>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105</w:t>
            </w:r>
            <w:proofErr w:type="gramEnd"/>
            <w:r w:rsidRPr="00CA6F1F">
              <w:rPr>
                <w:rFonts w:ascii="Times New Roman" w:hint="eastAsia"/>
                <w:b/>
                <w:kern w:val="0"/>
                <w:sz w:val="24"/>
                <w:szCs w:val="24"/>
              </w:rPr>
              <w:t>年度</w:t>
            </w:r>
          </w:p>
        </w:tc>
        <w:tc>
          <w:tcPr>
            <w:tcW w:w="2720"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106</w:t>
            </w:r>
            <w:proofErr w:type="gramEnd"/>
            <w:r w:rsidRPr="00CA6F1F">
              <w:rPr>
                <w:rFonts w:ascii="Times New Roman" w:hint="eastAsia"/>
                <w:b/>
                <w:kern w:val="0"/>
                <w:sz w:val="24"/>
                <w:szCs w:val="24"/>
              </w:rPr>
              <w:t>年度</w:t>
            </w:r>
          </w:p>
        </w:tc>
        <w:tc>
          <w:tcPr>
            <w:tcW w:w="2806"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40" w:lineRule="exact"/>
              <w:jc w:val="center"/>
              <w:rPr>
                <w:rFonts w:ascii="Times New Roman"/>
                <w:b/>
                <w:kern w:val="0"/>
                <w:sz w:val="24"/>
                <w:szCs w:val="24"/>
              </w:rPr>
            </w:pPr>
            <w:proofErr w:type="gramStart"/>
            <w:r w:rsidRPr="00CA6F1F">
              <w:rPr>
                <w:rFonts w:ascii="Times New Roman"/>
                <w:b/>
                <w:kern w:val="0"/>
                <w:sz w:val="24"/>
                <w:szCs w:val="24"/>
              </w:rPr>
              <w:t>107</w:t>
            </w:r>
            <w:proofErr w:type="gramEnd"/>
            <w:r w:rsidRPr="00CA6F1F">
              <w:rPr>
                <w:rFonts w:ascii="Times New Roman" w:hint="eastAsia"/>
                <w:b/>
                <w:kern w:val="0"/>
                <w:sz w:val="24"/>
                <w:szCs w:val="24"/>
              </w:rPr>
              <w:t>年度</w:t>
            </w:r>
          </w:p>
        </w:tc>
      </w:tr>
      <w:tr w:rsidR="00CF1E1D" w:rsidRPr="00CA6F1F" w:rsidTr="00A42231">
        <w:trPr>
          <w:trHeight w:val="972"/>
        </w:trPr>
        <w:tc>
          <w:tcPr>
            <w:tcW w:w="1511" w:type="dxa"/>
            <w:vMerge/>
            <w:tcBorders>
              <w:top w:val="single" w:sz="6" w:space="0" w:color="auto"/>
              <w:left w:val="single" w:sz="6" w:space="0" w:color="auto"/>
              <w:bottom w:val="single" w:sz="6" w:space="0" w:color="auto"/>
              <w:right w:val="single" w:sz="6" w:space="0" w:color="auto"/>
            </w:tcBorders>
            <w:vAlign w:val="center"/>
            <w:hideMark/>
          </w:tcPr>
          <w:p w:rsidR="00CF1E1D" w:rsidRPr="00CA6F1F" w:rsidRDefault="00CF1E1D" w:rsidP="00CF1E1D">
            <w:pPr>
              <w:widowControl/>
              <w:overflowPunct/>
              <w:autoSpaceDE/>
              <w:autoSpaceDN/>
              <w:jc w:val="left"/>
              <w:rPr>
                <w:rFonts w:hAnsi="標楷體" w:cs="新細明體"/>
                <w:kern w:val="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金額</w:t>
            </w:r>
          </w:p>
        </w:tc>
        <w:tc>
          <w:tcPr>
            <w:tcW w:w="68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占歲出</w:t>
            </w:r>
          </w:p>
          <w:p w:rsidR="00CF1E1D" w:rsidRPr="00CA6F1F" w:rsidRDefault="00CF1E1D" w:rsidP="00CF1E1D">
            <w:pPr>
              <w:widowControl/>
              <w:overflowPunct/>
              <w:autoSpaceDE/>
              <w:spacing w:line="260" w:lineRule="exact"/>
              <w:jc w:val="center"/>
              <w:rPr>
                <w:rFonts w:hAnsi="標楷體" w:cs="新細明體"/>
                <w:b/>
                <w:spacing w:val="-30"/>
                <w:kern w:val="0"/>
                <w:sz w:val="24"/>
                <w:szCs w:val="24"/>
              </w:rPr>
            </w:pPr>
            <w:r w:rsidRPr="00CA6F1F">
              <w:rPr>
                <w:rFonts w:hAnsi="標楷體" w:cs="新細明體" w:hint="eastAsia"/>
                <w:b/>
                <w:spacing w:val="-30"/>
                <w:kern w:val="0"/>
                <w:sz w:val="24"/>
                <w:szCs w:val="24"/>
              </w:rPr>
              <w:t>比率</w:t>
            </w:r>
          </w:p>
        </w:tc>
        <w:tc>
          <w:tcPr>
            <w:tcW w:w="77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占社會</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福利</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支出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1291"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金額</w:t>
            </w:r>
          </w:p>
        </w:tc>
        <w:tc>
          <w:tcPr>
            <w:tcW w:w="71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占歲出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7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占社會</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福利</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支出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1256"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金額</w:t>
            </w:r>
          </w:p>
        </w:tc>
        <w:tc>
          <w:tcPr>
            <w:tcW w:w="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占歲出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77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占社會</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福利</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支出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1221"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金額</w:t>
            </w:r>
          </w:p>
        </w:tc>
        <w:tc>
          <w:tcPr>
            <w:tcW w:w="75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占歲出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74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占社會</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福利</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支出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1291"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金額</w:t>
            </w:r>
          </w:p>
        </w:tc>
        <w:tc>
          <w:tcPr>
            <w:tcW w:w="7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占歲出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c>
          <w:tcPr>
            <w:tcW w:w="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占社會</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福利</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支出</w:t>
            </w:r>
          </w:p>
          <w:p w:rsidR="00CF1E1D" w:rsidRPr="00CA6F1F" w:rsidRDefault="00CF1E1D" w:rsidP="00CF1E1D">
            <w:pPr>
              <w:widowControl/>
              <w:overflowPunct/>
              <w:autoSpaceDE/>
              <w:spacing w:line="260" w:lineRule="exact"/>
              <w:jc w:val="center"/>
              <w:rPr>
                <w:rFonts w:ascii="Times New Roman"/>
                <w:b/>
                <w:spacing w:val="-30"/>
                <w:kern w:val="0"/>
                <w:sz w:val="24"/>
                <w:szCs w:val="24"/>
              </w:rPr>
            </w:pPr>
            <w:r w:rsidRPr="00CA6F1F">
              <w:rPr>
                <w:rFonts w:ascii="Times New Roman" w:hint="eastAsia"/>
                <w:b/>
                <w:spacing w:val="-30"/>
                <w:kern w:val="0"/>
                <w:sz w:val="24"/>
                <w:szCs w:val="24"/>
              </w:rPr>
              <w:t>比率</w:t>
            </w:r>
          </w:p>
        </w:tc>
      </w:tr>
      <w:tr w:rsidR="00CF1E1D" w:rsidRPr="00CA6F1F" w:rsidTr="00A42231">
        <w:trPr>
          <w:trHeight w:val="54"/>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jc w:val="left"/>
              <w:rPr>
                <w:rFonts w:hAnsi="標楷體" w:cs="新細明體"/>
                <w:b/>
                <w:bCs/>
                <w:kern w:val="0"/>
                <w:sz w:val="24"/>
                <w:szCs w:val="24"/>
              </w:rPr>
            </w:pPr>
            <w:r w:rsidRPr="00CA6F1F">
              <w:rPr>
                <w:rFonts w:hAnsi="標楷體" w:cs="新細明體" w:hint="eastAsia"/>
                <w:b/>
                <w:bCs/>
                <w:kern w:val="0"/>
                <w:sz w:val="24"/>
                <w:szCs w:val="24"/>
              </w:rPr>
              <w:t>歲出總預算</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1,916,227,714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100.00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1,934,636,035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100.00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w:t>
            </w:r>
            <w:r w:rsidRPr="00CA6F1F">
              <w:rPr>
                <w:rFonts w:ascii="Times New Roman" w:eastAsia="新細明體" w:hint="eastAsia"/>
                <w:b/>
                <w:bCs/>
                <w:spacing w:val="-20"/>
                <w:kern w:val="0"/>
                <w:sz w:val="22"/>
                <w:szCs w:val="22"/>
              </w:rPr>
              <w:t xml:space="preserve">　</w:t>
            </w:r>
          </w:p>
        </w:tc>
        <w:tc>
          <w:tcPr>
            <w:tcW w:w="1256" w:type="dxa"/>
            <w:gridSpan w:val="3"/>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1,975,866,301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hint="eastAsia"/>
                <w:b/>
                <w:bCs/>
                <w:spacing w:val="-20"/>
                <w:kern w:val="0"/>
                <w:sz w:val="22"/>
                <w:szCs w:val="22"/>
              </w:rPr>
              <w:t xml:space="preserve">　</w:t>
            </w:r>
            <w:r w:rsidRPr="00CA6F1F">
              <w:rPr>
                <w:rFonts w:ascii="Times New Roman" w:eastAsia="新細明體"/>
                <w:b/>
                <w:bCs/>
                <w:spacing w:val="-20"/>
                <w:kern w:val="0"/>
                <w:sz w:val="22"/>
                <w:szCs w:val="22"/>
              </w:rPr>
              <w:t>-</w:t>
            </w:r>
          </w:p>
        </w:tc>
        <w:tc>
          <w:tcPr>
            <w:tcW w:w="122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jc w:val="left"/>
              <w:rPr>
                <w:rFonts w:ascii="Times New Roman" w:eastAsia="新細明體"/>
                <w:b/>
                <w:bCs/>
                <w:spacing w:val="-20"/>
                <w:kern w:val="0"/>
                <w:sz w:val="22"/>
                <w:szCs w:val="22"/>
              </w:rPr>
            </w:pPr>
            <w:r w:rsidRPr="00CA6F1F">
              <w:rPr>
                <w:rFonts w:ascii="Times New Roman" w:eastAsia="新細明體"/>
                <w:b/>
                <w:bCs/>
                <w:spacing w:val="-20"/>
                <w:kern w:val="0"/>
                <w:sz w:val="22"/>
                <w:szCs w:val="22"/>
              </w:rPr>
              <w:t>1,973,995,947</w:t>
            </w:r>
          </w:p>
        </w:tc>
        <w:tc>
          <w:tcPr>
            <w:tcW w:w="756"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w:t>
            </w:r>
            <w:r w:rsidRPr="00CA6F1F">
              <w:rPr>
                <w:rFonts w:ascii="Times New Roman" w:eastAsia="新細明體" w:hint="eastAsia"/>
                <w:b/>
                <w:bCs/>
                <w:spacing w:val="-20"/>
                <w:kern w:val="0"/>
                <w:sz w:val="22"/>
                <w:szCs w:val="22"/>
              </w:rPr>
              <w:t xml:space="preserve">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1,966,862,309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w:t>
            </w:r>
            <w:r w:rsidRPr="00CA6F1F">
              <w:rPr>
                <w:rFonts w:ascii="Times New Roman" w:eastAsia="新細明體" w:hint="eastAsia"/>
                <w:b/>
                <w:bCs/>
                <w:spacing w:val="-20"/>
                <w:kern w:val="0"/>
                <w:sz w:val="22"/>
                <w:szCs w:val="22"/>
              </w:rPr>
              <w:t xml:space="preserve">　</w:t>
            </w:r>
          </w:p>
        </w:tc>
      </w:tr>
      <w:tr w:rsidR="00CF1E1D" w:rsidRPr="00CA6F1F" w:rsidTr="00A42231">
        <w:trPr>
          <w:trHeight w:val="327"/>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jc w:val="left"/>
              <w:rPr>
                <w:rFonts w:hAnsi="標楷體" w:cs="新細明體"/>
                <w:b/>
                <w:bCs/>
                <w:kern w:val="0"/>
                <w:sz w:val="24"/>
                <w:szCs w:val="24"/>
              </w:rPr>
            </w:pPr>
            <w:r w:rsidRPr="00CA6F1F">
              <w:rPr>
                <w:rFonts w:hAnsi="標楷體" w:cs="新細明體" w:hint="eastAsia"/>
                <w:b/>
                <w:bCs/>
                <w:kern w:val="0"/>
                <w:sz w:val="24"/>
                <w:szCs w:val="24"/>
              </w:rPr>
              <w:t>社會福利</w:t>
            </w:r>
          </w:p>
          <w:p w:rsidR="00CF1E1D" w:rsidRPr="00CA6F1F" w:rsidRDefault="00CF1E1D" w:rsidP="00CF1E1D">
            <w:pPr>
              <w:widowControl/>
              <w:overflowPunct/>
              <w:autoSpaceDE/>
              <w:spacing w:line="240" w:lineRule="exact"/>
              <w:jc w:val="left"/>
              <w:rPr>
                <w:rFonts w:hAnsi="標楷體" w:cs="新細明體"/>
                <w:b/>
                <w:bCs/>
                <w:kern w:val="0"/>
                <w:sz w:val="24"/>
                <w:szCs w:val="24"/>
              </w:rPr>
            </w:pPr>
            <w:r w:rsidRPr="00CA6F1F">
              <w:rPr>
                <w:rFonts w:hAnsi="標楷體" w:cs="新細明體" w:hint="eastAsia"/>
                <w:b/>
                <w:bCs/>
                <w:kern w:val="0"/>
                <w:sz w:val="24"/>
                <w:szCs w:val="24"/>
              </w:rPr>
              <w:t>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423,638,561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22.11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441,199,250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22.81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1256" w:type="dxa"/>
            <w:gridSpan w:val="3"/>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460,609,627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23.31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122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476,533,146 </w:t>
            </w:r>
          </w:p>
        </w:tc>
        <w:tc>
          <w:tcPr>
            <w:tcW w:w="756"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24.14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490,681,452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24.95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40" w:lineRule="exact"/>
              <w:ind w:rightChars="12" w:right="41"/>
              <w:jc w:val="right"/>
              <w:rPr>
                <w:rFonts w:ascii="Times New Roman" w:eastAsia="新細明體"/>
                <w:b/>
                <w:bCs/>
                <w:spacing w:val="-20"/>
                <w:kern w:val="0"/>
                <w:sz w:val="22"/>
                <w:szCs w:val="22"/>
              </w:rPr>
            </w:pPr>
            <w:r w:rsidRPr="00CA6F1F">
              <w:rPr>
                <w:rFonts w:ascii="Times New Roman" w:eastAsia="新細明體"/>
                <w:b/>
                <w:bCs/>
                <w:spacing w:val="-20"/>
                <w:kern w:val="0"/>
                <w:sz w:val="22"/>
                <w:szCs w:val="22"/>
              </w:rPr>
              <w:t xml:space="preserve"> 100.00 </w:t>
            </w:r>
          </w:p>
        </w:tc>
      </w:tr>
      <w:tr w:rsidR="00CF1E1D" w:rsidRPr="00CA6F1F" w:rsidTr="00A42231">
        <w:trPr>
          <w:trHeight w:val="54"/>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rPr>
                <w:rFonts w:hAnsi="標楷體" w:cs="新細明體"/>
                <w:spacing w:val="-26"/>
                <w:kern w:val="0"/>
                <w:sz w:val="22"/>
                <w:szCs w:val="22"/>
              </w:rPr>
            </w:pPr>
            <w:r w:rsidRPr="00CA6F1F">
              <w:rPr>
                <w:rFonts w:hAnsi="標楷體" w:cs="新細明體" w:hint="eastAsia"/>
                <w:spacing w:val="-26"/>
                <w:kern w:val="0"/>
                <w:sz w:val="22"/>
                <w:szCs w:val="22"/>
              </w:rPr>
              <w:t>社會保險支出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278,088,870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14.51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65.64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297,148,413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15.36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67.35 </w:t>
            </w:r>
          </w:p>
        </w:tc>
        <w:tc>
          <w:tcPr>
            <w:tcW w:w="1256" w:type="dxa"/>
            <w:gridSpan w:val="3"/>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314,005,048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15.89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68.17 </w:t>
            </w:r>
          </w:p>
        </w:tc>
        <w:tc>
          <w:tcPr>
            <w:tcW w:w="122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326,587,418 </w:t>
            </w:r>
          </w:p>
        </w:tc>
        <w:tc>
          <w:tcPr>
            <w:tcW w:w="756"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16.55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68.53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352,456,041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17.92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71.83 </w:t>
            </w:r>
          </w:p>
        </w:tc>
      </w:tr>
      <w:tr w:rsidR="00CF1E1D" w:rsidRPr="00CA6F1F" w:rsidTr="00A42231">
        <w:trPr>
          <w:trHeight w:val="50"/>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rPr>
                <w:rFonts w:hAnsi="標楷體" w:cs="新細明體"/>
                <w:spacing w:val="-26"/>
                <w:kern w:val="0"/>
                <w:sz w:val="22"/>
                <w:szCs w:val="22"/>
              </w:rPr>
            </w:pPr>
            <w:r w:rsidRPr="00CA6F1F">
              <w:rPr>
                <w:rFonts w:hAnsi="標楷體" w:cs="新細明體" w:hint="eastAsia"/>
                <w:spacing w:val="-26"/>
                <w:kern w:val="0"/>
                <w:sz w:val="22"/>
                <w:szCs w:val="22"/>
              </w:rPr>
              <w:t>社會救助支出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10,025,764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0.53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2.37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9,269,675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0.48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2.10 </w:t>
            </w:r>
          </w:p>
        </w:tc>
        <w:tc>
          <w:tcPr>
            <w:tcW w:w="1256" w:type="dxa"/>
            <w:gridSpan w:val="3"/>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9,280,250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0.47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2.02 </w:t>
            </w:r>
          </w:p>
        </w:tc>
        <w:tc>
          <w:tcPr>
            <w:tcW w:w="122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9,278,843 </w:t>
            </w:r>
          </w:p>
        </w:tc>
        <w:tc>
          <w:tcPr>
            <w:tcW w:w="756"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0.47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1.95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6,464,600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0.33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1.32 </w:t>
            </w:r>
          </w:p>
        </w:tc>
      </w:tr>
      <w:tr w:rsidR="00CF1E1D" w:rsidRPr="00CA6F1F" w:rsidTr="00A42231">
        <w:trPr>
          <w:trHeight w:val="49"/>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rPr>
                <w:rFonts w:hAnsi="標楷體" w:cs="新細明體"/>
                <w:spacing w:val="-26"/>
                <w:kern w:val="0"/>
                <w:sz w:val="22"/>
                <w:szCs w:val="22"/>
              </w:rPr>
            </w:pPr>
            <w:r w:rsidRPr="00CA6F1F">
              <w:rPr>
                <w:rFonts w:hAnsi="標楷體" w:cs="新細明體" w:hint="eastAsia"/>
                <w:spacing w:val="-26"/>
                <w:kern w:val="0"/>
                <w:sz w:val="22"/>
                <w:szCs w:val="22"/>
              </w:rPr>
              <w:t>福利服務支出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114,454,673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5.97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27.02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114,492,163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5.92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25.95 </w:t>
            </w:r>
          </w:p>
        </w:tc>
        <w:tc>
          <w:tcPr>
            <w:tcW w:w="1256" w:type="dxa"/>
            <w:gridSpan w:val="3"/>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116,341,027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5.89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25.26 </w:t>
            </w:r>
          </w:p>
        </w:tc>
        <w:tc>
          <w:tcPr>
            <w:tcW w:w="122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118,299,468 </w:t>
            </w:r>
          </w:p>
        </w:tc>
        <w:tc>
          <w:tcPr>
            <w:tcW w:w="756"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5.99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24.82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112,273,602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5.71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22.88 </w:t>
            </w:r>
          </w:p>
        </w:tc>
      </w:tr>
      <w:tr w:rsidR="00CF1E1D" w:rsidRPr="00CA6F1F" w:rsidTr="00A42231">
        <w:trPr>
          <w:trHeight w:val="49"/>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rPr>
                <w:rFonts w:hAnsi="標楷體" w:cs="新細明體"/>
                <w:spacing w:val="-26"/>
                <w:kern w:val="0"/>
                <w:sz w:val="22"/>
                <w:szCs w:val="22"/>
              </w:rPr>
            </w:pPr>
            <w:r w:rsidRPr="00CA6F1F">
              <w:rPr>
                <w:rFonts w:hAnsi="標楷體" w:cs="新細明體" w:hint="eastAsia"/>
                <w:spacing w:val="-26"/>
                <w:kern w:val="0"/>
                <w:sz w:val="22"/>
                <w:szCs w:val="22"/>
              </w:rPr>
              <w:t>國民就業支出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1,773,076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0.09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0.42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1,940,281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0.10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0.44 </w:t>
            </w:r>
          </w:p>
        </w:tc>
        <w:tc>
          <w:tcPr>
            <w:tcW w:w="1256" w:type="dxa"/>
            <w:gridSpan w:val="3"/>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1,858,322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0.09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0.40 </w:t>
            </w:r>
          </w:p>
        </w:tc>
        <w:tc>
          <w:tcPr>
            <w:tcW w:w="122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1,795,336 </w:t>
            </w:r>
          </w:p>
        </w:tc>
        <w:tc>
          <w:tcPr>
            <w:tcW w:w="756"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0.09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0.38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1,722,148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0.09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0.35 </w:t>
            </w:r>
          </w:p>
        </w:tc>
      </w:tr>
      <w:tr w:rsidR="00CF1E1D" w:rsidRPr="00CA6F1F" w:rsidTr="00A42231">
        <w:trPr>
          <w:trHeight w:val="49"/>
        </w:trPr>
        <w:tc>
          <w:tcPr>
            <w:tcW w:w="151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leftChars="76" w:left="263" w:hangingChars="2" w:hanging="4"/>
              <w:rPr>
                <w:rFonts w:hAnsi="標楷體" w:cs="新細明體"/>
                <w:spacing w:val="-26"/>
                <w:kern w:val="0"/>
                <w:sz w:val="22"/>
                <w:szCs w:val="22"/>
              </w:rPr>
            </w:pPr>
            <w:r w:rsidRPr="00CA6F1F">
              <w:rPr>
                <w:rFonts w:hAnsi="標楷體" w:cs="新細明體" w:hint="eastAsia"/>
                <w:spacing w:val="-26"/>
                <w:kern w:val="0"/>
                <w:sz w:val="22"/>
                <w:szCs w:val="22"/>
              </w:rPr>
              <w:t>醫療保健支出</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19,296,178 </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1.01 </w:t>
            </w:r>
          </w:p>
        </w:tc>
        <w:tc>
          <w:tcPr>
            <w:tcW w:w="77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4.55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18,348,718 </w:t>
            </w:r>
          </w:p>
        </w:tc>
        <w:tc>
          <w:tcPr>
            <w:tcW w:w="710"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0.95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4.16 </w:t>
            </w:r>
          </w:p>
        </w:tc>
        <w:tc>
          <w:tcPr>
            <w:tcW w:w="1256" w:type="dxa"/>
            <w:gridSpan w:val="3"/>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19,124,980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0.97 </w:t>
            </w:r>
          </w:p>
        </w:tc>
        <w:tc>
          <w:tcPr>
            <w:tcW w:w="77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4.15 </w:t>
            </w:r>
          </w:p>
        </w:tc>
        <w:tc>
          <w:tcPr>
            <w:tcW w:w="122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20,572,081 </w:t>
            </w:r>
          </w:p>
        </w:tc>
        <w:tc>
          <w:tcPr>
            <w:tcW w:w="756" w:type="dxa"/>
            <w:gridSpan w:val="2"/>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1.04 </w:t>
            </w:r>
          </w:p>
        </w:tc>
        <w:tc>
          <w:tcPr>
            <w:tcW w:w="743"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4.32 </w:t>
            </w:r>
          </w:p>
        </w:tc>
        <w:tc>
          <w:tcPr>
            <w:tcW w:w="1291"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17,765,061 </w:t>
            </w:r>
          </w:p>
        </w:tc>
        <w:tc>
          <w:tcPr>
            <w:tcW w:w="759"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0.90 </w:t>
            </w:r>
          </w:p>
        </w:tc>
        <w:tc>
          <w:tcPr>
            <w:tcW w:w="756" w:type="dxa"/>
            <w:tcBorders>
              <w:top w:val="single" w:sz="6" w:space="0" w:color="auto"/>
              <w:left w:val="single" w:sz="6" w:space="0" w:color="auto"/>
              <w:bottom w:val="single" w:sz="6" w:space="0" w:color="auto"/>
              <w:right w:val="single" w:sz="6" w:space="0" w:color="auto"/>
            </w:tcBorders>
            <w:noWrap/>
            <w:vAlign w:val="center"/>
            <w:hideMark/>
          </w:tcPr>
          <w:p w:rsidR="00CF1E1D" w:rsidRPr="00CA6F1F" w:rsidRDefault="00CF1E1D" w:rsidP="00CF1E1D">
            <w:pPr>
              <w:widowControl/>
              <w:overflowPunct/>
              <w:autoSpaceDE/>
              <w:spacing w:line="260" w:lineRule="exact"/>
              <w:ind w:rightChars="12" w:right="41"/>
              <w:jc w:val="right"/>
              <w:rPr>
                <w:rFonts w:ascii="Times New Roman" w:eastAsia="新細明體"/>
                <w:bCs/>
                <w:spacing w:val="-14"/>
                <w:kern w:val="0"/>
                <w:sz w:val="22"/>
                <w:szCs w:val="22"/>
              </w:rPr>
            </w:pPr>
            <w:r w:rsidRPr="00CA6F1F">
              <w:rPr>
                <w:rFonts w:ascii="Times New Roman" w:eastAsia="新細明體"/>
                <w:bCs/>
                <w:spacing w:val="-14"/>
                <w:kern w:val="0"/>
                <w:sz w:val="22"/>
                <w:szCs w:val="22"/>
              </w:rPr>
              <w:t xml:space="preserve">  3.62 </w:t>
            </w:r>
          </w:p>
        </w:tc>
      </w:tr>
    </w:tbl>
    <w:p w:rsidR="00CF1E1D" w:rsidRPr="00CA6F1F" w:rsidRDefault="00CF1E1D" w:rsidP="00A42231">
      <w:pPr>
        <w:pStyle w:val="31"/>
        <w:tabs>
          <w:tab w:val="clear" w:pos="567"/>
          <w:tab w:val="left" w:pos="1134"/>
        </w:tabs>
        <w:kinsoku w:val="0"/>
        <w:spacing w:line="320" w:lineRule="exact"/>
        <w:ind w:leftChars="-255" w:left="422" w:rightChars="-303" w:right="-1031" w:hangingChars="495" w:hanging="1289"/>
      </w:pPr>
      <w:r w:rsidRPr="00CA6F1F">
        <w:rPr>
          <w:rFonts w:ascii="Times New Roman" w:hint="eastAsia"/>
          <w:b/>
          <w:kern w:val="0"/>
          <w:sz w:val="24"/>
          <w:szCs w:val="24"/>
        </w:rPr>
        <w:t>資料來源</w:t>
      </w:r>
      <w:r w:rsidRPr="00CA6F1F">
        <w:rPr>
          <w:rFonts w:hAnsi="標楷體" w:cs="新細明體" w:hint="eastAsia"/>
          <w:b/>
          <w:kern w:val="0"/>
          <w:sz w:val="24"/>
          <w:szCs w:val="24"/>
        </w:rPr>
        <w:t>：</w:t>
      </w:r>
      <w:r w:rsidRPr="00A42231">
        <w:rPr>
          <w:rFonts w:hAnsi="標楷體" w:cs="新細明體" w:hint="eastAsia"/>
          <w:spacing w:val="-8"/>
          <w:kern w:val="0"/>
          <w:sz w:val="24"/>
          <w:szCs w:val="24"/>
        </w:rPr>
        <w:t>主計總處整理自</w:t>
      </w:r>
      <w:r w:rsidRPr="00A42231">
        <w:rPr>
          <w:rFonts w:ascii="Times New Roman" w:hint="eastAsia"/>
          <w:spacing w:val="-8"/>
          <w:kern w:val="0"/>
          <w:sz w:val="24"/>
          <w:szCs w:val="24"/>
        </w:rPr>
        <w:t>中央政府總預算書，含</w:t>
      </w:r>
      <w:proofErr w:type="gramStart"/>
      <w:r w:rsidRPr="00A42231">
        <w:rPr>
          <w:rFonts w:ascii="Times New Roman"/>
          <w:spacing w:val="-8"/>
          <w:kern w:val="0"/>
          <w:sz w:val="24"/>
          <w:szCs w:val="24"/>
        </w:rPr>
        <w:t>100</w:t>
      </w:r>
      <w:proofErr w:type="gramEnd"/>
      <w:r w:rsidRPr="00A42231">
        <w:rPr>
          <w:rFonts w:ascii="Times New Roman" w:hint="eastAsia"/>
          <w:spacing w:val="-8"/>
          <w:kern w:val="0"/>
          <w:sz w:val="24"/>
          <w:szCs w:val="24"/>
        </w:rPr>
        <w:t>年度追加預算</w:t>
      </w:r>
      <w:r w:rsidRPr="00A42231">
        <w:rPr>
          <w:rFonts w:ascii="Times New Roman"/>
          <w:spacing w:val="-8"/>
          <w:kern w:val="0"/>
          <w:sz w:val="24"/>
          <w:szCs w:val="24"/>
        </w:rPr>
        <w:t>（</w:t>
      </w:r>
      <w:r w:rsidRPr="00A42231">
        <w:rPr>
          <w:rFonts w:ascii="Times New Roman" w:hint="eastAsia"/>
          <w:spacing w:val="-8"/>
          <w:kern w:val="0"/>
          <w:sz w:val="24"/>
          <w:szCs w:val="24"/>
        </w:rPr>
        <w:t>歲出追加</w:t>
      </w:r>
      <w:r w:rsidRPr="00A42231">
        <w:rPr>
          <w:rFonts w:ascii="Times New Roman"/>
          <w:spacing w:val="-8"/>
          <w:kern w:val="0"/>
          <w:sz w:val="24"/>
          <w:szCs w:val="24"/>
        </w:rPr>
        <w:t>18,567,747</w:t>
      </w:r>
      <w:r w:rsidRPr="00A42231">
        <w:rPr>
          <w:rFonts w:ascii="Times New Roman" w:hint="eastAsia"/>
          <w:spacing w:val="-8"/>
          <w:kern w:val="0"/>
          <w:sz w:val="24"/>
          <w:szCs w:val="24"/>
        </w:rPr>
        <w:t>千元，其中社會福利支出追加</w:t>
      </w:r>
      <w:r w:rsidRPr="00A42231">
        <w:rPr>
          <w:rFonts w:ascii="Times New Roman"/>
          <w:spacing w:val="-8"/>
          <w:kern w:val="0"/>
          <w:sz w:val="24"/>
          <w:szCs w:val="24"/>
        </w:rPr>
        <w:t>4,356,068</w:t>
      </w:r>
      <w:r w:rsidRPr="00A42231">
        <w:rPr>
          <w:rFonts w:ascii="Times New Roman" w:hint="eastAsia"/>
          <w:spacing w:val="-8"/>
          <w:kern w:val="0"/>
          <w:sz w:val="24"/>
          <w:szCs w:val="24"/>
        </w:rPr>
        <w:t>千元</w:t>
      </w:r>
      <w:r w:rsidRPr="00A42231">
        <w:rPr>
          <w:rFonts w:ascii="Times New Roman"/>
          <w:spacing w:val="-8"/>
          <w:kern w:val="0"/>
          <w:sz w:val="24"/>
          <w:szCs w:val="24"/>
        </w:rPr>
        <w:t>）</w:t>
      </w:r>
      <w:r w:rsidRPr="00A42231">
        <w:rPr>
          <w:rFonts w:ascii="Times New Roman" w:hint="eastAsia"/>
          <w:spacing w:val="-8"/>
          <w:kern w:val="0"/>
          <w:sz w:val="24"/>
          <w:szCs w:val="24"/>
        </w:rPr>
        <w:t>，其餘</w:t>
      </w:r>
      <w:r w:rsidRPr="00A42231">
        <w:rPr>
          <w:rFonts w:ascii="Times New Roman" w:hint="eastAsia"/>
          <w:spacing w:val="-6"/>
          <w:kern w:val="0"/>
          <w:sz w:val="24"/>
          <w:szCs w:val="24"/>
        </w:rPr>
        <w:t>年度</w:t>
      </w:r>
      <w:r w:rsidRPr="00CA6F1F">
        <w:rPr>
          <w:rFonts w:ascii="Times New Roman" w:hint="eastAsia"/>
          <w:kern w:val="0"/>
          <w:sz w:val="24"/>
          <w:szCs w:val="24"/>
        </w:rPr>
        <w:t>無追加減預算。</w:t>
      </w:r>
    </w:p>
    <w:p w:rsidR="00CF1E1D" w:rsidRPr="00CA6F1F" w:rsidRDefault="00CF1E1D" w:rsidP="00CF1E1D">
      <w:pPr>
        <w:widowControl/>
        <w:overflowPunct/>
        <w:autoSpaceDE/>
        <w:autoSpaceDN/>
        <w:spacing w:beforeAutospacing="1" w:afterAutospacing="1"/>
        <w:jc w:val="left"/>
        <w:rPr>
          <w:rFonts w:ascii="Times New Roman"/>
          <w:bCs/>
          <w:kern w:val="32"/>
        </w:rPr>
        <w:sectPr w:rsidR="00CF1E1D" w:rsidRPr="00CA6F1F" w:rsidSect="00A42231">
          <w:pgSz w:w="16840" w:h="11907" w:orient="landscape"/>
          <w:pgMar w:top="1134" w:right="1701" w:bottom="1418" w:left="1418" w:header="851" w:footer="851" w:gutter="227"/>
          <w:cols w:space="720"/>
          <w:docGrid w:type="linesAndChars" w:linePitch="457" w:charSpace="4127"/>
        </w:sectPr>
      </w:pPr>
    </w:p>
    <w:p w:rsidR="00CF1E1D" w:rsidRPr="00CA6F1F" w:rsidRDefault="00CF1E1D" w:rsidP="00CF1E1D">
      <w:pPr>
        <w:pStyle w:val="31"/>
        <w:ind w:leftChars="0" w:left="1270" w:hangingChars="397" w:hanging="1270"/>
        <w:rPr>
          <w:noProof/>
        </w:rPr>
      </w:pPr>
      <w:r w:rsidRPr="00CA6F1F">
        <w:rPr>
          <w:noProof/>
        </w:rPr>
        <w:lastRenderedPageBreak/>
        <w:drawing>
          <wp:inline distT="0" distB="0" distL="0" distR="0" wp14:anchorId="6301C3E4" wp14:editId="55C4DA3E">
            <wp:extent cx="5722620" cy="3589020"/>
            <wp:effectExtent l="0" t="0" r="0" b="0"/>
            <wp:docPr id="73" name="圖片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4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3589020"/>
                    </a:xfrm>
                    <a:prstGeom prst="rect">
                      <a:avLst/>
                    </a:prstGeom>
                    <a:noFill/>
                    <a:ln>
                      <a:noFill/>
                    </a:ln>
                  </pic:spPr>
                </pic:pic>
              </a:graphicData>
            </a:graphic>
          </wp:inline>
        </w:drawing>
      </w:r>
    </w:p>
    <w:p w:rsidR="00CF1E1D" w:rsidRPr="00A42231" w:rsidRDefault="00CF1E1D" w:rsidP="00A42231">
      <w:pPr>
        <w:pStyle w:val="a1"/>
        <w:tabs>
          <w:tab w:val="left" w:pos="672"/>
        </w:tabs>
        <w:spacing w:before="0" w:after="0"/>
        <w:ind w:leftChars="4" w:left="13" w:rightChars="-225" w:right="-720" w:firstLine="15"/>
        <w:textAlignment w:val="auto"/>
        <w:rPr>
          <w:rFonts w:ascii="Times New Roman"/>
          <w:b/>
          <w:spacing w:val="-26"/>
        </w:rPr>
      </w:pPr>
      <w:r w:rsidRPr="00A42231">
        <w:rPr>
          <w:rFonts w:ascii="Times New Roman"/>
          <w:b/>
          <w:spacing w:val="-20"/>
        </w:rPr>
        <w:t>9</w:t>
      </w:r>
      <w:r w:rsidRPr="00A42231">
        <w:rPr>
          <w:rFonts w:ascii="Times New Roman"/>
          <w:b/>
          <w:spacing w:val="-26"/>
        </w:rPr>
        <w:t>8</w:t>
      </w:r>
      <w:r w:rsidRPr="00A42231">
        <w:rPr>
          <w:rFonts w:ascii="Times New Roman" w:hint="eastAsia"/>
          <w:b/>
          <w:spacing w:val="-26"/>
        </w:rPr>
        <w:t>至</w:t>
      </w:r>
      <w:r w:rsidRPr="00A42231">
        <w:rPr>
          <w:rFonts w:ascii="Times New Roman"/>
          <w:b/>
          <w:spacing w:val="-26"/>
        </w:rPr>
        <w:t>107</w:t>
      </w:r>
      <w:r w:rsidRPr="00A42231">
        <w:rPr>
          <w:rFonts w:hint="eastAsia"/>
          <w:b/>
          <w:spacing w:val="-20"/>
        </w:rPr>
        <w:t>年度</w:t>
      </w:r>
      <w:r w:rsidRPr="00A42231">
        <w:rPr>
          <w:rFonts w:hint="eastAsia"/>
          <w:b/>
          <w:spacing w:val="-26"/>
        </w:rPr>
        <w:t>中央政府社會福利支出各科目預算占我國中央政府歲出總預算之比率</w:t>
      </w:r>
    </w:p>
    <w:p w:rsidR="00CF1E1D" w:rsidRPr="00CA6F1F" w:rsidRDefault="00CF1E1D" w:rsidP="00CF1E1D">
      <w:pPr>
        <w:pStyle w:val="31"/>
        <w:spacing w:afterLines="50" w:after="180" w:line="320" w:lineRule="exact"/>
        <w:ind w:leftChars="0" w:left="1256" w:hangingChars="523" w:hanging="1256"/>
      </w:pPr>
      <w:r w:rsidRPr="00CA6F1F">
        <w:rPr>
          <w:rFonts w:hint="eastAsia"/>
          <w:b/>
          <w:sz w:val="24"/>
          <w:szCs w:val="24"/>
        </w:rPr>
        <w:t>資料來源：</w:t>
      </w:r>
      <w:r w:rsidRPr="00CA6F1F">
        <w:rPr>
          <w:rFonts w:hint="eastAsia"/>
          <w:sz w:val="24"/>
          <w:szCs w:val="24"/>
        </w:rPr>
        <w:t>本院整理自主計總處提供之資料。</w:t>
      </w:r>
    </w:p>
    <w:p w:rsidR="00CF1E1D" w:rsidRPr="00CA6F1F" w:rsidRDefault="00CF1E1D" w:rsidP="00CF1E1D">
      <w:pPr>
        <w:pStyle w:val="31"/>
        <w:ind w:leftChars="0" w:left="1280" w:hangingChars="400" w:hanging="1280"/>
        <w:rPr>
          <w:noProof/>
        </w:rPr>
      </w:pPr>
      <w:r w:rsidRPr="00CA6F1F">
        <w:rPr>
          <w:noProof/>
        </w:rPr>
        <w:drawing>
          <wp:inline distT="0" distB="0" distL="0" distR="0" wp14:anchorId="2F633609" wp14:editId="0C1CC2E0">
            <wp:extent cx="5715000" cy="3360420"/>
            <wp:effectExtent l="0" t="0" r="0" b="0"/>
            <wp:docPr id="72" name="圖片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2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360420"/>
                    </a:xfrm>
                    <a:prstGeom prst="rect">
                      <a:avLst/>
                    </a:prstGeom>
                    <a:noFill/>
                    <a:ln>
                      <a:noFill/>
                    </a:ln>
                  </pic:spPr>
                </pic:pic>
              </a:graphicData>
            </a:graphic>
          </wp:inline>
        </w:drawing>
      </w:r>
    </w:p>
    <w:p w:rsidR="00CF1E1D" w:rsidRPr="00CA6F1F" w:rsidRDefault="00CF1E1D" w:rsidP="00A42231">
      <w:pPr>
        <w:pStyle w:val="a1"/>
        <w:tabs>
          <w:tab w:val="left" w:pos="672"/>
        </w:tabs>
        <w:spacing w:before="0" w:after="0"/>
        <w:ind w:leftChars="4" w:left="13" w:rightChars="-225" w:right="-720" w:firstLine="15"/>
        <w:textAlignment w:val="auto"/>
        <w:rPr>
          <w:rFonts w:ascii="Times New Roman"/>
          <w:b/>
          <w:spacing w:val="-20"/>
        </w:rPr>
      </w:pPr>
      <w:r w:rsidRPr="00CA6F1F">
        <w:rPr>
          <w:rFonts w:ascii="Times New Roman"/>
          <w:b/>
          <w:spacing w:val="-20"/>
        </w:rPr>
        <w:t>98</w:t>
      </w:r>
      <w:r w:rsidRPr="00CA6F1F">
        <w:rPr>
          <w:rFonts w:ascii="Times New Roman" w:hint="eastAsia"/>
          <w:b/>
          <w:spacing w:val="-20"/>
        </w:rPr>
        <w:t>至</w:t>
      </w:r>
      <w:r w:rsidRPr="00CA6F1F">
        <w:rPr>
          <w:rFonts w:ascii="Times New Roman" w:hAnsi="Times New Roman"/>
          <w:b/>
          <w:spacing w:val="-20"/>
        </w:rPr>
        <w:t>107</w:t>
      </w:r>
      <w:r w:rsidRPr="00CA6F1F">
        <w:rPr>
          <w:rFonts w:ascii="Times New Roman" w:hint="eastAsia"/>
          <w:b/>
          <w:spacing w:val="-20"/>
        </w:rPr>
        <w:t>年度</w:t>
      </w:r>
      <w:r w:rsidRPr="00CA6F1F">
        <w:rPr>
          <w:rFonts w:hint="eastAsia"/>
          <w:b/>
          <w:spacing w:val="-20"/>
        </w:rPr>
        <w:t>中央政府社會福利支出各科目預算占社會福利支出之比率</w:t>
      </w:r>
    </w:p>
    <w:p w:rsidR="007F33CF" w:rsidRDefault="00CF1E1D" w:rsidP="00A42231">
      <w:pPr>
        <w:pStyle w:val="31"/>
        <w:spacing w:afterLines="50" w:after="180" w:line="320" w:lineRule="exact"/>
        <w:ind w:leftChars="0" w:left="1256" w:hangingChars="523" w:hanging="1256"/>
        <w:rPr>
          <w:sz w:val="24"/>
          <w:szCs w:val="24"/>
        </w:rPr>
      </w:pPr>
      <w:bookmarkStart w:id="2" w:name="_Toc22291387"/>
      <w:r w:rsidRPr="00CA6F1F">
        <w:rPr>
          <w:rFonts w:hint="eastAsia"/>
          <w:b/>
          <w:sz w:val="24"/>
          <w:szCs w:val="24"/>
        </w:rPr>
        <w:t>資料來源：</w:t>
      </w:r>
      <w:r w:rsidRPr="00CA6F1F">
        <w:rPr>
          <w:rFonts w:hint="eastAsia"/>
          <w:sz w:val="24"/>
          <w:szCs w:val="24"/>
        </w:rPr>
        <w:t>本院整理自主計總處提供之資料。</w:t>
      </w:r>
      <w:bookmarkEnd w:id="2"/>
      <w:r w:rsidR="007F33CF">
        <w:rPr>
          <w:sz w:val="24"/>
          <w:szCs w:val="24"/>
        </w:rPr>
        <w:br w:type="page"/>
      </w:r>
    </w:p>
    <w:p w:rsidR="007F33CF" w:rsidRPr="007F33CF" w:rsidRDefault="007F33CF" w:rsidP="007F33CF">
      <w:pPr>
        <w:pStyle w:val="a3"/>
        <w:jc w:val="center"/>
        <w:rPr>
          <w:rFonts w:ascii="Times New Roman" w:hAnsi="Times New Roman"/>
          <w:b/>
        </w:rPr>
      </w:pPr>
      <w:r w:rsidRPr="007F33CF">
        <w:rPr>
          <w:rFonts w:ascii="Times New Roman" w:hAnsi="Times New Roman"/>
          <w:b/>
        </w:rPr>
        <w:lastRenderedPageBreak/>
        <w:t>102</w:t>
      </w:r>
      <w:r w:rsidRPr="007F33CF">
        <w:rPr>
          <w:rFonts w:ascii="Times New Roman" w:hAnsi="Times New Roman"/>
          <w:b/>
        </w:rPr>
        <w:t>年至</w:t>
      </w:r>
      <w:r w:rsidRPr="007F33CF">
        <w:rPr>
          <w:rFonts w:ascii="Times New Roman" w:hAnsi="Times New Roman"/>
          <w:b/>
        </w:rPr>
        <w:t>106</w:t>
      </w:r>
      <w:r w:rsidRPr="007F33CF">
        <w:rPr>
          <w:rFonts w:ascii="Times New Roman" w:hAnsi="Times New Roman"/>
          <w:b/>
        </w:rPr>
        <w:t>年我國社會保障支出之給付型態</w:t>
      </w:r>
    </w:p>
    <w:tbl>
      <w:tblPr>
        <w:tblW w:w="7893" w:type="dxa"/>
        <w:tblInd w:w="5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3"/>
        <w:gridCol w:w="1038"/>
        <w:gridCol w:w="1038"/>
        <w:gridCol w:w="1039"/>
        <w:gridCol w:w="1038"/>
        <w:gridCol w:w="1038"/>
        <w:gridCol w:w="1039"/>
      </w:tblGrid>
      <w:tr w:rsidR="007F33CF" w:rsidRPr="007F33CF" w:rsidTr="00FB2DC4">
        <w:trPr>
          <w:tblHeader/>
        </w:trPr>
        <w:tc>
          <w:tcPr>
            <w:tcW w:w="7893" w:type="dxa"/>
            <w:gridSpan w:val="7"/>
            <w:tcBorders>
              <w:top w:val="nil"/>
              <w:left w:val="nil"/>
              <w:bottom w:val="single" w:sz="6" w:space="0" w:color="auto"/>
              <w:right w:val="nil"/>
            </w:tcBorders>
            <w:shd w:val="clear" w:color="auto" w:fill="auto"/>
            <w:vAlign w:val="center"/>
          </w:tcPr>
          <w:p w:rsidR="007F33CF" w:rsidRPr="007F33CF" w:rsidRDefault="007F33CF" w:rsidP="007F33CF">
            <w:pPr>
              <w:tabs>
                <w:tab w:val="left" w:pos="567"/>
              </w:tabs>
              <w:spacing w:line="260" w:lineRule="exact"/>
              <w:ind w:leftChars="-26" w:left="-1" w:rightChars="-19" w:right="-61" w:hangingChars="34" w:hanging="82"/>
              <w:jc w:val="right"/>
              <w:rPr>
                <w:rFonts w:ascii="Times New Roman"/>
                <w:kern w:val="32"/>
                <w:sz w:val="24"/>
                <w:szCs w:val="24"/>
              </w:rPr>
            </w:pPr>
            <w:r w:rsidRPr="007F33CF">
              <w:rPr>
                <w:rFonts w:ascii="Times New Roman" w:hint="eastAsia"/>
                <w:kern w:val="32"/>
                <w:sz w:val="24"/>
                <w:szCs w:val="24"/>
              </w:rPr>
              <w:t>單位：億元；</w:t>
            </w:r>
            <w:r w:rsidRPr="007F33CF">
              <w:rPr>
                <w:rFonts w:ascii="Times New Roman" w:hint="eastAsia"/>
                <w:kern w:val="32"/>
                <w:sz w:val="24"/>
                <w:szCs w:val="24"/>
              </w:rPr>
              <w:t>%</w:t>
            </w:r>
          </w:p>
        </w:tc>
      </w:tr>
      <w:tr w:rsidR="007F33CF" w:rsidRPr="007F33CF" w:rsidTr="00FB2DC4">
        <w:trPr>
          <w:tblHeader/>
        </w:trPr>
        <w:tc>
          <w:tcPr>
            <w:tcW w:w="166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F33CF" w:rsidRPr="00FB2DC4" w:rsidRDefault="00FB2DC4" w:rsidP="00FB2DC4">
            <w:pPr>
              <w:tabs>
                <w:tab w:val="left" w:pos="567"/>
              </w:tabs>
              <w:kinsoku w:val="0"/>
              <w:spacing w:line="260" w:lineRule="exact"/>
              <w:jc w:val="center"/>
              <w:rPr>
                <w:rFonts w:ascii="Times New Roman"/>
                <w:b/>
                <w:kern w:val="32"/>
                <w:sz w:val="28"/>
                <w:szCs w:val="28"/>
              </w:rPr>
            </w:pPr>
            <w:r w:rsidRPr="00FB2DC4">
              <w:rPr>
                <w:rFonts w:ascii="Times New Roman" w:hint="eastAsia"/>
                <w:b/>
                <w:kern w:val="32"/>
                <w:sz w:val="28"/>
                <w:szCs w:val="28"/>
              </w:rPr>
              <w:t>給付型態</w:t>
            </w:r>
          </w:p>
        </w:tc>
        <w:tc>
          <w:tcPr>
            <w:tcW w:w="103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F33CF" w:rsidRPr="00FB2DC4" w:rsidRDefault="007F33CF" w:rsidP="00FB2DC4">
            <w:pPr>
              <w:tabs>
                <w:tab w:val="left" w:pos="567"/>
              </w:tabs>
              <w:kinsoku w:val="0"/>
              <w:spacing w:line="260" w:lineRule="exact"/>
              <w:jc w:val="center"/>
              <w:rPr>
                <w:rFonts w:ascii="Times New Roman"/>
                <w:b/>
                <w:kern w:val="32"/>
                <w:sz w:val="28"/>
                <w:szCs w:val="28"/>
              </w:rPr>
            </w:pPr>
            <w:r w:rsidRPr="00FB2DC4">
              <w:rPr>
                <w:rFonts w:ascii="Times New Roman"/>
                <w:b/>
                <w:kern w:val="32"/>
                <w:sz w:val="28"/>
                <w:szCs w:val="28"/>
              </w:rPr>
              <w:t>102</w:t>
            </w:r>
            <w:r w:rsidRPr="00FB2DC4">
              <w:rPr>
                <w:rFonts w:ascii="Times New Roman" w:hint="eastAsia"/>
                <w:b/>
                <w:kern w:val="32"/>
                <w:sz w:val="28"/>
                <w:szCs w:val="28"/>
              </w:rPr>
              <w:t>年</w:t>
            </w:r>
          </w:p>
        </w:tc>
        <w:tc>
          <w:tcPr>
            <w:tcW w:w="103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F33CF" w:rsidRPr="00FB2DC4" w:rsidRDefault="007F33CF" w:rsidP="00FB2DC4">
            <w:pPr>
              <w:tabs>
                <w:tab w:val="left" w:pos="567"/>
              </w:tabs>
              <w:kinsoku w:val="0"/>
              <w:spacing w:line="260" w:lineRule="exact"/>
              <w:jc w:val="center"/>
              <w:rPr>
                <w:rFonts w:ascii="Times New Roman"/>
                <w:b/>
                <w:kern w:val="32"/>
                <w:sz w:val="28"/>
                <w:szCs w:val="28"/>
              </w:rPr>
            </w:pPr>
            <w:r w:rsidRPr="00FB2DC4">
              <w:rPr>
                <w:rFonts w:ascii="Times New Roman"/>
                <w:b/>
                <w:kern w:val="32"/>
                <w:sz w:val="28"/>
                <w:szCs w:val="28"/>
              </w:rPr>
              <w:t>103</w:t>
            </w:r>
            <w:r w:rsidRPr="00FB2DC4">
              <w:rPr>
                <w:rFonts w:ascii="Times New Roman" w:hint="eastAsia"/>
                <w:b/>
                <w:kern w:val="32"/>
                <w:sz w:val="28"/>
                <w:szCs w:val="28"/>
              </w:rPr>
              <w:t>年</w:t>
            </w:r>
          </w:p>
        </w:tc>
        <w:tc>
          <w:tcPr>
            <w:tcW w:w="103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F33CF" w:rsidRPr="00FB2DC4" w:rsidRDefault="007F33CF" w:rsidP="00FB2DC4">
            <w:pPr>
              <w:tabs>
                <w:tab w:val="left" w:pos="567"/>
              </w:tabs>
              <w:kinsoku w:val="0"/>
              <w:spacing w:line="260" w:lineRule="exact"/>
              <w:jc w:val="center"/>
              <w:rPr>
                <w:rFonts w:ascii="Times New Roman"/>
                <w:b/>
                <w:kern w:val="32"/>
                <w:sz w:val="28"/>
                <w:szCs w:val="28"/>
              </w:rPr>
            </w:pPr>
            <w:r w:rsidRPr="00FB2DC4">
              <w:rPr>
                <w:rFonts w:ascii="Times New Roman"/>
                <w:b/>
                <w:kern w:val="32"/>
                <w:sz w:val="28"/>
                <w:szCs w:val="28"/>
              </w:rPr>
              <w:t>104</w:t>
            </w:r>
            <w:r w:rsidRPr="00FB2DC4">
              <w:rPr>
                <w:rFonts w:ascii="Times New Roman" w:hint="eastAsia"/>
                <w:b/>
                <w:kern w:val="32"/>
                <w:sz w:val="28"/>
                <w:szCs w:val="28"/>
              </w:rPr>
              <w:t>年</w:t>
            </w:r>
          </w:p>
        </w:tc>
        <w:tc>
          <w:tcPr>
            <w:tcW w:w="103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F33CF" w:rsidRPr="00FB2DC4" w:rsidRDefault="007F33CF" w:rsidP="00FB2DC4">
            <w:pPr>
              <w:tabs>
                <w:tab w:val="left" w:pos="567"/>
              </w:tabs>
              <w:kinsoku w:val="0"/>
              <w:spacing w:line="260" w:lineRule="exact"/>
              <w:jc w:val="center"/>
              <w:rPr>
                <w:rFonts w:ascii="Times New Roman"/>
                <w:b/>
                <w:kern w:val="32"/>
                <w:sz w:val="28"/>
                <w:szCs w:val="28"/>
              </w:rPr>
            </w:pPr>
            <w:r w:rsidRPr="00FB2DC4">
              <w:rPr>
                <w:rFonts w:ascii="Times New Roman"/>
                <w:b/>
                <w:kern w:val="32"/>
                <w:sz w:val="28"/>
                <w:szCs w:val="28"/>
              </w:rPr>
              <w:t>105</w:t>
            </w:r>
            <w:r w:rsidRPr="00FB2DC4">
              <w:rPr>
                <w:rFonts w:ascii="Times New Roman" w:hint="eastAsia"/>
                <w:b/>
                <w:kern w:val="32"/>
                <w:sz w:val="28"/>
                <w:szCs w:val="28"/>
              </w:rPr>
              <w:t>年</w:t>
            </w:r>
          </w:p>
        </w:tc>
        <w:tc>
          <w:tcPr>
            <w:tcW w:w="103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F33CF" w:rsidRPr="00FB2DC4" w:rsidRDefault="007F33CF" w:rsidP="00FB2DC4">
            <w:pPr>
              <w:tabs>
                <w:tab w:val="left" w:pos="567"/>
              </w:tabs>
              <w:kinsoku w:val="0"/>
              <w:spacing w:line="260" w:lineRule="exact"/>
              <w:jc w:val="center"/>
              <w:rPr>
                <w:rFonts w:ascii="Times New Roman"/>
                <w:b/>
                <w:kern w:val="32"/>
                <w:sz w:val="28"/>
                <w:szCs w:val="28"/>
              </w:rPr>
            </w:pPr>
            <w:r w:rsidRPr="00FB2DC4">
              <w:rPr>
                <w:rFonts w:ascii="Times New Roman"/>
                <w:b/>
                <w:kern w:val="32"/>
                <w:sz w:val="28"/>
                <w:szCs w:val="28"/>
              </w:rPr>
              <w:t>106</w:t>
            </w:r>
            <w:r w:rsidRPr="00FB2DC4">
              <w:rPr>
                <w:rFonts w:ascii="Times New Roman" w:hint="eastAsia"/>
                <w:b/>
                <w:kern w:val="32"/>
                <w:sz w:val="28"/>
                <w:szCs w:val="28"/>
              </w:rPr>
              <w:t>年</w:t>
            </w:r>
          </w:p>
        </w:tc>
        <w:tc>
          <w:tcPr>
            <w:tcW w:w="1039"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7F33CF" w:rsidRPr="00FB2DC4" w:rsidRDefault="007F33CF" w:rsidP="00FB2DC4">
            <w:pPr>
              <w:tabs>
                <w:tab w:val="left" w:pos="567"/>
              </w:tabs>
              <w:kinsoku w:val="0"/>
              <w:spacing w:line="260" w:lineRule="exact"/>
              <w:ind w:leftChars="-26" w:left="12" w:rightChars="-19" w:right="-61" w:hangingChars="34" w:hanging="95"/>
              <w:jc w:val="center"/>
              <w:rPr>
                <w:rFonts w:ascii="Times New Roman"/>
                <w:b/>
                <w:kern w:val="32"/>
                <w:sz w:val="28"/>
                <w:szCs w:val="28"/>
              </w:rPr>
            </w:pPr>
            <w:r w:rsidRPr="00FB2DC4">
              <w:rPr>
                <w:rFonts w:ascii="Times New Roman" w:hint="eastAsia"/>
                <w:b/>
                <w:kern w:val="32"/>
                <w:sz w:val="28"/>
                <w:szCs w:val="28"/>
              </w:rPr>
              <w:t>平均</w:t>
            </w:r>
          </w:p>
          <w:p w:rsidR="007F33CF" w:rsidRPr="00FB2DC4" w:rsidRDefault="007F33CF" w:rsidP="00FB2DC4">
            <w:pPr>
              <w:tabs>
                <w:tab w:val="left" w:pos="567"/>
              </w:tabs>
              <w:kinsoku w:val="0"/>
              <w:spacing w:line="260" w:lineRule="exact"/>
              <w:ind w:leftChars="-26" w:left="12" w:rightChars="-19" w:right="-61" w:hangingChars="34" w:hanging="95"/>
              <w:jc w:val="center"/>
              <w:rPr>
                <w:rFonts w:ascii="Times New Roman"/>
                <w:b/>
                <w:kern w:val="32"/>
                <w:sz w:val="28"/>
                <w:szCs w:val="28"/>
              </w:rPr>
            </w:pPr>
            <w:r w:rsidRPr="00FB2DC4">
              <w:rPr>
                <w:rFonts w:ascii="Times New Roman" w:hint="eastAsia"/>
                <w:b/>
                <w:kern w:val="32"/>
                <w:sz w:val="28"/>
                <w:szCs w:val="28"/>
              </w:rPr>
              <w:t>年增率</w:t>
            </w:r>
          </w:p>
        </w:tc>
      </w:tr>
      <w:tr w:rsidR="007F33CF" w:rsidRPr="007F33CF" w:rsidTr="00FB2DC4">
        <w:tc>
          <w:tcPr>
            <w:tcW w:w="1663"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center"/>
              <w:rPr>
                <w:rFonts w:ascii="Times New Roman"/>
                <w:spacing w:val="-20"/>
                <w:kern w:val="32"/>
                <w:sz w:val="28"/>
                <w:szCs w:val="28"/>
              </w:rPr>
            </w:pPr>
            <w:r w:rsidRPr="00FB2DC4">
              <w:rPr>
                <w:rFonts w:ascii="Times New Roman" w:hint="eastAsia"/>
                <w:spacing w:val="-20"/>
                <w:kern w:val="32"/>
                <w:sz w:val="28"/>
                <w:szCs w:val="28"/>
              </w:rPr>
              <w:t>現金給付</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9,121</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9,071</w:t>
            </w:r>
          </w:p>
        </w:tc>
        <w:tc>
          <w:tcPr>
            <w:tcW w:w="1039"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9,610</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10,432</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11,347</w:t>
            </w:r>
          </w:p>
        </w:tc>
        <w:tc>
          <w:tcPr>
            <w:tcW w:w="1039"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5.6</w:t>
            </w:r>
          </w:p>
        </w:tc>
      </w:tr>
      <w:tr w:rsidR="007F33CF" w:rsidRPr="007F33CF" w:rsidTr="00FB2DC4">
        <w:tc>
          <w:tcPr>
            <w:tcW w:w="1663"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center"/>
              <w:rPr>
                <w:rFonts w:ascii="Times New Roman"/>
                <w:spacing w:val="-20"/>
                <w:kern w:val="32"/>
                <w:sz w:val="28"/>
                <w:szCs w:val="28"/>
              </w:rPr>
            </w:pPr>
            <w:r w:rsidRPr="00FB2DC4">
              <w:rPr>
                <w:rFonts w:ascii="Times New Roman" w:hint="eastAsia"/>
                <w:spacing w:val="-20"/>
                <w:kern w:val="32"/>
                <w:sz w:val="28"/>
                <w:szCs w:val="28"/>
              </w:rPr>
              <w:t>實物給付</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7,046</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7,027</w:t>
            </w:r>
          </w:p>
        </w:tc>
        <w:tc>
          <w:tcPr>
            <w:tcW w:w="1039"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7,194</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7,594</w:t>
            </w:r>
          </w:p>
        </w:tc>
        <w:tc>
          <w:tcPr>
            <w:tcW w:w="1038"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8,396</w:t>
            </w:r>
          </w:p>
        </w:tc>
        <w:tc>
          <w:tcPr>
            <w:tcW w:w="1039" w:type="dxa"/>
            <w:tcBorders>
              <w:top w:val="single" w:sz="6" w:space="0" w:color="auto"/>
              <w:left w:val="single" w:sz="6" w:space="0" w:color="auto"/>
              <w:bottom w:val="single" w:sz="6" w:space="0" w:color="auto"/>
              <w:right w:val="single" w:sz="6" w:space="0" w:color="auto"/>
            </w:tcBorders>
            <w:hideMark/>
          </w:tcPr>
          <w:p w:rsidR="007F33CF" w:rsidRPr="00FB2DC4" w:rsidRDefault="007F33CF" w:rsidP="00FB2DC4">
            <w:pPr>
              <w:tabs>
                <w:tab w:val="left" w:pos="567"/>
              </w:tabs>
              <w:kinsoku w:val="0"/>
              <w:spacing w:line="300" w:lineRule="exact"/>
              <w:jc w:val="right"/>
              <w:rPr>
                <w:rFonts w:ascii="Times New Roman"/>
                <w:kern w:val="32"/>
                <w:sz w:val="28"/>
                <w:szCs w:val="28"/>
              </w:rPr>
            </w:pPr>
            <w:r w:rsidRPr="00FB2DC4">
              <w:rPr>
                <w:rFonts w:ascii="Times New Roman"/>
                <w:kern w:val="32"/>
                <w:sz w:val="28"/>
                <w:szCs w:val="28"/>
              </w:rPr>
              <w:t>4.5</w:t>
            </w:r>
          </w:p>
        </w:tc>
      </w:tr>
    </w:tbl>
    <w:p w:rsidR="007F33CF" w:rsidRPr="00FB2DC4" w:rsidRDefault="00FB2DC4" w:rsidP="00FB2DC4">
      <w:pPr>
        <w:spacing w:line="320" w:lineRule="exact"/>
        <w:ind w:leftChars="109" w:left="1991" w:rightChars="23" w:right="74" w:hangingChars="513" w:hanging="1642"/>
        <w:rPr>
          <w:rFonts w:ascii="Times New Roman"/>
          <w:sz w:val="24"/>
          <w:szCs w:val="28"/>
        </w:rPr>
      </w:pPr>
      <w:r w:rsidRPr="00FB2DC4">
        <w:rPr>
          <w:rFonts w:ascii="Times New Roman"/>
          <w:noProof/>
        </w:rPr>
        <w:drawing>
          <wp:anchor distT="0" distB="0" distL="114300" distR="114300" simplePos="0" relativeHeight="251659264" behindDoc="0" locked="0" layoutInCell="1" allowOverlap="1" wp14:anchorId="507BEDED" wp14:editId="3D638EEA">
            <wp:simplePos x="0" y="0"/>
            <wp:positionH relativeFrom="column">
              <wp:posOffset>358775</wp:posOffset>
            </wp:positionH>
            <wp:positionV relativeFrom="paragraph">
              <wp:posOffset>616585</wp:posOffset>
            </wp:positionV>
            <wp:extent cx="4743450" cy="2557780"/>
            <wp:effectExtent l="0" t="0" r="0" b="0"/>
            <wp:wrapTopAndBottom/>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rotWithShape="1">
                    <a:blip r:embed="rId14">
                      <a:extLst>
                        <a:ext uri="{28A0092B-C50C-407E-A947-70E740481C1C}">
                          <a14:useLocalDpi xmlns:a14="http://schemas.microsoft.com/office/drawing/2010/main" val="0"/>
                        </a:ext>
                      </a:extLst>
                    </a:blip>
                    <a:srcRect t="29980" r="49700" b="-1"/>
                    <a:stretch/>
                  </pic:blipFill>
                  <pic:spPr bwMode="auto">
                    <a:xfrm>
                      <a:off x="0" y="0"/>
                      <a:ext cx="4743450" cy="255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2F8" w:rsidRPr="00FB2DC4">
        <w:rPr>
          <w:rFonts w:ascii="Times New Roman"/>
          <w:b/>
          <w:sz w:val="24"/>
          <w:szCs w:val="28"/>
        </w:rPr>
        <w:t>資料來源</w:t>
      </w:r>
      <w:r w:rsidR="00A512F8" w:rsidRPr="00FB2DC4">
        <w:rPr>
          <w:rFonts w:ascii="Times New Roman"/>
          <w:sz w:val="24"/>
          <w:szCs w:val="28"/>
        </w:rPr>
        <w:t>：主計總處，</w:t>
      </w:r>
      <w:r w:rsidR="00A512F8" w:rsidRPr="00FB2DC4">
        <w:rPr>
          <w:rFonts w:ascii="Times New Roman"/>
          <w:b/>
          <w:i/>
          <w:sz w:val="24"/>
          <w:szCs w:val="28"/>
        </w:rPr>
        <w:t>「</w:t>
      </w:r>
      <w:r w:rsidR="00A512F8" w:rsidRPr="00FB2DC4">
        <w:rPr>
          <w:rFonts w:ascii="Times New Roman"/>
          <w:b/>
          <w:i/>
          <w:sz w:val="24"/>
          <w:szCs w:val="28"/>
        </w:rPr>
        <w:t>102</w:t>
      </w:r>
      <w:r w:rsidR="00A512F8" w:rsidRPr="00FB2DC4">
        <w:rPr>
          <w:rFonts w:ascii="Times New Roman"/>
          <w:b/>
          <w:i/>
          <w:sz w:val="24"/>
          <w:szCs w:val="28"/>
        </w:rPr>
        <w:t>至</w:t>
      </w:r>
      <w:r w:rsidR="00A512F8" w:rsidRPr="00FB2DC4">
        <w:rPr>
          <w:rFonts w:ascii="Times New Roman"/>
          <w:b/>
          <w:i/>
          <w:sz w:val="24"/>
          <w:szCs w:val="28"/>
        </w:rPr>
        <w:t>106</w:t>
      </w:r>
      <w:r w:rsidR="00A512F8" w:rsidRPr="00FB2DC4">
        <w:rPr>
          <w:rFonts w:ascii="Times New Roman"/>
          <w:b/>
          <w:i/>
          <w:sz w:val="24"/>
          <w:szCs w:val="28"/>
        </w:rPr>
        <w:t>年我國社會保障支出（</w:t>
      </w:r>
      <w:r w:rsidR="00A512F8" w:rsidRPr="00FB2DC4">
        <w:rPr>
          <w:rFonts w:ascii="Times New Roman"/>
          <w:b/>
          <w:i/>
          <w:sz w:val="24"/>
          <w:szCs w:val="28"/>
        </w:rPr>
        <w:t>Social Protection Expenditure</w:t>
      </w:r>
      <w:r w:rsidR="00A512F8" w:rsidRPr="00FB2DC4">
        <w:rPr>
          <w:rFonts w:ascii="Times New Roman"/>
          <w:b/>
          <w:i/>
          <w:sz w:val="24"/>
          <w:szCs w:val="28"/>
        </w:rPr>
        <w:t>）統計」</w:t>
      </w:r>
      <w:r w:rsidR="00A512F8" w:rsidRPr="00FB2DC4">
        <w:rPr>
          <w:rFonts w:ascii="Times New Roman"/>
          <w:sz w:val="24"/>
          <w:szCs w:val="28"/>
        </w:rPr>
        <w:t>，</w:t>
      </w:r>
      <w:r w:rsidR="00A512F8" w:rsidRPr="00FB2DC4">
        <w:rPr>
          <w:rFonts w:ascii="Times New Roman"/>
          <w:sz w:val="24"/>
          <w:szCs w:val="28"/>
        </w:rPr>
        <w:t>107</w:t>
      </w:r>
      <w:r w:rsidR="00A512F8" w:rsidRPr="00FB2DC4">
        <w:rPr>
          <w:rFonts w:ascii="Times New Roman"/>
          <w:sz w:val="24"/>
          <w:szCs w:val="28"/>
        </w:rPr>
        <w:t>年</w:t>
      </w:r>
      <w:r w:rsidR="00A512F8" w:rsidRPr="00FB2DC4">
        <w:rPr>
          <w:rFonts w:ascii="Times New Roman"/>
          <w:sz w:val="24"/>
          <w:szCs w:val="28"/>
        </w:rPr>
        <w:t>12</w:t>
      </w:r>
      <w:r w:rsidR="00A512F8" w:rsidRPr="00FB2DC4">
        <w:rPr>
          <w:rFonts w:ascii="Times New Roman"/>
          <w:sz w:val="24"/>
          <w:szCs w:val="28"/>
        </w:rPr>
        <w:t>月</w:t>
      </w:r>
      <w:r w:rsidR="00A512F8" w:rsidRPr="00FB2DC4">
        <w:rPr>
          <w:rFonts w:ascii="Times New Roman"/>
          <w:sz w:val="24"/>
          <w:szCs w:val="28"/>
        </w:rPr>
        <w:t>28</w:t>
      </w:r>
      <w:r w:rsidR="00A512F8" w:rsidRPr="00FB2DC4">
        <w:rPr>
          <w:rFonts w:ascii="Times New Roman"/>
          <w:sz w:val="24"/>
          <w:szCs w:val="28"/>
        </w:rPr>
        <w:t>日，頁</w:t>
      </w:r>
      <w:r w:rsidR="00A512F8" w:rsidRPr="00FB2DC4">
        <w:rPr>
          <w:rFonts w:ascii="Times New Roman"/>
          <w:sz w:val="24"/>
          <w:szCs w:val="28"/>
        </w:rPr>
        <w:t>2</w:t>
      </w:r>
      <w:r w:rsidR="00A512F8" w:rsidRPr="00FB2DC4">
        <w:rPr>
          <w:rFonts w:ascii="Times New Roman"/>
          <w:sz w:val="24"/>
          <w:szCs w:val="28"/>
        </w:rPr>
        <w:t>。</w:t>
      </w:r>
    </w:p>
    <w:p w:rsidR="00A512F8" w:rsidRPr="001C74E0" w:rsidRDefault="004967A1" w:rsidP="00FB2DC4">
      <w:pPr>
        <w:pStyle w:val="a1"/>
        <w:tabs>
          <w:tab w:val="left" w:pos="672"/>
        </w:tabs>
        <w:spacing w:before="0" w:after="0"/>
        <w:ind w:leftChars="96" w:left="559" w:rightChars="-225" w:right="-720" w:hanging="252"/>
        <w:textAlignment w:val="auto"/>
        <w:rPr>
          <w:b/>
        </w:rPr>
      </w:pPr>
      <w:r>
        <w:rPr>
          <w:rFonts w:hint="eastAsia"/>
          <w:b/>
          <w:noProof/>
        </w:rPr>
        <mc:AlternateContent>
          <mc:Choice Requires="wps">
            <w:drawing>
              <wp:anchor distT="0" distB="0" distL="114300" distR="114300" simplePos="0" relativeHeight="251662336" behindDoc="0" locked="0" layoutInCell="1" allowOverlap="1">
                <wp:simplePos x="0" y="0"/>
                <wp:positionH relativeFrom="column">
                  <wp:posOffset>403860</wp:posOffset>
                </wp:positionH>
                <wp:positionV relativeFrom="paragraph">
                  <wp:posOffset>2029460</wp:posOffset>
                </wp:positionV>
                <wp:extent cx="335280" cy="502920"/>
                <wp:effectExtent l="0" t="0" r="0" b="0"/>
                <wp:wrapNone/>
                <wp:docPr id="2" name="矩形 2"/>
                <wp:cNvGraphicFramePr/>
                <a:graphic xmlns:a="http://schemas.openxmlformats.org/drawingml/2006/main">
                  <a:graphicData uri="http://schemas.microsoft.com/office/word/2010/wordprocessingShape">
                    <wps:wsp>
                      <wps:cNvSpPr/>
                      <wps:spPr>
                        <a:xfrm>
                          <a:off x="0" y="0"/>
                          <a:ext cx="335280" cy="502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67A1" w:rsidRPr="004967A1" w:rsidRDefault="004967A1" w:rsidP="004967A1">
                            <w:pPr>
                              <w:jc w:val="center"/>
                              <w:rPr>
                                <w:color w:val="000000" w:themeColor="text1"/>
                                <w:sz w:val="24"/>
                                <w:szCs w:val="24"/>
                              </w:rPr>
                            </w:pPr>
                            <w:r w:rsidRPr="004967A1">
                              <w:rPr>
                                <w:rFonts w:hAnsi="標楷體"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31.8pt;margin-top:159.8pt;width:26.4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" filled="f" stroked="f" strokeweight="2pt">
                <v:textbox>
                  <w:txbxContent>
                    <w:p w:rsidR="004967A1" w:rsidRPr="004967A1" w:rsidRDefault="004967A1" w:rsidP="004967A1">
                      <w:pPr>
                        <w:jc w:val="center"/>
                        <w:rPr>
                          <w:color w:val="000000" w:themeColor="text1"/>
                          <w:sz w:val="24"/>
                          <w:szCs w:val="24"/>
                        </w:rPr>
                      </w:pPr>
                      <w:r w:rsidRPr="004967A1">
                        <w:rPr>
                          <w:rFonts w:hAnsi="標楷體" w:hint="eastAsia"/>
                          <w:color w:val="000000" w:themeColor="text1"/>
                          <w:sz w:val="24"/>
                          <w:szCs w:val="24"/>
                        </w:rPr>
                        <w:t>％</w:t>
                      </w:r>
                    </w:p>
                  </w:txbxContent>
                </v:textbox>
              </v:rect>
            </w:pict>
          </mc:Fallback>
        </mc:AlternateContent>
      </w:r>
      <w:r w:rsidR="00A512F8" w:rsidRPr="001C74E0">
        <w:rPr>
          <w:rFonts w:hint="eastAsia"/>
          <w:b/>
        </w:rPr>
        <w:t>我國社會給付</w:t>
      </w:r>
      <w:r w:rsidR="00FB2DC4">
        <w:rPr>
          <w:rFonts w:hint="eastAsia"/>
          <w:b/>
        </w:rPr>
        <w:t>型態占比</w:t>
      </w:r>
    </w:p>
    <w:p w:rsidR="00FB2DC4" w:rsidRDefault="00A512F8" w:rsidP="00FB2DC4">
      <w:pPr>
        <w:spacing w:line="320" w:lineRule="exact"/>
        <w:ind w:leftChars="127" w:left="1624" w:rightChars="23" w:right="74" w:hangingChars="507" w:hanging="1218"/>
        <w:rPr>
          <w:rFonts w:ascii="Times New Roman"/>
          <w:sz w:val="24"/>
          <w:szCs w:val="28"/>
        </w:rPr>
      </w:pPr>
      <w:r w:rsidRPr="00FB2DC4">
        <w:rPr>
          <w:rFonts w:ascii="Times New Roman"/>
          <w:b/>
          <w:sz w:val="24"/>
          <w:szCs w:val="28"/>
        </w:rPr>
        <w:t>資料來源：</w:t>
      </w:r>
      <w:r w:rsidRPr="00FB2DC4">
        <w:rPr>
          <w:rFonts w:ascii="Times New Roman"/>
          <w:sz w:val="24"/>
          <w:szCs w:val="28"/>
        </w:rPr>
        <w:t>主計總處，</w:t>
      </w:r>
      <w:r w:rsidRPr="00FB2DC4">
        <w:rPr>
          <w:rFonts w:ascii="Times New Roman"/>
          <w:b/>
          <w:i/>
          <w:sz w:val="24"/>
          <w:szCs w:val="28"/>
        </w:rPr>
        <w:t>「</w:t>
      </w:r>
      <w:r w:rsidRPr="00FB2DC4">
        <w:rPr>
          <w:rFonts w:ascii="Times New Roman"/>
          <w:b/>
          <w:i/>
          <w:sz w:val="24"/>
          <w:szCs w:val="28"/>
        </w:rPr>
        <w:t>102</w:t>
      </w:r>
      <w:r w:rsidRPr="00FB2DC4">
        <w:rPr>
          <w:rFonts w:ascii="Times New Roman"/>
          <w:b/>
          <w:i/>
          <w:sz w:val="24"/>
          <w:szCs w:val="28"/>
        </w:rPr>
        <w:t>至</w:t>
      </w:r>
      <w:r w:rsidRPr="00FB2DC4">
        <w:rPr>
          <w:rFonts w:ascii="Times New Roman"/>
          <w:b/>
          <w:i/>
          <w:sz w:val="24"/>
          <w:szCs w:val="28"/>
        </w:rPr>
        <w:t>106</w:t>
      </w:r>
      <w:r w:rsidRPr="00FB2DC4">
        <w:rPr>
          <w:rFonts w:ascii="Times New Roman"/>
          <w:b/>
          <w:i/>
          <w:sz w:val="24"/>
          <w:szCs w:val="28"/>
        </w:rPr>
        <w:t>年我國社會保障支出（</w:t>
      </w:r>
      <w:r w:rsidRPr="00FB2DC4">
        <w:rPr>
          <w:rFonts w:ascii="Times New Roman"/>
          <w:b/>
          <w:i/>
          <w:sz w:val="24"/>
          <w:szCs w:val="28"/>
        </w:rPr>
        <w:t>Social Protection Expenditure</w:t>
      </w:r>
      <w:r w:rsidRPr="00FB2DC4">
        <w:rPr>
          <w:rFonts w:ascii="Times New Roman"/>
          <w:b/>
          <w:i/>
          <w:sz w:val="24"/>
          <w:szCs w:val="28"/>
        </w:rPr>
        <w:t>）統計」</w:t>
      </w:r>
      <w:r w:rsidRPr="00FB2DC4">
        <w:rPr>
          <w:rFonts w:ascii="Times New Roman"/>
          <w:sz w:val="24"/>
          <w:szCs w:val="28"/>
        </w:rPr>
        <w:t>，</w:t>
      </w:r>
      <w:r w:rsidRPr="00FB2DC4">
        <w:rPr>
          <w:rFonts w:ascii="Times New Roman"/>
          <w:sz w:val="24"/>
          <w:szCs w:val="28"/>
        </w:rPr>
        <w:t>107</w:t>
      </w:r>
      <w:r w:rsidRPr="00FB2DC4">
        <w:rPr>
          <w:rFonts w:ascii="Times New Roman"/>
          <w:sz w:val="24"/>
          <w:szCs w:val="28"/>
        </w:rPr>
        <w:t>年</w:t>
      </w:r>
      <w:r w:rsidRPr="00FB2DC4">
        <w:rPr>
          <w:rFonts w:ascii="Times New Roman"/>
          <w:sz w:val="24"/>
          <w:szCs w:val="28"/>
        </w:rPr>
        <w:t>12</w:t>
      </w:r>
      <w:r w:rsidRPr="00FB2DC4">
        <w:rPr>
          <w:rFonts w:ascii="Times New Roman"/>
          <w:sz w:val="24"/>
          <w:szCs w:val="28"/>
        </w:rPr>
        <w:t>月</w:t>
      </w:r>
      <w:r w:rsidRPr="00FB2DC4">
        <w:rPr>
          <w:rFonts w:ascii="Times New Roman"/>
          <w:sz w:val="24"/>
          <w:szCs w:val="28"/>
        </w:rPr>
        <w:t>28</w:t>
      </w:r>
      <w:r w:rsidRPr="00FB2DC4">
        <w:rPr>
          <w:rFonts w:ascii="Times New Roman"/>
          <w:sz w:val="24"/>
          <w:szCs w:val="28"/>
        </w:rPr>
        <w:t>日，頁</w:t>
      </w:r>
      <w:r w:rsidRPr="00FB2DC4">
        <w:rPr>
          <w:rFonts w:ascii="Times New Roman"/>
          <w:sz w:val="24"/>
          <w:szCs w:val="28"/>
        </w:rPr>
        <w:t>2</w:t>
      </w:r>
      <w:r w:rsidRPr="00FB2DC4">
        <w:rPr>
          <w:rFonts w:ascii="Times New Roman"/>
          <w:sz w:val="24"/>
          <w:szCs w:val="28"/>
        </w:rPr>
        <w:t>。</w:t>
      </w:r>
    </w:p>
    <w:p w:rsidR="00FB2DC4" w:rsidRDefault="00FB2DC4" w:rsidP="00FB2DC4">
      <w:pPr>
        <w:spacing w:line="320" w:lineRule="exact"/>
        <w:ind w:leftChars="127" w:left="2028" w:rightChars="23" w:right="74" w:hangingChars="507" w:hanging="1622"/>
        <w:rPr>
          <w:noProof/>
        </w:rPr>
      </w:pPr>
      <w:r w:rsidRPr="00CA6F1F">
        <w:rPr>
          <w:rFonts w:hint="eastAsia"/>
          <w:noProof/>
        </w:rPr>
        <w:drawing>
          <wp:anchor distT="0" distB="0" distL="114300" distR="114300" simplePos="0" relativeHeight="251661312" behindDoc="0" locked="0" layoutInCell="1" allowOverlap="1" wp14:anchorId="05B5852D" wp14:editId="1FC2C752">
            <wp:simplePos x="0" y="0"/>
            <wp:positionH relativeFrom="column">
              <wp:posOffset>359229</wp:posOffset>
            </wp:positionH>
            <wp:positionV relativeFrom="paragraph">
              <wp:posOffset>113121</wp:posOffset>
            </wp:positionV>
            <wp:extent cx="4789714" cy="3048000"/>
            <wp:effectExtent l="19050" t="19050" r="11430" b="19050"/>
            <wp:wrapNone/>
            <wp:docPr id="85" name="圖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lum bright="-20000" contrast="20000"/>
                      <a:extLst>
                        <a:ext uri="{28A0092B-C50C-407E-A947-70E740481C1C}">
                          <a14:useLocalDpi xmlns:a14="http://schemas.microsoft.com/office/drawing/2010/main" val="0"/>
                        </a:ext>
                      </a:extLst>
                    </a:blip>
                    <a:srcRect l="10979" t="9450" r="10397"/>
                    <a:stretch>
                      <a:fillRect/>
                    </a:stretch>
                  </pic:blipFill>
                  <pic:spPr bwMode="auto">
                    <a:xfrm>
                      <a:off x="0" y="0"/>
                      <a:ext cx="4790712" cy="3048635"/>
                    </a:xfrm>
                    <a:prstGeom prst="rect">
                      <a:avLst/>
                    </a:prstGeom>
                    <a:noFill/>
                    <a:ln w="63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rsidR="00FB2DC4" w:rsidRDefault="00FB2DC4" w:rsidP="00FB2DC4">
      <w:pPr>
        <w:spacing w:line="320" w:lineRule="exact"/>
        <w:ind w:leftChars="127" w:left="2028" w:rightChars="23" w:right="74" w:hangingChars="507" w:hanging="1622"/>
        <w:rPr>
          <w:noProof/>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Default="00FB2DC4" w:rsidP="00FB2DC4">
      <w:pPr>
        <w:pStyle w:val="a1"/>
        <w:numPr>
          <w:ilvl w:val="0"/>
          <w:numId w:val="15"/>
        </w:numPr>
        <w:spacing w:before="0" w:after="0"/>
        <w:rPr>
          <w:rFonts w:ascii="Times New Roman" w:hAnsi="Times New Roman"/>
          <w:b/>
          <w:spacing w:val="-20"/>
        </w:rPr>
      </w:pPr>
    </w:p>
    <w:p w:rsidR="00FB2DC4" w:rsidRPr="00FB2DC4" w:rsidRDefault="00FB2DC4" w:rsidP="00FB2DC4">
      <w:pPr>
        <w:pStyle w:val="a1"/>
        <w:numPr>
          <w:ilvl w:val="0"/>
          <w:numId w:val="17"/>
        </w:numPr>
        <w:tabs>
          <w:tab w:val="left" w:pos="672"/>
        </w:tabs>
        <w:spacing w:before="0" w:after="0"/>
        <w:ind w:rightChars="-225" w:right="-720"/>
        <w:textAlignment w:val="auto"/>
        <w:rPr>
          <w:rFonts w:ascii="Times New Roman" w:hAnsi="Times New Roman"/>
          <w:b/>
          <w:spacing w:val="-20"/>
        </w:rPr>
      </w:pPr>
      <w:r w:rsidRPr="00FB2DC4">
        <w:rPr>
          <w:rFonts w:ascii="Times New Roman" w:hAnsi="Times New Roman"/>
          <w:b/>
          <w:spacing w:val="-20"/>
        </w:rPr>
        <w:t>106</w:t>
      </w:r>
      <w:r w:rsidRPr="00FB2DC4">
        <w:rPr>
          <w:rFonts w:ascii="Times New Roman" w:hAnsi="Times New Roman"/>
          <w:b/>
          <w:spacing w:val="-20"/>
        </w:rPr>
        <w:t>年社會</w:t>
      </w:r>
      <w:r w:rsidRPr="00FB2DC4">
        <w:rPr>
          <w:b/>
        </w:rPr>
        <w:t>給付</w:t>
      </w:r>
      <w:r w:rsidRPr="00FB2DC4">
        <w:rPr>
          <w:rFonts w:ascii="Times New Roman" w:hAnsi="Times New Roman"/>
          <w:b/>
          <w:spacing w:val="-20"/>
        </w:rPr>
        <w:t>分布情形</w:t>
      </w:r>
      <w:r w:rsidRPr="00FB2DC4">
        <w:rPr>
          <w:rFonts w:ascii="Times New Roman" w:hAnsi="Times New Roman"/>
          <w:b/>
          <w:spacing w:val="-20"/>
        </w:rPr>
        <w:t>-</w:t>
      </w:r>
      <w:r w:rsidRPr="00FB2DC4">
        <w:rPr>
          <w:rFonts w:ascii="Times New Roman" w:hAnsi="Times New Roman"/>
          <w:b/>
          <w:spacing w:val="-20"/>
        </w:rPr>
        <w:t>依給付型態及功能別區分</w:t>
      </w:r>
    </w:p>
    <w:p w:rsidR="00FB2DC4" w:rsidRPr="00FB2DC4" w:rsidRDefault="00FB2DC4" w:rsidP="00FB2DC4">
      <w:pPr>
        <w:spacing w:line="320" w:lineRule="exact"/>
        <w:ind w:leftChars="268" w:left="2062" w:rightChars="198" w:right="634" w:hangingChars="501" w:hanging="1204"/>
        <w:rPr>
          <w:rFonts w:ascii="Times New Roman"/>
          <w:sz w:val="24"/>
          <w:szCs w:val="28"/>
        </w:rPr>
      </w:pPr>
      <w:r w:rsidRPr="00FB2DC4">
        <w:rPr>
          <w:rFonts w:ascii="Times New Roman"/>
          <w:b/>
          <w:sz w:val="24"/>
          <w:szCs w:val="28"/>
        </w:rPr>
        <w:t>資料來源：</w:t>
      </w:r>
      <w:r w:rsidRPr="00FB2DC4">
        <w:rPr>
          <w:rFonts w:ascii="Times New Roman"/>
          <w:sz w:val="24"/>
          <w:szCs w:val="28"/>
        </w:rPr>
        <w:t>主計總處，</w:t>
      </w:r>
      <w:r w:rsidRPr="00FB2DC4">
        <w:rPr>
          <w:rFonts w:ascii="Times New Roman"/>
          <w:b/>
          <w:i/>
          <w:sz w:val="24"/>
          <w:szCs w:val="28"/>
        </w:rPr>
        <w:t>「</w:t>
      </w:r>
      <w:r w:rsidRPr="00FB2DC4">
        <w:rPr>
          <w:rFonts w:ascii="Times New Roman"/>
          <w:b/>
          <w:i/>
          <w:sz w:val="24"/>
          <w:szCs w:val="28"/>
        </w:rPr>
        <w:t>102</w:t>
      </w:r>
      <w:r w:rsidRPr="00FB2DC4">
        <w:rPr>
          <w:rFonts w:ascii="Times New Roman"/>
          <w:b/>
          <w:i/>
          <w:sz w:val="24"/>
          <w:szCs w:val="28"/>
        </w:rPr>
        <w:t>至</w:t>
      </w:r>
      <w:r w:rsidRPr="00FB2DC4">
        <w:rPr>
          <w:rFonts w:ascii="Times New Roman"/>
          <w:b/>
          <w:i/>
          <w:sz w:val="24"/>
          <w:szCs w:val="28"/>
        </w:rPr>
        <w:t>106</w:t>
      </w:r>
      <w:r w:rsidRPr="00FB2DC4">
        <w:rPr>
          <w:rFonts w:ascii="Times New Roman"/>
          <w:b/>
          <w:i/>
          <w:sz w:val="24"/>
          <w:szCs w:val="28"/>
        </w:rPr>
        <w:t>年我國社會保障支出（</w:t>
      </w:r>
      <w:r w:rsidRPr="00FB2DC4">
        <w:rPr>
          <w:rFonts w:ascii="Times New Roman"/>
          <w:b/>
          <w:i/>
          <w:sz w:val="24"/>
          <w:szCs w:val="28"/>
        </w:rPr>
        <w:t>Social Protection Expenditure</w:t>
      </w:r>
      <w:r w:rsidRPr="00FB2DC4">
        <w:rPr>
          <w:rFonts w:ascii="Times New Roman"/>
          <w:b/>
          <w:i/>
          <w:sz w:val="24"/>
          <w:szCs w:val="28"/>
        </w:rPr>
        <w:t>）統計」</w:t>
      </w:r>
      <w:r w:rsidRPr="00FB2DC4">
        <w:rPr>
          <w:rFonts w:ascii="Times New Roman"/>
          <w:sz w:val="24"/>
          <w:szCs w:val="28"/>
        </w:rPr>
        <w:t>，</w:t>
      </w:r>
      <w:r w:rsidRPr="00FB2DC4">
        <w:rPr>
          <w:rFonts w:ascii="Times New Roman"/>
          <w:sz w:val="24"/>
          <w:szCs w:val="28"/>
        </w:rPr>
        <w:t>107</w:t>
      </w:r>
      <w:r w:rsidRPr="00FB2DC4">
        <w:rPr>
          <w:rFonts w:ascii="Times New Roman"/>
          <w:sz w:val="24"/>
          <w:szCs w:val="28"/>
        </w:rPr>
        <w:t>年</w:t>
      </w:r>
      <w:r w:rsidRPr="00FB2DC4">
        <w:rPr>
          <w:rFonts w:ascii="Times New Roman"/>
          <w:sz w:val="24"/>
          <w:szCs w:val="28"/>
        </w:rPr>
        <w:t>12</w:t>
      </w:r>
      <w:r w:rsidRPr="00FB2DC4">
        <w:rPr>
          <w:rFonts w:ascii="Times New Roman"/>
          <w:sz w:val="24"/>
          <w:szCs w:val="28"/>
        </w:rPr>
        <w:t>月</w:t>
      </w:r>
      <w:r w:rsidRPr="00FB2DC4">
        <w:rPr>
          <w:rFonts w:ascii="Times New Roman"/>
          <w:sz w:val="24"/>
          <w:szCs w:val="28"/>
        </w:rPr>
        <w:t>28</w:t>
      </w:r>
      <w:r w:rsidRPr="00FB2DC4">
        <w:rPr>
          <w:rFonts w:ascii="Times New Roman"/>
          <w:sz w:val="24"/>
          <w:szCs w:val="28"/>
        </w:rPr>
        <w:t>日，頁</w:t>
      </w:r>
      <w:r w:rsidRPr="00FB2DC4">
        <w:rPr>
          <w:rFonts w:ascii="Times New Roman"/>
          <w:sz w:val="24"/>
          <w:szCs w:val="28"/>
        </w:rPr>
        <w:t>2</w:t>
      </w:r>
      <w:r w:rsidRPr="00FB2DC4">
        <w:rPr>
          <w:rFonts w:ascii="Times New Roman"/>
          <w:sz w:val="24"/>
          <w:szCs w:val="28"/>
        </w:rPr>
        <w:t>。</w:t>
      </w:r>
    </w:p>
    <w:p w:rsidR="00295247" w:rsidRPr="00FB2DC4" w:rsidRDefault="00295247" w:rsidP="0012171D">
      <w:pPr>
        <w:pStyle w:val="a3"/>
        <w:ind w:left="851" w:rightChars="159" w:right="509" w:hanging="284"/>
        <w:jc w:val="center"/>
        <w:rPr>
          <w:rFonts w:ascii="Times New Roman" w:hAnsi="Times New Roman"/>
          <w:b/>
        </w:rPr>
      </w:pPr>
      <w:proofErr w:type="gramStart"/>
      <w:r w:rsidRPr="00FB2DC4">
        <w:rPr>
          <w:rFonts w:ascii="Times New Roman" w:hAnsi="Times New Roman"/>
          <w:b/>
        </w:rPr>
        <w:lastRenderedPageBreak/>
        <w:t>逢</w:t>
      </w:r>
      <w:r w:rsidR="00FB2DC4" w:rsidRPr="00FB2DC4">
        <w:rPr>
          <w:rFonts w:ascii="Times New Roman" w:hAnsi="Times New Roman"/>
          <w:b/>
        </w:rPr>
        <w:t>明</w:t>
      </w:r>
      <w:proofErr w:type="gramEnd"/>
      <w:r w:rsidR="00FB2DC4" w:rsidRPr="00FB2DC4">
        <w:rPr>
          <w:rFonts w:ascii="Times New Roman" w:hAnsi="Times New Roman"/>
          <w:b/>
        </w:rPr>
        <w:t>(109)</w:t>
      </w:r>
      <w:r w:rsidR="00FB2DC4" w:rsidRPr="00FB2DC4">
        <w:rPr>
          <w:rFonts w:ascii="Times New Roman" w:hAnsi="Times New Roman"/>
          <w:b/>
        </w:rPr>
        <w:t>年</w:t>
      </w:r>
      <w:r w:rsidRPr="00FB2DC4">
        <w:rPr>
          <w:rFonts w:ascii="Times New Roman" w:hAnsi="Times New Roman"/>
          <w:b/>
        </w:rPr>
        <w:t>選舉</w:t>
      </w:r>
      <w:bookmarkStart w:id="3" w:name="_GoBack"/>
      <w:bookmarkEnd w:id="3"/>
      <w:r w:rsidRPr="00FB2DC4">
        <w:rPr>
          <w:rFonts w:ascii="Times New Roman" w:hAnsi="Times New Roman"/>
          <w:b/>
        </w:rPr>
        <w:t>加碼情形</w:t>
      </w:r>
    </w:p>
    <w:p w:rsidR="00295247" w:rsidRDefault="00295247" w:rsidP="00FB2DC4">
      <w:pPr>
        <w:ind w:firstLineChars="122" w:firstLine="390"/>
        <w:rPr>
          <w:noProof/>
        </w:rPr>
      </w:pPr>
      <w:r w:rsidRPr="00295247">
        <w:rPr>
          <w:noProof/>
        </w:rPr>
        <w:t xml:space="preserve"> </w:t>
      </w:r>
      <w:r w:rsidRPr="00295247">
        <w:rPr>
          <w:noProof/>
          <w:sz w:val="36"/>
        </w:rPr>
        <w:drawing>
          <wp:inline distT="0" distB="0" distL="0" distR="0" wp14:anchorId="3F03133D" wp14:editId="7405EF90">
            <wp:extent cx="4572000" cy="6317064"/>
            <wp:effectExtent l="0" t="0" r="0" b="7620"/>
            <wp:docPr id="8" name="內容版面配置區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內容版面配置區 7"/>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73830" cy="6319592"/>
                    </a:xfrm>
                    <a:prstGeom prst="rect">
                      <a:avLst/>
                    </a:prstGeom>
                    <a:noFill/>
                    <a:ln>
                      <a:noFill/>
                    </a:ln>
                    <a:extLst/>
                  </pic:spPr>
                </pic:pic>
              </a:graphicData>
            </a:graphic>
          </wp:inline>
        </w:drawing>
      </w:r>
    </w:p>
    <w:p w:rsidR="00295247" w:rsidRDefault="00295247" w:rsidP="00FB2DC4">
      <w:pPr>
        <w:ind w:leftChars="100" w:left="320" w:firstLineChars="117" w:firstLine="281"/>
        <w:rPr>
          <w:rFonts w:ascii="Times New Roman"/>
          <w:noProof/>
          <w:sz w:val="24"/>
        </w:rPr>
      </w:pPr>
      <w:r w:rsidRPr="00FB2DC4">
        <w:rPr>
          <w:rFonts w:ascii="Times New Roman"/>
          <w:b/>
          <w:noProof/>
          <w:sz w:val="24"/>
        </w:rPr>
        <w:t>資料來源：</w:t>
      </w:r>
      <w:r w:rsidRPr="00FB2DC4">
        <w:rPr>
          <w:rFonts w:ascii="Times New Roman"/>
          <w:noProof/>
          <w:sz w:val="24"/>
        </w:rPr>
        <w:t xml:space="preserve">2019/10/07 </w:t>
      </w:r>
      <w:r w:rsidRPr="00FB2DC4">
        <w:rPr>
          <w:rFonts w:ascii="Times New Roman"/>
          <w:noProof/>
          <w:sz w:val="24"/>
        </w:rPr>
        <w:t>工商時報</w:t>
      </w:r>
      <w:r w:rsidR="00FB2DC4">
        <w:rPr>
          <w:rFonts w:ascii="Times New Roman" w:hint="eastAsia"/>
          <w:noProof/>
          <w:sz w:val="24"/>
        </w:rPr>
        <w:t>。</w:t>
      </w:r>
    </w:p>
    <w:p w:rsidR="00DE3CA1" w:rsidRDefault="00DE3CA1" w:rsidP="00DE3CA1">
      <w:pPr>
        <w:ind w:leftChars="100" w:left="320" w:firstLineChars="117" w:firstLine="328"/>
        <w:rPr>
          <w:rFonts w:ascii="Times New Roman"/>
          <w:sz w:val="28"/>
        </w:rPr>
      </w:pPr>
    </w:p>
    <w:p w:rsidR="00DE3CA1" w:rsidRDefault="00DE3CA1" w:rsidP="00DE3CA1">
      <w:pPr>
        <w:ind w:leftChars="100" w:left="320" w:firstLineChars="117" w:firstLine="328"/>
        <w:rPr>
          <w:rFonts w:ascii="Times New Roman"/>
          <w:sz w:val="28"/>
        </w:rPr>
      </w:pPr>
    </w:p>
    <w:p w:rsidR="00DE3CA1" w:rsidRDefault="00DE3CA1" w:rsidP="00DE3CA1">
      <w:pPr>
        <w:ind w:leftChars="100" w:left="320" w:firstLineChars="117" w:firstLine="328"/>
        <w:rPr>
          <w:rFonts w:ascii="Times New Roman"/>
          <w:sz w:val="28"/>
        </w:rPr>
      </w:pPr>
    </w:p>
    <w:p w:rsidR="00DE3CA1" w:rsidRDefault="00DE3CA1" w:rsidP="00DE3CA1">
      <w:pPr>
        <w:ind w:leftChars="100" w:left="320" w:firstLineChars="117" w:firstLine="328"/>
        <w:rPr>
          <w:rFonts w:ascii="Times New Roman"/>
          <w:sz w:val="28"/>
        </w:rPr>
      </w:pPr>
    </w:p>
    <w:p w:rsidR="00DE3CA1" w:rsidRDefault="00DE3CA1" w:rsidP="00DE3CA1">
      <w:pPr>
        <w:ind w:leftChars="100" w:left="320" w:firstLineChars="117" w:firstLine="328"/>
        <w:rPr>
          <w:rFonts w:ascii="Times New Roman"/>
          <w:sz w:val="28"/>
        </w:rPr>
      </w:pPr>
    </w:p>
    <w:p w:rsidR="00DE3CA1" w:rsidRDefault="00DE3CA1" w:rsidP="00DE3CA1">
      <w:pPr>
        <w:ind w:leftChars="100" w:left="320" w:firstLineChars="117" w:firstLine="328"/>
        <w:rPr>
          <w:rFonts w:ascii="Times New Roman"/>
          <w:sz w:val="28"/>
        </w:rPr>
      </w:pPr>
    </w:p>
    <w:p w:rsidR="00DE3CA1" w:rsidRDefault="00DE3CA1" w:rsidP="00DE3CA1">
      <w:pPr>
        <w:ind w:leftChars="100" w:left="320" w:firstLineChars="117" w:firstLine="328"/>
        <w:rPr>
          <w:rFonts w:ascii="Times New Roman"/>
          <w:sz w:val="28"/>
        </w:rPr>
      </w:pPr>
    </w:p>
    <w:p w:rsidR="00DE3CA1" w:rsidRPr="00DE3CA1" w:rsidRDefault="00DE3CA1" w:rsidP="00BD154D">
      <w:pPr>
        <w:pStyle w:val="a3"/>
        <w:ind w:left="1470" w:firstLine="84"/>
        <w:jc w:val="center"/>
        <w:rPr>
          <w:rFonts w:ascii="Times New Roman" w:hAnsi="Times New Roman"/>
          <w:b/>
          <w:spacing w:val="0"/>
        </w:rPr>
      </w:pPr>
      <w:r w:rsidRPr="00BD154D">
        <w:rPr>
          <w:rFonts w:ascii="Times New Roman" w:hAnsi="Times New Roman"/>
          <w:b/>
          <w:spacing w:val="-6"/>
        </w:rPr>
        <w:lastRenderedPageBreak/>
        <w:t>102</w:t>
      </w:r>
      <w:r w:rsidRPr="00BD154D">
        <w:rPr>
          <w:rFonts w:ascii="Times New Roman" w:hAnsi="Times New Roman" w:hint="eastAsia"/>
          <w:b/>
          <w:spacing w:val="-6"/>
        </w:rPr>
        <w:t>年至</w:t>
      </w:r>
      <w:r w:rsidRPr="00BD154D">
        <w:rPr>
          <w:rFonts w:ascii="Times New Roman" w:hAnsi="Times New Roman"/>
          <w:b/>
          <w:spacing w:val="-6"/>
        </w:rPr>
        <w:t>107</w:t>
      </w:r>
      <w:r w:rsidRPr="00BD154D">
        <w:rPr>
          <w:rFonts w:ascii="Times New Roman" w:hAnsi="Times New Roman" w:hint="eastAsia"/>
          <w:b/>
          <w:spacing w:val="-6"/>
        </w:rPr>
        <w:t>年</w:t>
      </w:r>
      <w:r w:rsidR="00BD154D" w:rsidRPr="00BD154D">
        <w:rPr>
          <w:rFonts w:ascii="Times New Roman" w:hAnsi="Times New Roman" w:hint="eastAsia"/>
          <w:b/>
          <w:spacing w:val="-6"/>
        </w:rPr>
        <w:t>各</w:t>
      </w:r>
      <w:r w:rsidRPr="00BD154D">
        <w:rPr>
          <w:rFonts w:ascii="Times New Roman" w:hAnsi="Times New Roman" w:hint="eastAsia"/>
          <w:b/>
          <w:spacing w:val="-6"/>
        </w:rPr>
        <w:t>直轄市政府社會局主管之社福支出</w:t>
      </w:r>
      <w:proofErr w:type="gramStart"/>
      <w:r w:rsidRPr="00DE3CA1">
        <w:rPr>
          <w:rFonts w:ascii="Times New Roman" w:hAnsi="Times New Roman" w:hint="eastAsia"/>
          <w:b/>
          <w:spacing w:val="-6"/>
        </w:rPr>
        <w:t>金額暨占比</w:t>
      </w:r>
      <w:proofErr w:type="gramEnd"/>
      <w:r w:rsidRPr="00DE3CA1">
        <w:rPr>
          <w:rFonts w:ascii="Times New Roman" w:hAnsi="Times New Roman" w:hint="eastAsia"/>
          <w:b/>
          <w:spacing w:val="-6"/>
        </w:rPr>
        <w:t>與排名</w:t>
      </w:r>
    </w:p>
    <w:p w:rsidR="00DE3CA1" w:rsidRDefault="00DE3CA1" w:rsidP="00DE3CA1">
      <w:pPr>
        <w:ind w:leftChars="100" w:left="320" w:firstLineChars="117" w:firstLine="281"/>
        <w:jc w:val="right"/>
        <w:rPr>
          <w:rFonts w:ascii="Times New Roman"/>
          <w:sz w:val="28"/>
        </w:rPr>
      </w:pPr>
      <w:r w:rsidRPr="00CA6F1F">
        <w:rPr>
          <w:rFonts w:hint="eastAsia"/>
          <w:sz w:val="24"/>
          <w:szCs w:val="24"/>
        </w:rPr>
        <w:t>單位：千元；</w:t>
      </w:r>
      <w:r w:rsidRPr="00CA6F1F">
        <w:rPr>
          <w:rFonts w:hAnsi="標楷體" w:hint="eastAsia"/>
          <w:sz w:val="24"/>
          <w:szCs w:val="24"/>
        </w:rPr>
        <w:t>％</w:t>
      </w:r>
    </w:p>
    <w:tbl>
      <w:tblPr>
        <w:tblStyle w:val="afd"/>
        <w:tblW w:w="0" w:type="auto"/>
        <w:tblInd w:w="1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5"/>
        <w:gridCol w:w="938"/>
        <w:gridCol w:w="1821"/>
        <w:gridCol w:w="1358"/>
        <w:gridCol w:w="842"/>
        <w:gridCol w:w="842"/>
      </w:tblGrid>
      <w:tr w:rsidR="00DE3CA1" w:rsidRPr="00CA6F1F" w:rsidTr="00DE3CA1">
        <w:trPr>
          <w:trHeight w:val="680"/>
          <w:tblHeader/>
        </w:trPr>
        <w:tc>
          <w:tcPr>
            <w:tcW w:w="1185"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3CA1" w:rsidRPr="00CA6F1F" w:rsidRDefault="00DE3CA1" w:rsidP="009E1505">
            <w:pPr>
              <w:pStyle w:val="31"/>
              <w:spacing w:line="320" w:lineRule="exact"/>
              <w:ind w:leftChars="-15" w:left="-11" w:rightChars="-14" w:right="-45" w:hangingChars="17" w:hanging="37"/>
              <w:jc w:val="center"/>
              <w:rPr>
                <w:b/>
                <w:spacing w:val="-20"/>
                <w:sz w:val="26"/>
                <w:szCs w:val="26"/>
              </w:rPr>
            </w:pPr>
            <w:r w:rsidRPr="00CA6F1F">
              <w:rPr>
                <w:rFonts w:hint="eastAsia"/>
                <w:b/>
                <w:spacing w:val="-20"/>
                <w:sz w:val="26"/>
                <w:szCs w:val="26"/>
              </w:rPr>
              <w:t>縣市別</w:t>
            </w:r>
          </w:p>
        </w:tc>
        <w:tc>
          <w:tcPr>
            <w:tcW w:w="938"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3CA1" w:rsidRPr="00CA6F1F" w:rsidRDefault="00DE3CA1" w:rsidP="009E1505">
            <w:pPr>
              <w:pStyle w:val="31"/>
              <w:spacing w:line="320" w:lineRule="exact"/>
              <w:ind w:leftChars="-15" w:left="-11" w:rightChars="-14" w:right="-45" w:hangingChars="17" w:hanging="37"/>
              <w:jc w:val="center"/>
              <w:rPr>
                <w:b/>
                <w:spacing w:val="-20"/>
                <w:sz w:val="26"/>
                <w:szCs w:val="26"/>
              </w:rPr>
            </w:pPr>
            <w:r w:rsidRPr="00CA6F1F">
              <w:rPr>
                <w:rFonts w:hint="eastAsia"/>
                <w:b/>
                <w:spacing w:val="-20"/>
                <w:sz w:val="26"/>
                <w:szCs w:val="26"/>
              </w:rPr>
              <w:t>年度別</w:t>
            </w:r>
          </w:p>
        </w:tc>
        <w:tc>
          <w:tcPr>
            <w:tcW w:w="1821"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3CA1" w:rsidRPr="00CA6F1F" w:rsidRDefault="00DE3CA1" w:rsidP="009E1505">
            <w:pPr>
              <w:pStyle w:val="31"/>
              <w:spacing w:line="320" w:lineRule="exact"/>
              <w:ind w:leftChars="-20" w:left="-64" w:rightChars="-15" w:right="-48" w:firstLineChars="0" w:firstLine="0"/>
              <w:jc w:val="center"/>
              <w:rPr>
                <w:b/>
                <w:spacing w:val="-14"/>
                <w:sz w:val="26"/>
                <w:szCs w:val="26"/>
              </w:rPr>
            </w:pPr>
            <w:r w:rsidRPr="00CA6F1F">
              <w:rPr>
                <w:rFonts w:hint="eastAsia"/>
                <w:b/>
                <w:sz w:val="26"/>
                <w:szCs w:val="26"/>
              </w:rPr>
              <w:t>社會局主管之</w:t>
            </w:r>
            <w:r w:rsidRPr="00CA6F1F">
              <w:rPr>
                <w:rFonts w:hint="eastAsia"/>
                <w:b/>
                <w:spacing w:val="-14"/>
                <w:sz w:val="26"/>
                <w:szCs w:val="26"/>
              </w:rPr>
              <w:t>社福支出預算</w:t>
            </w:r>
          </w:p>
        </w:tc>
        <w:tc>
          <w:tcPr>
            <w:tcW w:w="1358"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3CA1" w:rsidRPr="00CA6F1F" w:rsidRDefault="00DE3CA1" w:rsidP="009E1505">
            <w:pPr>
              <w:pStyle w:val="31"/>
              <w:spacing w:line="320" w:lineRule="exact"/>
              <w:ind w:leftChars="0" w:left="0" w:firstLineChars="0" w:firstLine="0"/>
              <w:jc w:val="center"/>
              <w:rPr>
                <w:b/>
                <w:spacing w:val="-20"/>
                <w:sz w:val="26"/>
                <w:szCs w:val="26"/>
              </w:rPr>
            </w:pPr>
            <w:r w:rsidRPr="00CA6F1F">
              <w:rPr>
                <w:rFonts w:hint="eastAsia"/>
                <w:b/>
                <w:spacing w:val="-20"/>
                <w:sz w:val="26"/>
                <w:szCs w:val="26"/>
              </w:rPr>
              <w:t>社會局主管之社福支出占</w:t>
            </w:r>
            <w:proofErr w:type="gramStart"/>
            <w:r w:rsidRPr="00CA6F1F">
              <w:rPr>
                <w:rFonts w:hint="eastAsia"/>
                <w:b/>
                <w:spacing w:val="-20"/>
                <w:sz w:val="26"/>
                <w:szCs w:val="26"/>
              </w:rPr>
              <w:t>該府社福</w:t>
            </w:r>
            <w:proofErr w:type="gramEnd"/>
            <w:r w:rsidRPr="00CA6F1F">
              <w:rPr>
                <w:rFonts w:hint="eastAsia"/>
                <w:b/>
                <w:spacing w:val="-20"/>
                <w:sz w:val="26"/>
                <w:szCs w:val="26"/>
              </w:rPr>
              <w:t>支出之比率</w:t>
            </w:r>
          </w:p>
        </w:tc>
        <w:tc>
          <w:tcPr>
            <w:tcW w:w="1684"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3CA1" w:rsidRPr="00CA6F1F" w:rsidRDefault="00DE3CA1" w:rsidP="00DE3CA1">
            <w:pPr>
              <w:pStyle w:val="31"/>
              <w:spacing w:line="320" w:lineRule="exact"/>
              <w:ind w:leftChars="-20" w:left="-64" w:rightChars="-23" w:right="-74" w:firstLineChars="11" w:firstLine="29"/>
              <w:jc w:val="center"/>
              <w:rPr>
                <w:b/>
                <w:spacing w:val="-20"/>
                <w:sz w:val="26"/>
                <w:szCs w:val="26"/>
              </w:rPr>
            </w:pPr>
            <w:r w:rsidRPr="00CA6F1F">
              <w:rPr>
                <w:rFonts w:hint="eastAsia"/>
                <w:b/>
                <w:sz w:val="26"/>
                <w:szCs w:val="26"/>
              </w:rPr>
              <w:t>社會局</w:t>
            </w:r>
            <w:r w:rsidRPr="00CA6F1F">
              <w:rPr>
                <w:rFonts w:hint="eastAsia"/>
                <w:b/>
                <w:spacing w:val="-20"/>
                <w:sz w:val="26"/>
                <w:szCs w:val="26"/>
              </w:rPr>
              <w:t>預算占</w:t>
            </w:r>
          </w:p>
          <w:p w:rsidR="00DE3CA1" w:rsidRPr="00CA6F1F" w:rsidRDefault="00DE3CA1" w:rsidP="009E1505">
            <w:pPr>
              <w:pStyle w:val="31"/>
              <w:spacing w:line="320" w:lineRule="exact"/>
              <w:ind w:leftChars="-20" w:left="-64" w:rightChars="-23" w:right="-74" w:firstLineChars="11" w:firstLine="24"/>
              <w:jc w:val="center"/>
              <w:rPr>
                <w:b/>
                <w:spacing w:val="-20"/>
                <w:sz w:val="26"/>
                <w:szCs w:val="26"/>
              </w:rPr>
            </w:pPr>
            <w:r w:rsidRPr="00CA6F1F">
              <w:rPr>
                <w:rFonts w:hint="eastAsia"/>
                <w:b/>
                <w:spacing w:val="-20"/>
                <w:sz w:val="26"/>
                <w:szCs w:val="26"/>
              </w:rPr>
              <w:t>該府總預算之</w:t>
            </w:r>
          </w:p>
          <w:p w:rsidR="00DE3CA1" w:rsidRPr="00CA6F1F" w:rsidRDefault="00DE3CA1" w:rsidP="009E1505">
            <w:pPr>
              <w:pStyle w:val="31"/>
              <w:spacing w:line="320" w:lineRule="exact"/>
              <w:ind w:leftChars="-20" w:left="-64" w:rightChars="-23" w:right="-74" w:firstLineChars="11" w:firstLine="24"/>
              <w:jc w:val="center"/>
              <w:rPr>
                <w:b/>
                <w:sz w:val="26"/>
                <w:szCs w:val="26"/>
              </w:rPr>
            </w:pPr>
            <w:r w:rsidRPr="00CA6F1F">
              <w:rPr>
                <w:rFonts w:hint="eastAsia"/>
                <w:b/>
                <w:spacing w:val="-20"/>
                <w:sz w:val="26"/>
                <w:szCs w:val="26"/>
              </w:rPr>
              <w:t>比率及排名</w:t>
            </w:r>
          </w:p>
        </w:tc>
      </w:tr>
      <w:tr w:rsidR="00DE3CA1" w:rsidRPr="00CA6F1F" w:rsidTr="00DE3CA1">
        <w:trPr>
          <w:trHeight w:val="111"/>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jc w:val="left"/>
              <w:rPr>
                <w:b/>
                <w:spacing w:val="-20"/>
                <w:kern w:val="32"/>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jc w:val="left"/>
              <w:rPr>
                <w:b/>
                <w:spacing w:val="-20"/>
                <w:kern w:val="32"/>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jc w:val="left"/>
              <w:rPr>
                <w:b/>
                <w:spacing w:val="-14"/>
                <w:kern w:val="32"/>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jc w:val="left"/>
              <w:rPr>
                <w:b/>
                <w:spacing w:val="-20"/>
                <w:kern w:val="32"/>
                <w:sz w:val="26"/>
                <w:szCs w:val="26"/>
              </w:rPr>
            </w:pPr>
          </w:p>
        </w:tc>
        <w:tc>
          <w:tcPr>
            <w:tcW w:w="84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3CA1" w:rsidRPr="00CA6F1F" w:rsidRDefault="00DE3CA1" w:rsidP="009E1505">
            <w:pPr>
              <w:pStyle w:val="31"/>
              <w:spacing w:line="320" w:lineRule="exact"/>
              <w:ind w:leftChars="0" w:left="0" w:firstLineChars="0" w:firstLine="0"/>
              <w:jc w:val="center"/>
              <w:rPr>
                <w:b/>
                <w:sz w:val="26"/>
                <w:szCs w:val="26"/>
              </w:rPr>
            </w:pPr>
            <w:r w:rsidRPr="00CA6F1F">
              <w:rPr>
                <w:rFonts w:hint="eastAsia"/>
                <w:b/>
                <w:sz w:val="26"/>
                <w:szCs w:val="26"/>
              </w:rPr>
              <w:t>占比</w:t>
            </w:r>
          </w:p>
        </w:tc>
        <w:tc>
          <w:tcPr>
            <w:tcW w:w="84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3CA1" w:rsidRPr="00CA6F1F" w:rsidRDefault="00DE3CA1" w:rsidP="009E1505">
            <w:pPr>
              <w:pStyle w:val="31"/>
              <w:spacing w:line="320" w:lineRule="exact"/>
              <w:ind w:leftChars="0" w:left="0" w:firstLineChars="0" w:firstLine="0"/>
              <w:jc w:val="center"/>
              <w:rPr>
                <w:b/>
                <w:sz w:val="26"/>
                <w:szCs w:val="26"/>
              </w:rPr>
            </w:pPr>
            <w:r w:rsidRPr="00CA6F1F">
              <w:rPr>
                <w:rFonts w:hint="eastAsia"/>
                <w:b/>
                <w:sz w:val="26"/>
                <w:szCs w:val="26"/>
              </w:rPr>
              <w:t>排名</w:t>
            </w:r>
          </w:p>
        </w:tc>
      </w:tr>
      <w:tr w:rsidR="00DE3CA1" w:rsidRPr="00CA6F1F" w:rsidTr="00DE3CA1">
        <w:tc>
          <w:tcPr>
            <w:tcW w:w="1185" w:type="dxa"/>
            <w:vMerge w:val="restart"/>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hint="eastAsia"/>
                <w:sz w:val="26"/>
                <w:szCs w:val="26"/>
              </w:rPr>
              <w:t>新北市</w:t>
            </w: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102</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14,576,229</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68</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103</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14,823,786</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68</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104</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17,082,543</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77</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11</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105</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16,087,166</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83</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10</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106</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20,667,945</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87</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13</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107</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20,153,717</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86</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52626C" w:rsidTr="00DE3CA1">
        <w:tc>
          <w:tcPr>
            <w:tcW w:w="0" w:type="auto"/>
            <w:vMerge w:val="restart"/>
            <w:tcBorders>
              <w:top w:val="single" w:sz="6" w:space="0" w:color="auto"/>
              <w:left w:val="single" w:sz="6" w:space="0" w:color="auto"/>
              <w:right w:val="single" w:sz="6" w:space="0" w:color="auto"/>
            </w:tcBorders>
            <w:vAlign w:val="center"/>
          </w:tcPr>
          <w:p w:rsidR="00DE3CA1" w:rsidRPr="00CA6F1F" w:rsidRDefault="00DE3CA1" w:rsidP="009E1505">
            <w:pPr>
              <w:pStyle w:val="31"/>
              <w:spacing w:line="270" w:lineRule="exact"/>
              <w:ind w:leftChars="0" w:left="0" w:firstLineChars="0" w:firstLine="0"/>
              <w:jc w:val="center"/>
              <w:rPr>
                <w:rFonts w:ascii="Times New Roman"/>
                <w:sz w:val="26"/>
                <w:szCs w:val="26"/>
              </w:rPr>
            </w:pPr>
            <w:r>
              <w:rPr>
                <w:rFonts w:ascii="Times New Roman" w:hint="eastAsia"/>
                <w:sz w:val="26"/>
                <w:szCs w:val="26"/>
              </w:rPr>
              <w:t>臺北市</w:t>
            </w:r>
          </w:p>
        </w:tc>
        <w:tc>
          <w:tcPr>
            <w:tcW w:w="938" w:type="dxa"/>
            <w:tcBorders>
              <w:top w:val="single" w:sz="6" w:space="0" w:color="auto"/>
              <w:left w:val="single" w:sz="6" w:space="0" w:color="auto"/>
              <w:bottom w:val="single" w:sz="6" w:space="0" w:color="auto"/>
              <w:right w:val="single" w:sz="6" w:space="0" w:color="auto"/>
            </w:tcBorders>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102</w:t>
            </w:r>
          </w:p>
        </w:tc>
        <w:tc>
          <w:tcPr>
            <w:tcW w:w="1821"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 xml:space="preserve">15,737,844 </w:t>
            </w:r>
          </w:p>
        </w:tc>
        <w:tc>
          <w:tcPr>
            <w:tcW w:w="1358"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Pr>
                <w:rFonts w:ascii="Times New Roman" w:hint="eastAsia"/>
                <w:sz w:val="26"/>
                <w:szCs w:val="26"/>
              </w:rPr>
              <w:t>39</w:t>
            </w:r>
          </w:p>
        </w:tc>
        <w:tc>
          <w:tcPr>
            <w:tcW w:w="842" w:type="dxa"/>
            <w:tcBorders>
              <w:top w:val="single" w:sz="6" w:space="0" w:color="auto"/>
              <w:left w:val="single" w:sz="6" w:space="0" w:color="auto"/>
              <w:bottom w:val="single" w:sz="6" w:space="0" w:color="auto"/>
              <w:right w:val="single" w:sz="6" w:space="0" w:color="auto"/>
            </w:tcBorders>
            <w:vAlign w:val="center"/>
          </w:tcPr>
          <w:p w:rsidR="00DE3CA1" w:rsidRPr="003A663F" w:rsidRDefault="00DE3CA1" w:rsidP="009E1505">
            <w:pPr>
              <w:spacing w:line="270" w:lineRule="exact"/>
              <w:jc w:val="right"/>
              <w:rPr>
                <w:rFonts w:ascii="Times New Roman"/>
                <w:kern w:val="32"/>
                <w:sz w:val="24"/>
                <w:szCs w:val="24"/>
              </w:rPr>
            </w:pPr>
            <w:r>
              <w:rPr>
                <w:rFonts w:ascii="Times New Roman" w:hint="eastAsia"/>
                <w:kern w:val="32"/>
                <w:sz w:val="24"/>
                <w:szCs w:val="24"/>
              </w:rPr>
              <w:t>9</w:t>
            </w:r>
          </w:p>
        </w:tc>
        <w:tc>
          <w:tcPr>
            <w:tcW w:w="842" w:type="dxa"/>
            <w:tcBorders>
              <w:top w:val="single" w:sz="6" w:space="0" w:color="auto"/>
              <w:left w:val="single" w:sz="6" w:space="0" w:color="auto"/>
              <w:bottom w:val="single" w:sz="6" w:space="0" w:color="auto"/>
              <w:right w:val="single" w:sz="6" w:space="0" w:color="auto"/>
            </w:tcBorders>
          </w:tcPr>
          <w:p w:rsidR="00DE3CA1" w:rsidRPr="0052626C" w:rsidRDefault="00DE3CA1" w:rsidP="009E1505">
            <w:pPr>
              <w:pStyle w:val="31"/>
              <w:spacing w:line="270" w:lineRule="exact"/>
              <w:ind w:leftChars="0" w:left="0" w:firstLineChars="0" w:firstLine="0"/>
              <w:jc w:val="center"/>
              <w:rPr>
                <w:rFonts w:ascii="Times New Roman"/>
                <w:sz w:val="24"/>
                <w:szCs w:val="24"/>
              </w:rPr>
            </w:pPr>
            <w:r w:rsidRPr="0052626C">
              <w:rPr>
                <w:rFonts w:ascii="Times New Roman" w:hint="eastAsia"/>
                <w:sz w:val="24"/>
                <w:szCs w:val="24"/>
              </w:rPr>
              <w:t>3</w:t>
            </w:r>
          </w:p>
        </w:tc>
      </w:tr>
      <w:tr w:rsidR="00DE3CA1" w:rsidRPr="0052626C" w:rsidTr="00DE3CA1">
        <w:tc>
          <w:tcPr>
            <w:tcW w:w="0" w:type="auto"/>
            <w:vMerge/>
            <w:tcBorders>
              <w:left w:val="single" w:sz="6" w:space="0" w:color="auto"/>
              <w:right w:val="single" w:sz="6" w:space="0" w:color="auto"/>
            </w:tcBorders>
            <w:vAlign w:val="center"/>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103</w:t>
            </w:r>
          </w:p>
        </w:tc>
        <w:tc>
          <w:tcPr>
            <w:tcW w:w="1821"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 xml:space="preserve">14,311,061 </w:t>
            </w:r>
          </w:p>
        </w:tc>
        <w:tc>
          <w:tcPr>
            <w:tcW w:w="1358"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3</w:t>
            </w:r>
            <w:r>
              <w:rPr>
                <w:rFonts w:ascii="Times New Roman" w:hint="eastAsia"/>
                <w:sz w:val="26"/>
                <w:szCs w:val="26"/>
              </w:rPr>
              <w:t>7</w:t>
            </w:r>
          </w:p>
        </w:tc>
        <w:tc>
          <w:tcPr>
            <w:tcW w:w="842" w:type="dxa"/>
            <w:tcBorders>
              <w:top w:val="single" w:sz="6" w:space="0" w:color="auto"/>
              <w:left w:val="single" w:sz="6" w:space="0" w:color="auto"/>
              <w:bottom w:val="single" w:sz="6" w:space="0" w:color="auto"/>
              <w:right w:val="single" w:sz="6" w:space="0" w:color="auto"/>
            </w:tcBorders>
            <w:vAlign w:val="center"/>
          </w:tcPr>
          <w:p w:rsidR="00DE3CA1" w:rsidRPr="003A663F" w:rsidRDefault="00DE3CA1" w:rsidP="009E1505">
            <w:pPr>
              <w:spacing w:line="270" w:lineRule="exact"/>
              <w:jc w:val="right"/>
              <w:rPr>
                <w:rFonts w:ascii="Times New Roman"/>
                <w:kern w:val="32"/>
                <w:sz w:val="24"/>
                <w:szCs w:val="24"/>
              </w:rPr>
            </w:pPr>
            <w:r>
              <w:rPr>
                <w:rFonts w:ascii="Times New Roman" w:hint="eastAsia"/>
                <w:kern w:val="32"/>
                <w:sz w:val="24"/>
                <w:szCs w:val="24"/>
              </w:rPr>
              <w:t>8</w:t>
            </w:r>
          </w:p>
        </w:tc>
        <w:tc>
          <w:tcPr>
            <w:tcW w:w="842" w:type="dxa"/>
            <w:tcBorders>
              <w:top w:val="single" w:sz="6" w:space="0" w:color="auto"/>
              <w:left w:val="single" w:sz="6" w:space="0" w:color="auto"/>
              <w:bottom w:val="single" w:sz="6" w:space="0" w:color="auto"/>
              <w:right w:val="single" w:sz="6" w:space="0" w:color="auto"/>
            </w:tcBorders>
          </w:tcPr>
          <w:p w:rsidR="00DE3CA1" w:rsidRPr="0052626C" w:rsidRDefault="00DE3CA1" w:rsidP="009E1505">
            <w:pPr>
              <w:pStyle w:val="31"/>
              <w:spacing w:line="270" w:lineRule="exact"/>
              <w:ind w:leftChars="0" w:left="0" w:firstLineChars="0" w:firstLine="0"/>
              <w:jc w:val="center"/>
              <w:rPr>
                <w:rFonts w:ascii="Times New Roman"/>
                <w:sz w:val="24"/>
                <w:szCs w:val="24"/>
              </w:rPr>
            </w:pPr>
            <w:r>
              <w:rPr>
                <w:rFonts w:ascii="Times New Roman" w:hint="eastAsia"/>
                <w:sz w:val="24"/>
                <w:szCs w:val="24"/>
              </w:rPr>
              <w:t>3</w:t>
            </w:r>
          </w:p>
        </w:tc>
      </w:tr>
      <w:tr w:rsidR="00DE3CA1" w:rsidRPr="0052626C" w:rsidTr="00DE3CA1">
        <w:tc>
          <w:tcPr>
            <w:tcW w:w="0" w:type="auto"/>
            <w:vMerge/>
            <w:tcBorders>
              <w:left w:val="single" w:sz="6" w:space="0" w:color="auto"/>
              <w:right w:val="single" w:sz="6" w:space="0" w:color="auto"/>
            </w:tcBorders>
            <w:vAlign w:val="center"/>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104</w:t>
            </w:r>
          </w:p>
        </w:tc>
        <w:tc>
          <w:tcPr>
            <w:tcW w:w="1821"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 xml:space="preserve">14,375,598 </w:t>
            </w:r>
          </w:p>
        </w:tc>
        <w:tc>
          <w:tcPr>
            <w:tcW w:w="1358"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5</w:t>
            </w:r>
            <w:r>
              <w:rPr>
                <w:rFonts w:ascii="Times New Roman" w:hint="eastAsia"/>
                <w:sz w:val="26"/>
                <w:szCs w:val="26"/>
              </w:rPr>
              <w:t>8</w:t>
            </w:r>
          </w:p>
        </w:tc>
        <w:tc>
          <w:tcPr>
            <w:tcW w:w="842" w:type="dxa"/>
            <w:tcBorders>
              <w:top w:val="single" w:sz="6" w:space="0" w:color="auto"/>
              <w:left w:val="single" w:sz="6" w:space="0" w:color="auto"/>
              <w:bottom w:val="single" w:sz="6" w:space="0" w:color="auto"/>
              <w:right w:val="single" w:sz="6" w:space="0" w:color="auto"/>
            </w:tcBorders>
            <w:vAlign w:val="center"/>
          </w:tcPr>
          <w:p w:rsidR="00DE3CA1" w:rsidRPr="003A663F" w:rsidRDefault="00DE3CA1" w:rsidP="009E1505">
            <w:pPr>
              <w:spacing w:line="270" w:lineRule="exact"/>
              <w:jc w:val="right"/>
              <w:rPr>
                <w:rFonts w:ascii="Times New Roman"/>
                <w:kern w:val="32"/>
                <w:sz w:val="24"/>
                <w:szCs w:val="24"/>
              </w:rPr>
            </w:pPr>
            <w:r>
              <w:rPr>
                <w:rFonts w:ascii="Times New Roman" w:hint="eastAsia"/>
                <w:kern w:val="32"/>
                <w:sz w:val="24"/>
                <w:szCs w:val="24"/>
              </w:rPr>
              <w:t>9</w:t>
            </w:r>
          </w:p>
        </w:tc>
        <w:tc>
          <w:tcPr>
            <w:tcW w:w="842" w:type="dxa"/>
            <w:tcBorders>
              <w:top w:val="single" w:sz="6" w:space="0" w:color="auto"/>
              <w:left w:val="single" w:sz="6" w:space="0" w:color="auto"/>
              <w:bottom w:val="single" w:sz="6" w:space="0" w:color="auto"/>
              <w:right w:val="single" w:sz="6" w:space="0" w:color="auto"/>
            </w:tcBorders>
          </w:tcPr>
          <w:p w:rsidR="00DE3CA1" w:rsidRPr="0052626C" w:rsidRDefault="00DE3CA1" w:rsidP="009E1505">
            <w:pPr>
              <w:pStyle w:val="31"/>
              <w:spacing w:line="270" w:lineRule="exact"/>
              <w:ind w:leftChars="0" w:left="0" w:firstLineChars="0" w:firstLine="0"/>
              <w:jc w:val="center"/>
              <w:rPr>
                <w:rFonts w:ascii="Times New Roman"/>
                <w:sz w:val="24"/>
                <w:szCs w:val="24"/>
              </w:rPr>
            </w:pPr>
            <w:r>
              <w:rPr>
                <w:rFonts w:ascii="Times New Roman" w:hint="eastAsia"/>
                <w:sz w:val="24"/>
                <w:szCs w:val="24"/>
              </w:rPr>
              <w:t>2</w:t>
            </w:r>
          </w:p>
        </w:tc>
      </w:tr>
      <w:tr w:rsidR="00DE3CA1" w:rsidRPr="0052626C" w:rsidTr="00DE3CA1">
        <w:tc>
          <w:tcPr>
            <w:tcW w:w="0" w:type="auto"/>
            <w:vMerge/>
            <w:tcBorders>
              <w:left w:val="single" w:sz="6" w:space="0" w:color="auto"/>
              <w:right w:val="single" w:sz="6" w:space="0" w:color="auto"/>
            </w:tcBorders>
            <w:vAlign w:val="center"/>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105</w:t>
            </w:r>
          </w:p>
        </w:tc>
        <w:tc>
          <w:tcPr>
            <w:tcW w:w="1821"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 xml:space="preserve">14,735,384 </w:t>
            </w:r>
          </w:p>
        </w:tc>
        <w:tc>
          <w:tcPr>
            <w:tcW w:w="1358"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5</w:t>
            </w:r>
            <w:r>
              <w:rPr>
                <w:rFonts w:ascii="Times New Roman" w:hint="eastAsia"/>
                <w:sz w:val="26"/>
                <w:szCs w:val="26"/>
              </w:rPr>
              <w:t>6</w:t>
            </w:r>
          </w:p>
        </w:tc>
        <w:tc>
          <w:tcPr>
            <w:tcW w:w="842" w:type="dxa"/>
            <w:tcBorders>
              <w:top w:val="single" w:sz="6" w:space="0" w:color="auto"/>
              <w:left w:val="single" w:sz="6" w:space="0" w:color="auto"/>
              <w:bottom w:val="single" w:sz="6" w:space="0" w:color="auto"/>
              <w:right w:val="single" w:sz="6" w:space="0" w:color="auto"/>
            </w:tcBorders>
            <w:vAlign w:val="center"/>
          </w:tcPr>
          <w:p w:rsidR="00DE3CA1" w:rsidRPr="003A663F" w:rsidRDefault="00DE3CA1" w:rsidP="009E1505">
            <w:pPr>
              <w:spacing w:line="270" w:lineRule="exact"/>
              <w:jc w:val="right"/>
              <w:rPr>
                <w:rFonts w:ascii="Times New Roman"/>
                <w:kern w:val="32"/>
                <w:sz w:val="24"/>
                <w:szCs w:val="24"/>
              </w:rPr>
            </w:pPr>
            <w:r>
              <w:rPr>
                <w:rFonts w:ascii="Times New Roman" w:hint="eastAsia"/>
                <w:kern w:val="32"/>
                <w:sz w:val="24"/>
                <w:szCs w:val="24"/>
              </w:rPr>
              <w:t>9</w:t>
            </w:r>
          </w:p>
        </w:tc>
        <w:tc>
          <w:tcPr>
            <w:tcW w:w="842" w:type="dxa"/>
            <w:tcBorders>
              <w:top w:val="single" w:sz="6" w:space="0" w:color="auto"/>
              <w:left w:val="single" w:sz="6" w:space="0" w:color="auto"/>
              <w:bottom w:val="single" w:sz="6" w:space="0" w:color="auto"/>
              <w:right w:val="single" w:sz="6" w:space="0" w:color="auto"/>
            </w:tcBorders>
          </w:tcPr>
          <w:p w:rsidR="00DE3CA1" w:rsidRPr="0052626C" w:rsidRDefault="00DE3CA1" w:rsidP="009E1505">
            <w:pPr>
              <w:pStyle w:val="31"/>
              <w:spacing w:line="270" w:lineRule="exact"/>
              <w:ind w:leftChars="0" w:left="0" w:firstLineChars="0" w:firstLine="0"/>
              <w:jc w:val="center"/>
              <w:rPr>
                <w:rFonts w:ascii="Times New Roman"/>
                <w:sz w:val="24"/>
                <w:szCs w:val="24"/>
              </w:rPr>
            </w:pPr>
            <w:r>
              <w:rPr>
                <w:rFonts w:ascii="Times New Roman" w:hint="eastAsia"/>
                <w:sz w:val="24"/>
                <w:szCs w:val="24"/>
              </w:rPr>
              <w:t>3</w:t>
            </w:r>
          </w:p>
        </w:tc>
      </w:tr>
      <w:tr w:rsidR="00DE3CA1" w:rsidRPr="0052626C" w:rsidTr="00DE3CA1">
        <w:tc>
          <w:tcPr>
            <w:tcW w:w="0" w:type="auto"/>
            <w:vMerge/>
            <w:tcBorders>
              <w:left w:val="single" w:sz="6" w:space="0" w:color="auto"/>
              <w:right w:val="single" w:sz="6" w:space="0" w:color="auto"/>
            </w:tcBorders>
            <w:vAlign w:val="center"/>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106</w:t>
            </w:r>
          </w:p>
        </w:tc>
        <w:tc>
          <w:tcPr>
            <w:tcW w:w="1821"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15,420,15</w:t>
            </w:r>
            <w:r>
              <w:rPr>
                <w:rFonts w:ascii="Times New Roman" w:hint="eastAsia"/>
                <w:sz w:val="26"/>
                <w:szCs w:val="26"/>
              </w:rPr>
              <w:t>1</w:t>
            </w:r>
            <w:r w:rsidRPr="00AB7E2E">
              <w:rPr>
                <w:rFonts w:ascii="Times New Roman" w:hint="eastAsia"/>
                <w:sz w:val="26"/>
                <w:szCs w:val="26"/>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5</w:t>
            </w:r>
            <w:r>
              <w:rPr>
                <w:rFonts w:ascii="Times New Roman" w:hint="eastAsia"/>
                <w:sz w:val="26"/>
                <w:szCs w:val="26"/>
              </w:rPr>
              <w:t>8</w:t>
            </w:r>
          </w:p>
        </w:tc>
        <w:tc>
          <w:tcPr>
            <w:tcW w:w="842" w:type="dxa"/>
            <w:tcBorders>
              <w:top w:val="single" w:sz="6" w:space="0" w:color="auto"/>
              <w:left w:val="single" w:sz="6" w:space="0" w:color="auto"/>
              <w:bottom w:val="single" w:sz="6" w:space="0" w:color="auto"/>
              <w:right w:val="single" w:sz="6" w:space="0" w:color="auto"/>
            </w:tcBorders>
            <w:vAlign w:val="center"/>
          </w:tcPr>
          <w:p w:rsidR="00DE3CA1" w:rsidRPr="003A663F" w:rsidRDefault="00DE3CA1" w:rsidP="009E1505">
            <w:pPr>
              <w:spacing w:line="270" w:lineRule="exact"/>
              <w:jc w:val="right"/>
              <w:rPr>
                <w:rFonts w:ascii="Times New Roman"/>
                <w:kern w:val="32"/>
                <w:sz w:val="24"/>
                <w:szCs w:val="24"/>
              </w:rPr>
            </w:pPr>
            <w:r>
              <w:rPr>
                <w:rFonts w:ascii="Times New Roman" w:hint="eastAsia"/>
                <w:kern w:val="32"/>
                <w:sz w:val="24"/>
                <w:szCs w:val="24"/>
              </w:rPr>
              <w:t>9</w:t>
            </w:r>
          </w:p>
        </w:tc>
        <w:tc>
          <w:tcPr>
            <w:tcW w:w="842" w:type="dxa"/>
            <w:tcBorders>
              <w:top w:val="single" w:sz="6" w:space="0" w:color="auto"/>
              <w:left w:val="single" w:sz="6" w:space="0" w:color="auto"/>
              <w:bottom w:val="single" w:sz="6" w:space="0" w:color="auto"/>
              <w:right w:val="single" w:sz="6" w:space="0" w:color="auto"/>
            </w:tcBorders>
          </w:tcPr>
          <w:p w:rsidR="00DE3CA1" w:rsidRPr="0052626C" w:rsidRDefault="00DE3CA1" w:rsidP="009E1505">
            <w:pPr>
              <w:pStyle w:val="31"/>
              <w:spacing w:line="270" w:lineRule="exact"/>
              <w:ind w:leftChars="0" w:left="0" w:firstLineChars="0" w:firstLine="0"/>
              <w:jc w:val="center"/>
              <w:rPr>
                <w:rFonts w:ascii="Times New Roman"/>
                <w:sz w:val="24"/>
                <w:szCs w:val="24"/>
              </w:rPr>
            </w:pPr>
            <w:r>
              <w:rPr>
                <w:rFonts w:ascii="Times New Roman" w:hint="eastAsia"/>
                <w:sz w:val="24"/>
                <w:szCs w:val="24"/>
              </w:rPr>
              <w:t>3</w:t>
            </w:r>
          </w:p>
        </w:tc>
      </w:tr>
      <w:tr w:rsidR="00DE3CA1" w:rsidRPr="0052626C" w:rsidTr="00DE3CA1">
        <w:tc>
          <w:tcPr>
            <w:tcW w:w="0" w:type="auto"/>
            <w:vMerge/>
            <w:tcBorders>
              <w:left w:val="single" w:sz="6" w:space="0" w:color="auto"/>
              <w:bottom w:val="single" w:sz="6" w:space="0" w:color="auto"/>
              <w:right w:val="single" w:sz="6" w:space="0" w:color="auto"/>
            </w:tcBorders>
            <w:vAlign w:val="center"/>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107</w:t>
            </w:r>
          </w:p>
        </w:tc>
        <w:tc>
          <w:tcPr>
            <w:tcW w:w="1821"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 xml:space="preserve">17,800,453 </w:t>
            </w:r>
          </w:p>
        </w:tc>
        <w:tc>
          <w:tcPr>
            <w:tcW w:w="1358" w:type="dxa"/>
            <w:tcBorders>
              <w:top w:val="single" w:sz="6" w:space="0" w:color="auto"/>
              <w:left w:val="single" w:sz="6" w:space="0" w:color="auto"/>
              <w:bottom w:val="single" w:sz="6" w:space="0" w:color="auto"/>
              <w:right w:val="single" w:sz="6" w:space="0" w:color="auto"/>
            </w:tcBorders>
            <w:vAlign w:val="center"/>
          </w:tcPr>
          <w:p w:rsidR="00DE3CA1" w:rsidRPr="00AB7E2E" w:rsidRDefault="00DE3CA1" w:rsidP="009E1505">
            <w:pPr>
              <w:pStyle w:val="31"/>
              <w:spacing w:line="270" w:lineRule="exact"/>
              <w:ind w:leftChars="0" w:left="0" w:firstLineChars="0" w:firstLine="0"/>
              <w:jc w:val="right"/>
              <w:rPr>
                <w:rFonts w:ascii="Times New Roman"/>
                <w:sz w:val="26"/>
                <w:szCs w:val="26"/>
              </w:rPr>
            </w:pPr>
            <w:r w:rsidRPr="00AB7E2E">
              <w:rPr>
                <w:rFonts w:ascii="Times New Roman" w:hint="eastAsia"/>
                <w:sz w:val="26"/>
                <w:szCs w:val="26"/>
              </w:rPr>
              <w:t>57</w:t>
            </w:r>
          </w:p>
        </w:tc>
        <w:tc>
          <w:tcPr>
            <w:tcW w:w="842" w:type="dxa"/>
            <w:tcBorders>
              <w:top w:val="single" w:sz="6" w:space="0" w:color="auto"/>
              <w:left w:val="single" w:sz="6" w:space="0" w:color="auto"/>
              <w:bottom w:val="single" w:sz="6" w:space="0" w:color="auto"/>
              <w:right w:val="single" w:sz="6" w:space="0" w:color="auto"/>
            </w:tcBorders>
            <w:vAlign w:val="center"/>
          </w:tcPr>
          <w:p w:rsidR="00DE3CA1" w:rsidRPr="003A663F" w:rsidRDefault="00DE3CA1" w:rsidP="009E1505">
            <w:pPr>
              <w:spacing w:line="270" w:lineRule="exact"/>
              <w:jc w:val="right"/>
              <w:rPr>
                <w:rFonts w:ascii="Times New Roman"/>
                <w:kern w:val="32"/>
                <w:sz w:val="24"/>
                <w:szCs w:val="24"/>
              </w:rPr>
            </w:pPr>
            <w:r>
              <w:rPr>
                <w:rFonts w:ascii="Times New Roman" w:hint="eastAsia"/>
                <w:kern w:val="32"/>
                <w:sz w:val="24"/>
                <w:szCs w:val="24"/>
              </w:rPr>
              <w:t>10</w:t>
            </w:r>
          </w:p>
        </w:tc>
        <w:tc>
          <w:tcPr>
            <w:tcW w:w="842" w:type="dxa"/>
            <w:tcBorders>
              <w:top w:val="single" w:sz="6" w:space="0" w:color="auto"/>
              <w:left w:val="single" w:sz="6" w:space="0" w:color="auto"/>
              <w:bottom w:val="single" w:sz="6" w:space="0" w:color="auto"/>
              <w:right w:val="single" w:sz="6" w:space="0" w:color="auto"/>
            </w:tcBorders>
          </w:tcPr>
          <w:p w:rsidR="00DE3CA1" w:rsidRPr="0052626C" w:rsidRDefault="00DE3CA1" w:rsidP="009E1505">
            <w:pPr>
              <w:pStyle w:val="31"/>
              <w:spacing w:line="270" w:lineRule="exact"/>
              <w:ind w:leftChars="0" w:left="0" w:firstLineChars="0" w:firstLine="0"/>
              <w:jc w:val="center"/>
              <w:rPr>
                <w:rFonts w:ascii="Times New Roman"/>
                <w:sz w:val="24"/>
                <w:szCs w:val="24"/>
              </w:rPr>
            </w:pPr>
            <w:r>
              <w:rPr>
                <w:rFonts w:ascii="Times New Roman" w:hint="eastAsia"/>
                <w:sz w:val="24"/>
                <w:szCs w:val="24"/>
              </w:rPr>
              <w:t>3</w:t>
            </w:r>
          </w:p>
        </w:tc>
      </w:tr>
      <w:tr w:rsidR="00DE3CA1" w:rsidRPr="00CA6F1F" w:rsidTr="00DE3CA1">
        <w:tc>
          <w:tcPr>
            <w:tcW w:w="1185" w:type="dxa"/>
            <w:vMerge w:val="restart"/>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hint="eastAsia"/>
                <w:sz w:val="26"/>
                <w:szCs w:val="26"/>
              </w:rPr>
              <w:t>桃園市</w:t>
            </w: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102</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5,665,808</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76</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103</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6,040,616</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75</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104</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10,118,996</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77</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11</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105</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11,029,812</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79</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106</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12,376,428</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80</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6" w:space="0" w:color="auto"/>
              <w:left w:val="single" w:sz="6" w:space="0" w:color="auto"/>
              <w:bottom w:val="single" w:sz="6" w:space="0" w:color="auto"/>
              <w:right w:val="single" w:sz="6"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107</w:t>
            </w:r>
          </w:p>
        </w:tc>
        <w:tc>
          <w:tcPr>
            <w:tcW w:w="1821"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15,157,890</w:t>
            </w:r>
          </w:p>
        </w:tc>
        <w:tc>
          <w:tcPr>
            <w:tcW w:w="1358"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83</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14</w:t>
            </w:r>
          </w:p>
        </w:tc>
        <w:tc>
          <w:tcPr>
            <w:tcW w:w="842" w:type="dxa"/>
            <w:tcBorders>
              <w:top w:val="single" w:sz="6" w:space="0" w:color="auto"/>
              <w:left w:val="single" w:sz="6" w:space="0" w:color="auto"/>
              <w:bottom w:val="single" w:sz="6" w:space="0" w:color="auto"/>
              <w:right w:val="single" w:sz="6"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proofErr w:type="gramStart"/>
            <w:r w:rsidRPr="00CA6F1F">
              <w:rPr>
                <w:rFonts w:ascii="Times New Roman" w:hint="eastAsia"/>
                <w:sz w:val="26"/>
                <w:szCs w:val="26"/>
              </w:rPr>
              <w:t>臺</w:t>
            </w:r>
            <w:proofErr w:type="gramEnd"/>
            <w:r w:rsidRPr="00CA6F1F">
              <w:rPr>
                <w:rFonts w:ascii="Times New Roman" w:hint="eastAsia"/>
                <w:sz w:val="26"/>
                <w:szCs w:val="26"/>
              </w:rPr>
              <w:t>中市</w:t>
            </w: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102</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8,056,263</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69</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103</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9,726,149</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104</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9,909,115</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70</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4</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105</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11,684,715</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71</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4</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106</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11,755,263</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71</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107</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11,461,033</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proofErr w:type="gramStart"/>
            <w:r w:rsidRPr="00CA6F1F">
              <w:rPr>
                <w:rFonts w:ascii="Times New Roman" w:hint="eastAsia"/>
                <w:sz w:val="26"/>
                <w:szCs w:val="26"/>
              </w:rPr>
              <w:t>臺</w:t>
            </w:r>
            <w:proofErr w:type="gramEnd"/>
            <w:r w:rsidRPr="00CA6F1F">
              <w:rPr>
                <w:rFonts w:ascii="Times New Roman" w:hint="eastAsia"/>
                <w:sz w:val="26"/>
                <w:szCs w:val="26"/>
              </w:rPr>
              <w:t>南市</w:t>
            </w: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102</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5,383,805</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58</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6</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103</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6,060,457</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63</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4</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104</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5,983,632</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105</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6,643,964</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64</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9</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106</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6,347,887</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63</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3</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107</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8,261,860</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70</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10</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hint="eastAsia"/>
                <w:sz w:val="26"/>
                <w:szCs w:val="26"/>
              </w:rPr>
              <w:t>高雄市</w:t>
            </w: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102</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15,123,802</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57</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103</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16,647,524</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61</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13</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104</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14,253,390</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64</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105</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14,449,648</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78</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106</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15,668,441</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64</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r w:rsidR="00DE3CA1" w:rsidRPr="00CA6F1F" w:rsidTr="00DE3CA1">
        <w:tc>
          <w:tcPr>
            <w:tcW w:w="0" w:type="auto"/>
            <w:vMerge/>
            <w:tcBorders>
              <w:top w:val="single" w:sz="4" w:space="0" w:color="auto"/>
              <w:left w:val="single" w:sz="4" w:space="0" w:color="auto"/>
              <w:bottom w:val="single" w:sz="4" w:space="0" w:color="auto"/>
              <w:right w:val="single" w:sz="4" w:space="0" w:color="auto"/>
            </w:tcBorders>
            <w:vAlign w:val="center"/>
            <w:hideMark/>
          </w:tcPr>
          <w:p w:rsidR="00DE3CA1" w:rsidRPr="00CA6F1F" w:rsidRDefault="00DE3CA1" w:rsidP="009E1505">
            <w:pPr>
              <w:widowControl/>
              <w:overflowPunct/>
              <w:autoSpaceDE/>
              <w:autoSpaceDN/>
              <w:spacing w:line="270" w:lineRule="exact"/>
              <w:jc w:val="left"/>
              <w:rPr>
                <w:rFonts w:ascii="Times New Roman"/>
                <w:kern w:val="32"/>
                <w:sz w:val="26"/>
                <w:szCs w:val="26"/>
              </w:rPr>
            </w:pPr>
          </w:p>
        </w:tc>
        <w:tc>
          <w:tcPr>
            <w:tcW w:w="93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107</w:t>
            </w:r>
          </w:p>
        </w:tc>
        <w:tc>
          <w:tcPr>
            <w:tcW w:w="1821"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15,694,482</w:t>
            </w:r>
          </w:p>
        </w:tc>
        <w:tc>
          <w:tcPr>
            <w:tcW w:w="1358"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64</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right"/>
              <w:rPr>
                <w:rFonts w:ascii="Times New Roman"/>
                <w:sz w:val="26"/>
                <w:szCs w:val="26"/>
              </w:rPr>
            </w:pPr>
            <w:r w:rsidRPr="00CA6F1F">
              <w:rPr>
                <w:rFonts w:ascii="Times New Roman"/>
                <w:sz w:val="26"/>
                <w:szCs w:val="26"/>
              </w:rPr>
              <w:t>12</w:t>
            </w:r>
          </w:p>
        </w:tc>
        <w:tc>
          <w:tcPr>
            <w:tcW w:w="842" w:type="dxa"/>
            <w:tcBorders>
              <w:top w:val="single" w:sz="4" w:space="0" w:color="auto"/>
              <w:left w:val="single" w:sz="4" w:space="0" w:color="auto"/>
              <w:bottom w:val="single" w:sz="4" w:space="0" w:color="auto"/>
              <w:right w:val="single" w:sz="4" w:space="0" w:color="auto"/>
            </w:tcBorders>
            <w:hideMark/>
          </w:tcPr>
          <w:p w:rsidR="00DE3CA1" w:rsidRPr="00CA6F1F" w:rsidRDefault="00DE3CA1" w:rsidP="009E1505">
            <w:pPr>
              <w:pStyle w:val="31"/>
              <w:spacing w:line="270" w:lineRule="exact"/>
              <w:ind w:leftChars="0" w:left="0" w:firstLineChars="0" w:firstLine="0"/>
              <w:jc w:val="center"/>
              <w:rPr>
                <w:rFonts w:ascii="Times New Roman"/>
                <w:sz w:val="26"/>
                <w:szCs w:val="26"/>
              </w:rPr>
            </w:pPr>
            <w:r w:rsidRPr="00CA6F1F">
              <w:rPr>
                <w:rFonts w:ascii="Times New Roman"/>
                <w:sz w:val="26"/>
                <w:szCs w:val="26"/>
              </w:rPr>
              <w:t>2</w:t>
            </w:r>
          </w:p>
        </w:tc>
      </w:tr>
    </w:tbl>
    <w:p w:rsidR="00DE3CA1" w:rsidRDefault="00DE3CA1" w:rsidP="00DE3CA1">
      <w:pPr>
        <w:ind w:leftChars="100" w:left="320" w:firstLineChars="485" w:firstLine="1107"/>
        <w:rPr>
          <w:spacing w:val="-6"/>
          <w:sz w:val="24"/>
          <w:szCs w:val="24"/>
        </w:rPr>
      </w:pPr>
      <w:r w:rsidRPr="00CA6F1F">
        <w:rPr>
          <w:rFonts w:hint="eastAsia"/>
          <w:b/>
          <w:spacing w:val="-6"/>
          <w:sz w:val="24"/>
          <w:szCs w:val="24"/>
        </w:rPr>
        <w:t>資料來源：</w:t>
      </w:r>
      <w:r w:rsidRPr="00CA6F1F">
        <w:rPr>
          <w:rFonts w:hint="eastAsia"/>
          <w:spacing w:val="-6"/>
          <w:sz w:val="24"/>
          <w:szCs w:val="24"/>
        </w:rPr>
        <w:t>本院整理自各該地方政府於本院詢問後提供之補充資料。</w:t>
      </w:r>
    </w:p>
    <w:p w:rsidR="00DE3CA1" w:rsidRDefault="00DE3CA1" w:rsidP="00DE3CA1">
      <w:pPr>
        <w:ind w:leftChars="100" w:left="320" w:firstLineChars="485" w:firstLine="1358"/>
        <w:rPr>
          <w:rFonts w:ascii="Times New Roman"/>
          <w:sz w:val="28"/>
        </w:rPr>
      </w:pPr>
    </w:p>
    <w:p w:rsidR="00DE3CA1" w:rsidRDefault="00DE3CA1" w:rsidP="00DE3CA1">
      <w:pPr>
        <w:ind w:leftChars="100" w:left="320" w:firstLineChars="485" w:firstLine="1358"/>
        <w:rPr>
          <w:rFonts w:ascii="Times New Roman"/>
          <w:sz w:val="28"/>
        </w:rPr>
        <w:sectPr w:rsidR="00DE3CA1" w:rsidSect="003B5E82">
          <w:pgSz w:w="11906" w:h="16838"/>
          <w:pgMar w:top="1440" w:right="1800" w:bottom="1440" w:left="1800" w:header="851" w:footer="495" w:gutter="0"/>
          <w:cols w:space="425"/>
          <w:docGrid w:type="lines" w:linePitch="360"/>
        </w:sectPr>
      </w:pPr>
    </w:p>
    <w:p w:rsidR="00DE3CA1" w:rsidRDefault="00DE3CA1" w:rsidP="00500EB1">
      <w:pPr>
        <w:ind w:leftChars="-52" w:left="318" w:hangingChars="173" w:hanging="484"/>
        <w:rPr>
          <w:rFonts w:ascii="Times New Roman"/>
          <w:sz w:val="28"/>
        </w:rPr>
      </w:pPr>
      <w:r w:rsidRPr="00DE3CA1">
        <w:rPr>
          <w:rFonts w:ascii="Times New Roman"/>
          <w:noProof/>
          <w:sz w:val="28"/>
        </w:rPr>
        <w:lastRenderedPageBreak/>
        <w:drawing>
          <wp:inline distT="0" distB="0" distL="0" distR="0" wp14:anchorId="71DBA45C" wp14:editId="123D3EC2">
            <wp:extent cx="9147175" cy="4648200"/>
            <wp:effectExtent l="0" t="0" r="15875" b="1905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0461" w:rsidRPr="00500EB1" w:rsidRDefault="00500EB1" w:rsidP="00500EB1">
      <w:pPr>
        <w:pStyle w:val="a1"/>
        <w:numPr>
          <w:ilvl w:val="0"/>
          <w:numId w:val="17"/>
        </w:numPr>
        <w:tabs>
          <w:tab w:val="left" w:pos="672"/>
        </w:tabs>
        <w:spacing w:before="0" w:after="0"/>
        <w:ind w:leftChars="-21" w:left="1" w:rightChars="-225" w:right="-720" w:hangingChars="26" w:hanging="68"/>
        <w:textAlignment w:val="auto"/>
        <w:rPr>
          <w:rFonts w:ascii="Times New Roman"/>
        </w:rPr>
      </w:pPr>
      <w:r w:rsidRPr="00500EB1">
        <w:rPr>
          <w:rFonts w:ascii="Times New Roman" w:hAnsi="Times New Roman"/>
          <w:b/>
          <w:noProof/>
        </w:rPr>
        <w:t>102</w:t>
      </w:r>
      <w:r w:rsidRPr="00500EB1">
        <w:rPr>
          <w:rFonts w:ascii="Times New Roman" w:hAnsi="Times New Roman"/>
          <w:b/>
          <w:noProof/>
        </w:rPr>
        <w:t>年至</w:t>
      </w:r>
      <w:r w:rsidRPr="00500EB1">
        <w:rPr>
          <w:rFonts w:ascii="Times New Roman" w:hAnsi="Times New Roman"/>
          <w:b/>
          <w:noProof/>
        </w:rPr>
        <w:t>106</w:t>
      </w:r>
      <w:r w:rsidRPr="00500EB1">
        <w:rPr>
          <w:rFonts w:ascii="Times New Roman" w:hAnsi="Times New Roman"/>
          <w:b/>
          <w:noProof/>
        </w:rPr>
        <w:t>年</w:t>
      </w:r>
      <w:r w:rsidR="00DE3CA1" w:rsidRPr="00500EB1">
        <w:rPr>
          <w:rFonts w:ascii="Times New Roman" w:hAnsi="Times New Roman"/>
          <w:b/>
          <w:noProof/>
        </w:rPr>
        <w:t>各直轄市</w:t>
      </w:r>
      <w:r w:rsidR="00DE3CA1" w:rsidRPr="00500EB1">
        <w:rPr>
          <w:rFonts w:hint="eastAsia"/>
          <w:b/>
          <w:noProof/>
        </w:rPr>
        <w:t>政府社會局</w:t>
      </w:r>
      <w:r w:rsidR="00DE3CA1" w:rsidRPr="00500EB1">
        <w:rPr>
          <w:rFonts w:ascii="Times New Roman" w:hAnsi="Times New Roman" w:hint="eastAsia"/>
          <w:b/>
          <w:bCs w:val="0"/>
        </w:rPr>
        <w:t>補助及委託社會福利團體提供福利服務占該局社會福利支出經費之比率</w:t>
      </w:r>
    </w:p>
    <w:p w:rsidR="00DE3CA1" w:rsidRPr="00FB2DC4" w:rsidRDefault="00DE3CA1" w:rsidP="00500EB1">
      <w:pPr>
        <w:ind w:leftChars="-48" w:left="322" w:hangingChars="198" w:hanging="476"/>
        <w:rPr>
          <w:rFonts w:ascii="Times New Roman"/>
          <w:sz w:val="28"/>
        </w:rPr>
      </w:pPr>
      <w:r w:rsidRPr="00CA6F1F">
        <w:rPr>
          <w:rFonts w:ascii="Times New Roman" w:hint="eastAsia"/>
          <w:b/>
          <w:bCs/>
          <w:sz w:val="24"/>
          <w:szCs w:val="24"/>
        </w:rPr>
        <w:t>資料來源：</w:t>
      </w:r>
      <w:r w:rsidRPr="00CA6F1F">
        <w:rPr>
          <w:rFonts w:ascii="Times New Roman" w:hint="eastAsia"/>
          <w:bCs/>
          <w:sz w:val="24"/>
          <w:szCs w:val="24"/>
        </w:rPr>
        <w:t>本院整理自各直轄市政府提供之資料。</w:t>
      </w:r>
    </w:p>
    <w:sectPr w:rsidR="00DE3CA1" w:rsidRPr="00FB2DC4" w:rsidSect="00011B64">
      <w:pgSz w:w="16838" w:h="11906" w:orient="landscape"/>
      <w:pgMar w:top="1800" w:right="1440" w:bottom="1800" w:left="1440" w:header="851" w:footer="495"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0B" w:rsidRDefault="00F6150B" w:rsidP="003B5E82">
      <w:r>
        <w:separator/>
      </w:r>
    </w:p>
  </w:endnote>
  <w:endnote w:type="continuationSeparator" w:id="0">
    <w:p w:rsidR="00F6150B" w:rsidRDefault="00F6150B" w:rsidP="003B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76304"/>
      <w:docPartObj>
        <w:docPartGallery w:val="Page Numbers (Bottom of Page)"/>
        <w:docPartUnique/>
      </w:docPartObj>
    </w:sdtPr>
    <w:sdtEndPr/>
    <w:sdtContent>
      <w:p w:rsidR="00FB2DC4" w:rsidRDefault="00FB2DC4">
        <w:pPr>
          <w:pStyle w:val="af9"/>
          <w:jc w:val="center"/>
        </w:pPr>
        <w:r>
          <w:fldChar w:fldCharType="begin"/>
        </w:r>
        <w:r>
          <w:instrText>PAGE   \* MERGEFORMAT</w:instrText>
        </w:r>
        <w:r>
          <w:fldChar w:fldCharType="separate"/>
        </w:r>
        <w:r w:rsidR="0012171D" w:rsidRPr="0012171D">
          <w:rPr>
            <w:noProof/>
            <w:lang w:val="zh-TW"/>
          </w:rPr>
          <w:t>15</w:t>
        </w:r>
        <w:r>
          <w:fldChar w:fldCharType="end"/>
        </w:r>
      </w:p>
    </w:sdtContent>
  </w:sdt>
  <w:p w:rsidR="00FB2DC4" w:rsidRDefault="00FB2DC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0B" w:rsidRDefault="00F6150B" w:rsidP="003B5E82">
      <w:r>
        <w:separator/>
      </w:r>
    </w:p>
  </w:footnote>
  <w:footnote w:type="continuationSeparator" w:id="0">
    <w:p w:rsidR="00F6150B" w:rsidRDefault="00F6150B" w:rsidP="003B5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DC7E08"/>
    <w:multiLevelType w:val="hybridMultilevel"/>
    <w:tmpl w:val="86E819D0"/>
    <w:lvl w:ilvl="0" w:tplc="84D08146">
      <w:start w:val="1"/>
      <w:numFmt w:val="bullet"/>
      <w:lvlText w:val=""/>
      <w:lvlJc w:val="left"/>
      <w:pPr>
        <w:tabs>
          <w:tab w:val="num" w:pos="720"/>
        </w:tabs>
        <w:ind w:left="720" w:hanging="360"/>
      </w:pPr>
      <w:rPr>
        <w:rFonts w:ascii="Wingdings" w:hAnsi="Wingdings" w:hint="default"/>
      </w:rPr>
    </w:lvl>
    <w:lvl w:ilvl="1" w:tplc="0204A0E2" w:tentative="1">
      <w:start w:val="1"/>
      <w:numFmt w:val="bullet"/>
      <w:lvlText w:val=""/>
      <w:lvlJc w:val="left"/>
      <w:pPr>
        <w:tabs>
          <w:tab w:val="num" w:pos="1440"/>
        </w:tabs>
        <w:ind w:left="1440" w:hanging="360"/>
      </w:pPr>
      <w:rPr>
        <w:rFonts w:ascii="Wingdings" w:hAnsi="Wingdings" w:hint="default"/>
      </w:rPr>
    </w:lvl>
    <w:lvl w:ilvl="2" w:tplc="6674FF42" w:tentative="1">
      <w:start w:val="1"/>
      <w:numFmt w:val="bullet"/>
      <w:lvlText w:val=""/>
      <w:lvlJc w:val="left"/>
      <w:pPr>
        <w:tabs>
          <w:tab w:val="num" w:pos="2160"/>
        </w:tabs>
        <w:ind w:left="2160" w:hanging="360"/>
      </w:pPr>
      <w:rPr>
        <w:rFonts w:ascii="Wingdings" w:hAnsi="Wingdings" w:hint="default"/>
      </w:rPr>
    </w:lvl>
    <w:lvl w:ilvl="3" w:tplc="1778C374" w:tentative="1">
      <w:start w:val="1"/>
      <w:numFmt w:val="bullet"/>
      <w:lvlText w:val=""/>
      <w:lvlJc w:val="left"/>
      <w:pPr>
        <w:tabs>
          <w:tab w:val="num" w:pos="2880"/>
        </w:tabs>
        <w:ind w:left="2880" w:hanging="360"/>
      </w:pPr>
      <w:rPr>
        <w:rFonts w:ascii="Wingdings" w:hAnsi="Wingdings" w:hint="default"/>
      </w:rPr>
    </w:lvl>
    <w:lvl w:ilvl="4" w:tplc="B1A232E8" w:tentative="1">
      <w:start w:val="1"/>
      <w:numFmt w:val="bullet"/>
      <w:lvlText w:val=""/>
      <w:lvlJc w:val="left"/>
      <w:pPr>
        <w:tabs>
          <w:tab w:val="num" w:pos="3600"/>
        </w:tabs>
        <w:ind w:left="3600" w:hanging="360"/>
      </w:pPr>
      <w:rPr>
        <w:rFonts w:ascii="Wingdings" w:hAnsi="Wingdings" w:hint="default"/>
      </w:rPr>
    </w:lvl>
    <w:lvl w:ilvl="5" w:tplc="7A325F5C" w:tentative="1">
      <w:start w:val="1"/>
      <w:numFmt w:val="bullet"/>
      <w:lvlText w:val=""/>
      <w:lvlJc w:val="left"/>
      <w:pPr>
        <w:tabs>
          <w:tab w:val="num" w:pos="4320"/>
        </w:tabs>
        <w:ind w:left="4320" w:hanging="360"/>
      </w:pPr>
      <w:rPr>
        <w:rFonts w:ascii="Wingdings" w:hAnsi="Wingdings" w:hint="default"/>
      </w:rPr>
    </w:lvl>
    <w:lvl w:ilvl="6" w:tplc="A14A1092" w:tentative="1">
      <w:start w:val="1"/>
      <w:numFmt w:val="bullet"/>
      <w:lvlText w:val=""/>
      <w:lvlJc w:val="left"/>
      <w:pPr>
        <w:tabs>
          <w:tab w:val="num" w:pos="5040"/>
        </w:tabs>
        <w:ind w:left="5040" w:hanging="360"/>
      </w:pPr>
      <w:rPr>
        <w:rFonts w:ascii="Wingdings" w:hAnsi="Wingdings" w:hint="default"/>
      </w:rPr>
    </w:lvl>
    <w:lvl w:ilvl="7" w:tplc="2E84E51C" w:tentative="1">
      <w:start w:val="1"/>
      <w:numFmt w:val="bullet"/>
      <w:lvlText w:val=""/>
      <w:lvlJc w:val="left"/>
      <w:pPr>
        <w:tabs>
          <w:tab w:val="num" w:pos="5760"/>
        </w:tabs>
        <w:ind w:left="5760" w:hanging="360"/>
      </w:pPr>
      <w:rPr>
        <w:rFonts w:ascii="Wingdings" w:hAnsi="Wingdings" w:hint="default"/>
      </w:rPr>
    </w:lvl>
    <w:lvl w:ilvl="8" w:tplc="07D4A110" w:tentative="1">
      <w:start w:val="1"/>
      <w:numFmt w:val="bullet"/>
      <w:lvlText w:val=""/>
      <w:lvlJc w:val="left"/>
      <w:pPr>
        <w:tabs>
          <w:tab w:val="num" w:pos="6480"/>
        </w:tabs>
        <w:ind w:left="6480" w:hanging="360"/>
      </w:pPr>
      <w:rPr>
        <w:rFonts w:ascii="Wingdings" w:hAnsi="Wingdings" w:hint="default"/>
      </w:rPr>
    </w:lvl>
  </w:abstractNum>
  <w:abstractNum w:abstractNumId="2">
    <w:nsid w:val="140E010C"/>
    <w:multiLevelType w:val="multilevel"/>
    <w:tmpl w:val="0A3E564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EA7C4C7A"/>
    <w:lvl w:ilvl="0" w:tplc="517C799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D4C1E54"/>
    <w:multiLevelType w:val="hybridMultilevel"/>
    <w:tmpl w:val="4B6009F8"/>
    <w:lvl w:ilvl="0" w:tplc="2E0C0E60">
      <w:start w:val="1"/>
      <w:numFmt w:val="decimal"/>
      <w:lvlText w:val="%1."/>
      <w:lvlJc w:val="left"/>
      <w:pPr>
        <w:ind w:left="453"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5">
    <w:nsid w:val="23B7617C"/>
    <w:multiLevelType w:val="hybridMultilevel"/>
    <w:tmpl w:val="592E9A04"/>
    <w:lvl w:ilvl="0" w:tplc="0B3EC304">
      <w:start w:val="1"/>
      <w:numFmt w:val="bullet"/>
      <w:lvlText w:val=""/>
      <w:lvlJc w:val="left"/>
      <w:pPr>
        <w:tabs>
          <w:tab w:val="num" w:pos="720"/>
        </w:tabs>
        <w:ind w:left="720" w:hanging="360"/>
      </w:pPr>
      <w:rPr>
        <w:rFonts w:ascii="Wingdings" w:hAnsi="Wingdings" w:hint="default"/>
      </w:rPr>
    </w:lvl>
    <w:lvl w:ilvl="1" w:tplc="EA5EA69A" w:tentative="1">
      <w:start w:val="1"/>
      <w:numFmt w:val="bullet"/>
      <w:lvlText w:val=""/>
      <w:lvlJc w:val="left"/>
      <w:pPr>
        <w:tabs>
          <w:tab w:val="num" w:pos="1440"/>
        </w:tabs>
        <w:ind w:left="1440" w:hanging="360"/>
      </w:pPr>
      <w:rPr>
        <w:rFonts w:ascii="Wingdings" w:hAnsi="Wingdings" w:hint="default"/>
      </w:rPr>
    </w:lvl>
    <w:lvl w:ilvl="2" w:tplc="ED44FF88" w:tentative="1">
      <w:start w:val="1"/>
      <w:numFmt w:val="bullet"/>
      <w:lvlText w:val=""/>
      <w:lvlJc w:val="left"/>
      <w:pPr>
        <w:tabs>
          <w:tab w:val="num" w:pos="2160"/>
        </w:tabs>
        <w:ind w:left="2160" w:hanging="360"/>
      </w:pPr>
      <w:rPr>
        <w:rFonts w:ascii="Wingdings" w:hAnsi="Wingdings" w:hint="default"/>
      </w:rPr>
    </w:lvl>
    <w:lvl w:ilvl="3" w:tplc="A0BCED16" w:tentative="1">
      <w:start w:val="1"/>
      <w:numFmt w:val="bullet"/>
      <w:lvlText w:val=""/>
      <w:lvlJc w:val="left"/>
      <w:pPr>
        <w:tabs>
          <w:tab w:val="num" w:pos="2880"/>
        </w:tabs>
        <w:ind w:left="2880" w:hanging="360"/>
      </w:pPr>
      <w:rPr>
        <w:rFonts w:ascii="Wingdings" w:hAnsi="Wingdings" w:hint="default"/>
      </w:rPr>
    </w:lvl>
    <w:lvl w:ilvl="4" w:tplc="ECBEE4A4" w:tentative="1">
      <w:start w:val="1"/>
      <w:numFmt w:val="bullet"/>
      <w:lvlText w:val=""/>
      <w:lvlJc w:val="left"/>
      <w:pPr>
        <w:tabs>
          <w:tab w:val="num" w:pos="3600"/>
        </w:tabs>
        <w:ind w:left="3600" w:hanging="360"/>
      </w:pPr>
      <w:rPr>
        <w:rFonts w:ascii="Wingdings" w:hAnsi="Wingdings" w:hint="default"/>
      </w:rPr>
    </w:lvl>
    <w:lvl w:ilvl="5" w:tplc="F432A7B8" w:tentative="1">
      <w:start w:val="1"/>
      <w:numFmt w:val="bullet"/>
      <w:lvlText w:val=""/>
      <w:lvlJc w:val="left"/>
      <w:pPr>
        <w:tabs>
          <w:tab w:val="num" w:pos="4320"/>
        </w:tabs>
        <w:ind w:left="4320" w:hanging="360"/>
      </w:pPr>
      <w:rPr>
        <w:rFonts w:ascii="Wingdings" w:hAnsi="Wingdings" w:hint="default"/>
      </w:rPr>
    </w:lvl>
    <w:lvl w:ilvl="6" w:tplc="CC70A10A" w:tentative="1">
      <w:start w:val="1"/>
      <w:numFmt w:val="bullet"/>
      <w:lvlText w:val=""/>
      <w:lvlJc w:val="left"/>
      <w:pPr>
        <w:tabs>
          <w:tab w:val="num" w:pos="5040"/>
        </w:tabs>
        <w:ind w:left="5040" w:hanging="360"/>
      </w:pPr>
      <w:rPr>
        <w:rFonts w:ascii="Wingdings" w:hAnsi="Wingdings" w:hint="default"/>
      </w:rPr>
    </w:lvl>
    <w:lvl w:ilvl="7" w:tplc="92286BB8" w:tentative="1">
      <w:start w:val="1"/>
      <w:numFmt w:val="bullet"/>
      <w:lvlText w:val=""/>
      <w:lvlJc w:val="left"/>
      <w:pPr>
        <w:tabs>
          <w:tab w:val="num" w:pos="5760"/>
        </w:tabs>
        <w:ind w:left="5760" w:hanging="360"/>
      </w:pPr>
      <w:rPr>
        <w:rFonts w:ascii="Wingdings" w:hAnsi="Wingdings" w:hint="default"/>
      </w:rPr>
    </w:lvl>
    <w:lvl w:ilvl="8" w:tplc="F7DC59E2" w:tentative="1">
      <w:start w:val="1"/>
      <w:numFmt w:val="bullet"/>
      <w:lvlText w:val=""/>
      <w:lvlJc w:val="left"/>
      <w:pPr>
        <w:tabs>
          <w:tab w:val="num" w:pos="6480"/>
        </w:tabs>
        <w:ind w:left="6480" w:hanging="360"/>
      </w:pPr>
      <w:rPr>
        <w:rFonts w:ascii="Wingdings" w:hAnsi="Wingdings" w:hint="default"/>
      </w:rPr>
    </w:lvl>
  </w:abstractNum>
  <w:abstractNum w:abstractNumId="6">
    <w:nsid w:val="32076AD7"/>
    <w:multiLevelType w:val="hybridMultilevel"/>
    <w:tmpl w:val="02EA31FA"/>
    <w:lvl w:ilvl="0" w:tplc="2E0C0E60">
      <w:start w:val="1"/>
      <w:numFmt w:val="decimal"/>
      <w:lvlText w:val="%1."/>
      <w:lvlJc w:val="left"/>
      <w:pPr>
        <w:ind w:left="-176" w:hanging="48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ideographTraditional"/>
      <w:lvlText w:val="%2、"/>
      <w:lvlJc w:val="left"/>
      <w:pPr>
        <w:ind w:left="304" w:hanging="480"/>
      </w:pPr>
    </w:lvl>
    <w:lvl w:ilvl="2" w:tplc="0409001B">
      <w:start w:val="1"/>
      <w:numFmt w:val="lowerRoman"/>
      <w:lvlText w:val="%3."/>
      <w:lvlJc w:val="right"/>
      <w:pPr>
        <w:ind w:left="784" w:hanging="480"/>
      </w:pPr>
    </w:lvl>
    <w:lvl w:ilvl="3" w:tplc="0409000F">
      <w:start w:val="1"/>
      <w:numFmt w:val="decimal"/>
      <w:lvlText w:val="%4."/>
      <w:lvlJc w:val="left"/>
      <w:pPr>
        <w:ind w:left="1264" w:hanging="480"/>
      </w:pPr>
    </w:lvl>
    <w:lvl w:ilvl="4" w:tplc="04090019">
      <w:start w:val="1"/>
      <w:numFmt w:val="ideographTraditional"/>
      <w:lvlText w:val="%5、"/>
      <w:lvlJc w:val="left"/>
      <w:pPr>
        <w:ind w:left="1744" w:hanging="480"/>
      </w:pPr>
    </w:lvl>
    <w:lvl w:ilvl="5" w:tplc="0409001B">
      <w:start w:val="1"/>
      <w:numFmt w:val="lowerRoman"/>
      <w:lvlText w:val="%6."/>
      <w:lvlJc w:val="right"/>
      <w:pPr>
        <w:ind w:left="2224" w:hanging="480"/>
      </w:pPr>
    </w:lvl>
    <w:lvl w:ilvl="6" w:tplc="0409000F">
      <w:start w:val="1"/>
      <w:numFmt w:val="decimal"/>
      <w:lvlText w:val="%7."/>
      <w:lvlJc w:val="left"/>
      <w:pPr>
        <w:ind w:left="2704" w:hanging="480"/>
      </w:pPr>
    </w:lvl>
    <w:lvl w:ilvl="7" w:tplc="04090019">
      <w:start w:val="1"/>
      <w:numFmt w:val="ideographTraditional"/>
      <w:lvlText w:val="%8、"/>
      <w:lvlJc w:val="left"/>
      <w:pPr>
        <w:ind w:left="3184" w:hanging="480"/>
      </w:pPr>
    </w:lvl>
    <w:lvl w:ilvl="8" w:tplc="0409001B">
      <w:start w:val="1"/>
      <w:numFmt w:val="lowerRoman"/>
      <w:lvlText w:val="%9."/>
      <w:lvlJc w:val="right"/>
      <w:pPr>
        <w:ind w:left="3664" w:hanging="480"/>
      </w:pPr>
    </w:lvl>
  </w:abstractNum>
  <w:abstractNum w:abstractNumId="7">
    <w:nsid w:val="3CFE143F"/>
    <w:multiLevelType w:val="hybridMultilevel"/>
    <w:tmpl w:val="2BCC9980"/>
    <w:lvl w:ilvl="0" w:tplc="00842D88">
      <w:start w:val="1"/>
      <w:numFmt w:val="decimal"/>
      <w:pStyle w:val="a1"/>
      <w:lvlText w:val="圖%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A20CAD"/>
    <w:multiLevelType w:val="hybridMultilevel"/>
    <w:tmpl w:val="4B6009F8"/>
    <w:lvl w:ilvl="0" w:tplc="2E0C0E60">
      <w:start w:val="1"/>
      <w:numFmt w:val="decimal"/>
      <w:lvlText w:val="%1."/>
      <w:lvlJc w:val="left"/>
      <w:pPr>
        <w:ind w:left="453"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D20E095A"/>
    <w:lvl w:ilvl="0" w:tplc="0C14E148">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891F76"/>
    <w:multiLevelType w:val="hybridMultilevel"/>
    <w:tmpl w:val="6CA2DCCA"/>
    <w:lvl w:ilvl="0" w:tplc="C42C7618">
      <w:start w:val="1"/>
      <w:numFmt w:val="bullet"/>
      <w:lvlText w:val=""/>
      <w:lvlJc w:val="left"/>
      <w:pPr>
        <w:tabs>
          <w:tab w:val="num" w:pos="720"/>
        </w:tabs>
        <w:ind w:left="720" w:hanging="360"/>
      </w:pPr>
      <w:rPr>
        <w:rFonts w:ascii="Wingdings 3" w:hAnsi="Wingdings 3" w:hint="default"/>
      </w:rPr>
    </w:lvl>
    <w:lvl w:ilvl="1" w:tplc="FCFCE5EC" w:tentative="1">
      <w:start w:val="1"/>
      <w:numFmt w:val="bullet"/>
      <w:lvlText w:val=""/>
      <w:lvlJc w:val="left"/>
      <w:pPr>
        <w:tabs>
          <w:tab w:val="num" w:pos="1440"/>
        </w:tabs>
        <w:ind w:left="1440" w:hanging="360"/>
      </w:pPr>
      <w:rPr>
        <w:rFonts w:ascii="Wingdings 3" w:hAnsi="Wingdings 3" w:hint="default"/>
      </w:rPr>
    </w:lvl>
    <w:lvl w:ilvl="2" w:tplc="2F064514" w:tentative="1">
      <w:start w:val="1"/>
      <w:numFmt w:val="bullet"/>
      <w:lvlText w:val=""/>
      <w:lvlJc w:val="left"/>
      <w:pPr>
        <w:tabs>
          <w:tab w:val="num" w:pos="2160"/>
        </w:tabs>
        <w:ind w:left="2160" w:hanging="360"/>
      </w:pPr>
      <w:rPr>
        <w:rFonts w:ascii="Wingdings 3" w:hAnsi="Wingdings 3" w:hint="default"/>
      </w:rPr>
    </w:lvl>
    <w:lvl w:ilvl="3" w:tplc="64A0C9AA" w:tentative="1">
      <w:start w:val="1"/>
      <w:numFmt w:val="bullet"/>
      <w:lvlText w:val=""/>
      <w:lvlJc w:val="left"/>
      <w:pPr>
        <w:tabs>
          <w:tab w:val="num" w:pos="2880"/>
        </w:tabs>
        <w:ind w:left="2880" w:hanging="360"/>
      </w:pPr>
      <w:rPr>
        <w:rFonts w:ascii="Wingdings 3" w:hAnsi="Wingdings 3" w:hint="default"/>
      </w:rPr>
    </w:lvl>
    <w:lvl w:ilvl="4" w:tplc="1FF2FAF4" w:tentative="1">
      <w:start w:val="1"/>
      <w:numFmt w:val="bullet"/>
      <w:lvlText w:val=""/>
      <w:lvlJc w:val="left"/>
      <w:pPr>
        <w:tabs>
          <w:tab w:val="num" w:pos="3600"/>
        </w:tabs>
        <w:ind w:left="3600" w:hanging="360"/>
      </w:pPr>
      <w:rPr>
        <w:rFonts w:ascii="Wingdings 3" w:hAnsi="Wingdings 3" w:hint="default"/>
      </w:rPr>
    </w:lvl>
    <w:lvl w:ilvl="5" w:tplc="28B638A4" w:tentative="1">
      <w:start w:val="1"/>
      <w:numFmt w:val="bullet"/>
      <w:lvlText w:val=""/>
      <w:lvlJc w:val="left"/>
      <w:pPr>
        <w:tabs>
          <w:tab w:val="num" w:pos="4320"/>
        </w:tabs>
        <w:ind w:left="4320" w:hanging="360"/>
      </w:pPr>
      <w:rPr>
        <w:rFonts w:ascii="Wingdings 3" w:hAnsi="Wingdings 3" w:hint="default"/>
      </w:rPr>
    </w:lvl>
    <w:lvl w:ilvl="6" w:tplc="41B41670" w:tentative="1">
      <w:start w:val="1"/>
      <w:numFmt w:val="bullet"/>
      <w:lvlText w:val=""/>
      <w:lvlJc w:val="left"/>
      <w:pPr>
        <w:tabs>
          <w:tab w:val="num" w:pos="5040"/>
        </w:tabs>
        <w:ind w:left="5040" w:hanging="360"/>
      </w:pPr>
      <w:rPr>
        <w:rFonts w:ascii="Wingdings 3" w:hAnsi="Wingdings 3" w:hint="default"/>
      </w:rPr>
    </w:lvl>
    <w:lvl w:ilvl="7" w:tplc="0DA27DEE" w:tentative="1">
      <w:start w:val="1"/>
      <w:numFmt w:val="bullet"/>
      <w:lvlText w:val=""/>
      <w:lvlJc w:val="left"/>
      <w:pPr>
        <w:tabs>
          <w:tab w:val="num" w:pos="5760"/>
        </w:tabs>
        <w:ind w:left="5760" w:hanging="360"/>
      </w:pPr>
      <w:rPr>
        <w:rFonts w:ascii="Wingdings 3" w:hAnsi="Wingdings 3" w:hint="default"/>
      </w:rPr>
    </w:lvl>
    <w:lvl w:ilvl="8" w:tplc="795656B4" w:tentative="1">
      <w:start w:val="1"/>
      <w:numFmt w:val="bullet"/>
      <w:lvlText w:val=""/>
      <w:lvlJc w:val="left"/>
      <w:pPr>
        <w:tabs>
          <w:tab w:val="num" w:pos="6480"/>
        </w:tabs>
        <w:ind w:left="6480" w:hanging="360"/>
      </w:pPr>
      <w:rPr>
        <w:rFonts w:ascii="Wingdings 3" w:hAnsi="Wingdings 3" w:hint="default"/>
      </w:rPr>
    </w:lvl>
  </w:abstractNum>
  <w:abstractNum w:abstractNumId="14">
    <w:nsid w:val="74E41E34"/>
    <w:multiLevelType w:val="hybridMultilevel"/>
    <w:tmpl w:val="D7AC886C"/>
    <w:lvl w:ilvl="0" w:tplc="2E0C0E60">
      <w:start w:val="1"/>
      <w:numFmt w:val="decimal"/>
      <w:lvlText w:val="%1."/>
      <w:lvlJc w:val="left"/>
      <w:pPr>
        <w:ind w:left="2343" w:hanging="48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ideographTraditional"/>
      <w:lvlText w:val="%2、"/>
      <w:lvlJc w:val="left"/>
      <w:pPr>
        <w:ind w:left="2823" w:hanging="480"/>
      </w:pPr>
    </w:lvl>
    <w:lvl w:ilvl="2" w:tplc="0409001B">
      <w:start w:val="1"/>
      <w:numFmt w:val="lowerRoman"/>
      <w:lvlText w:val="%3."/>
      <w:lvlJc w:val="right"/>
      <w:pPr>
        <w:ind w:left="3303" w:hanging="480"/>
      </w:pPr>
    </w:lvl>
    <w:lvl w:ilvl="3" w:tplc="0409000F">
      <w:start w:val="1"/>
      <w:numFmt w:val="decimal"/>
      <w:lvlText w:val="%4."/>
      <w:lvlJc w:val="left"/>
      <w:pPr>
        <w:ind w:left="3783" w:hanging="480"/>
      </w:pPr>
    </w:lvl>
    <w:lvl w:ilvl="4" w:tplc="04090019">
      <w:start w:val="1"/>
      <w:numFmt w:val="ideographTraditional"/>
      <w:lvlText w:val="%5、"/>
      <w:lvlJc w:val="left"/>
      <w:pPr>
        <w:ind w:left="4263" w:hanging="480"/>
      </w:pPr>
    </w:lvl>
    <w:lvl w:ilvl="5" w:tplc="0409001B">
      <w:start w:val="1"/>
      <w:numFmt w:val="lowerRoman"/>
      <w:lvlText w:val="%6."/>
      <w:lvlJc w:val="right"/>
      <w:pPr>
        <w:ind w:left="4743" w:hanging="480"/>
      </w:pPr>
    </w:lvl>
    <w:lvl w:ilvl="6" w:tplc="0409000F">
      <w:start w:val="1"/>
      <w:numFmt w:val="decimal"/>
      <w:lvlText w:val="%7."/>
      <w:lvlJc w:val="left"/>
      <w:pPr>
        <w:ind w:left="5223" w:hanging="480"/>
      </w:pPr>
    </w:lvl>
    <w:lvl w:ilvl="7" w:tplc="04090019">
      <w:start w:val="1"/>
      <w:numFmt w:val="ideographTraditional"/>
      <w:lvlText w:val="%8、"/>
      <w:lvlJc w:val="left"/>
      <w:pPr>
        <w:ind w:left="5703" w:hanging="480"/>
      </w:pPr>
    </w:lvl>
    <w:lvl w:ilvl="8" w:tplc="0409001B">
      <w:start w:val="1"/>
      <w:numFmt w:val="lowerRoman"/>
      <w:lvlText w:val="%9."/>
      <w:lvlJc w:val="right"/>
      <w:pPr>
        <w:ind w:left="6183" w:hanging="480"/>
      </w:pPr>
    </w:lvl>
  </w:abstractNum>
  <w:abstractNum w:abstractNumId="15">
    <w:nsid w:val="7F6511F5"/>
    <w:multiLevelType w:val="hybridMultilevel"/>
    <w:tmpl w:val="36B87C04"/>
    <w:lvl w:ilvl="0" w:tplc="1AFA6F9A">
      <w:start w:val="1"/>
      <w:numFmt w:val="bullet"/>
      <w:lvlText w:val=""/>
      <w:lvlJc w:val="left"/>
      <w:pPr>
        <w:tabs>
          <w:tab w:val="num" w:pos="720"/>
        </w:tabs>
        <w:ind w:left="720" w:hanging="360"/>
      </w:pPr>
      <w:rPr>
        <w:rFonts w:ascii="Wingdings" w:hAnsi="Wingdings" w:hint="default"/>
      </w:rPr>
    </w:lvl>
    <w:lvl w:ilvl="1" w:tplc="F6A26A52" w:tentative="1">
      <w:start w:val="1"/>
      <w:numFmt w:val="bullet"/>
      <w:lvlText w:val=""/>
      <w:lvlJc w:val="left"/>
      <w:pPr>
        <w:tabs>
          <w:tab w:val="num" w:pos="1440"/>
        </w:tabs>
        <w:ind w:left="1440" w:hanging="360"/>
      </w:pPr>
      <w:rPr>
        <w:rFonts w:ascii="Wingdings" w:hAnsi="Wingdings" w:hint="default"/>
      </w:rPr>
    </w:lvl>
    <w:lvl w:ilvl="2" w:tplc="5A10AEE6" w:tentative="1">
      <w:start w:val="1"/>
      <w:numFmt w:val="bullet"/>
      <w:lvlText w:val=""/>
      <w:lvlJc w:val="left"/>
      <w:pPr>
        <w:tabs>
          <w:tab w:val="num" w:pos="2160"/>
        </w:tabs>
        <w:ind w:left="2160" w:hanging="360"/>
      </w:pPr>
      <w:rPr>
        <w:rFonts w:ascii="Wingdings" w:hAnsi="Wingdings" w:hint="default"/>
      </w:rPr>
    </w:lvl>
    <w:lvl w:ilvl="3" w:tplc="4B102066" w:tentative="1">
      <w:start w:val="1"/>
      <w:numFmt w:val="bullet"/>
      <w:lvlText w:val=""/>
      <w:lvlJc w:val="left"/>
      <w:pPr>
        <w:tabs>
          <w:tab w:val="num" w:pos="2880"/>
        </w:tabs>
        <w:ind w:left="2880" w:hanging="360"/>
      </w:pPr>
      <w:rPr>
        <w:rFonts w:ascii="Wingdings" w:hAnsi="Wingdings" w:hint="default"/>
      </w:rPr>
    </w:lvl>
    <w:lvl w:ilvl="4" w:tplc="6DD86472" w:tentative="1">
      <w:start w:val="1"/>
      <w:numFmt w:val="bullet"/>
      <w:lvlText w:val=""/>
      <w:lvlJc w:val="left"/>
      <w:pPr>
        <w:tabs>
          <w:tab w:val="num" w:pos="3600"/>
        </w:tabs>
        <w:ind w:left="3600" w:hanging="360"/>
      </w:pPr>
      <w:rPr>
        <w:rFonts w:ascii="Wingdings" w:hAnsi="Wingdings" w:hint="default"/>
      </w:rPr>
    </w:lvl>
    <w:lvl w:ilvl="5" w:tplc="F800DC7E" w:tentative="1">
      <w:start w:val="1"/>
      <w:numFmt w:val="bullet"/>
      <w:lvlText w:val=""/>
      <w:lvlJc w:val="left"/>
      <w:pPr>
        <w:tabs>
          <w:tab w:val="num" w:pos="4320"/>
        </w:tabs>
        <w:ind w:left="4320" w:hanging="360"/>
      </w:pPr>
      <w:rPr>
        <w:rFonts w:ascii="Wingdings" w:hAnsi="Wingdings" w:hint="default"/>
      </w:rPr>
    </w:lvl>
    <w:lvl w:ilvl="6" w:tplc="79C2A4C8" w:tentative="1">
      <w:start w:val="1"/>
      <w:numFmt w:val="bullet"/>
      <w:lvlText w:val=""/>
      <w:lvlJc w:val="left"/>
      <w:pPr>
        <w:tabs>
          <w:tab w:val="num" w:pos="5040"/>
        </w:tabs>
        <w:ind w:left="5040" w:hanging="360"/>
      </w:pPr>
      <w:rPr>
        <w:rFonts w:ascii="Wingdings" w:hAnsi="Wingdings" w:hint="default"/>
      </w:rPr>
    </w:lvl>
    <w:lvl w:ilvl="7" w:tplc="22825CB4" w:tentative="1">
      <w:start w:val="1"/>
      <w:numFmt w:val="bullet"/>
      <w:lvlText w:val=""/>
      <w:lvlJc w:val="left"/>
      <w:pPr>
        <w:tabs>
          <w:tab w:val="num" w:pos="5760"/>
        </w:tabs>
        <w:ind w:left="5760" w:hanging="360"/>
      </w:pPr>
      <w:rPr>
        <w:rFonts w:ascii="Wingdings" w:hAnsi="Wingdings" w:hint="default"/>
      </w:rPr>
    </w:lvl>
    <w:lvl w:ilvl="8" w:tplc="CA2EE40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11"/>
  </w:num>
  <w:num w:numId="10">
    <w:abstractNumId w:val="1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7"/>
    <w:lvlOverride w:ilvl="0">
      <w:startOverride w:val="1"/>
    </w:lvlOverride>
  </w:num>
  <w:num w:numId="16">
    <w:abstractNumId w:val="7"/>
  </w:num>
  <w:num w:numId="17">
    <w:abstractNumId w:val="7"/>
    <w:lvlOverride w:ilvl="0">
      <w:startOverride w:val="6"/>
    </w:lvlOverride>
  </w:num>
  <w:num w:numId="18">
    <w:abstractNumId w:val="10"/>
    <w:lvlOverride w:ilvl="0">
      <w:startOverride w:val="1"/>
    </w:lvlOverride>
  </w:num>
  <w:num w:numId="19">
    <w:abstractNumId w:val="10"/>
  </w:num>
  <w:num w:numId="20">
    <w:abstractNumId w:val="13"/>
  </w:num>
  <w:num w:numId="21">
    <w:abstractNumId w:val="7"/>
  </w:num>
  <w:num w:numId="22">
    <w:abstractNumId w:val="15"/>
  </w:num>
  <w:num w:numId="23">
    <w:abstractNumId w:val="1"/>
  </w:num>
  <w:num w:numId="24">
    <w:abstractNumId w:val="5"/>
  </w:num>
  <w:num w:numId="25">
    <w:abstractNumId w:val="6"/>
  </w:num>
  <w:num w:numId="26">
    <w:abstractNumId w:val="4"/>
  </w:num>
  <w:num w:numId="27">
    <w:abstractNumId w:val="8"/>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62"/>
    <w:rsid w:val="00011B64"/>
    <w:rsid w:val="0012171D"/>
    <w:rsid w:val="00142BCA"/>
    <w:rsid w:val="00186FDD"/>
    <w:rsid w:val="001C74E0"/>
    <w:rsid w:val="00295247"/>
    <w:rsid w:val="002D2F41"/>
    <w:rsid w:val="003B5E82"/>
    <w:rsid w:val="004002A1"/>
    <w:rsid w:val="0040475E"/>
    <w:rsid w:val="004423E0"/>
    <w:rsid w:val="00451062"/>
    <w:rsid w:val="0047272C"/>
    <w:rsid w:val="004967A1"/>
    <w:rsid w:val="004C4429"/>
    <w:rsid w:val="00500EB1"/>
    <w:rsid w:val="0053203C"/>
    <w:rsid w:val="005827D6"/>
    <w:rsid w:val="005D4D76"/>
    <w:rsid w:val="0060702B"/>
    <w:rsid w:val="00621A7B"/>
    <w:rsid w:val="00654F74"/>
    <w:rsid w:val="00780461"/>
    <w:rsid w:val="007E7623"/>
    <w:rsid w:val="007F33CF"/>
    <w:rsid w:val="00A42231"/>
    <w:rsid w:val="00A512F8"/>
    <w:rsid w:val="00A64068"/>
    <w:rsid w:val="00AB32D9"/>
    <w:rsid w:val="00B26EB8"/>
    <w:rsid w:val="00BD154D"/>
    <w:rsid w:val="00C41F98"/>
    <w:rsid w:val="00CF1E1D"/>
    <w:rsid w:val="00DE3CA1"/>
    <w:rsid w:val="00DE6037"/>
    <w:rsid w:val="00E76577"/>
    <w:rsid w:val="00ED313C"/>
    <w:rsid w:val="00EE3A81"/>
    <w:rsid w:val="00F6150B"/>
    <w:rsid w:val="00FB2D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51062"/>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題號1"/>
    <w:basedOn w:val="a6"/>
    <w:link w:val="10"/>
    <w:uiPriority w:val="9"/>
    <w:qFormat/>
    <w:rsid w:val="00451062"/>
    <w:pPr>
      <w:numPr>
        <w:numId w:val="6"/>
      </w:numPr>
      <w:outlineLvl w:val="0"/>
    </w:pPr>
    <w:rPr>
      <w:rFonts w:hAnsi="Arial"/>
      <w:bCs/>
      <w:kern w:val="32"/>
      <w:szCs w:val="52"/>
    </w:rPr>
  </w:style>
  <w:style w:type="paragraph" w:styleId="2">
    <w:name w:val="heading 2"/>
    <w:aliases w:val="標題110/111,節,節1,標題110/111 + 內文"/>
    <w:basedOn w:val="a6"/>
    <w:link w:val="20"/>
    <w:uiPriority w:val="9"/>
    <w:qFormat/>
    <w:rsid w:val="00451062"/>
    <w:pPr>
      <w:numPr>
        <w:ilvl w:val="1"/>
        <w:numId w:val="6"/>
      </w:numPr>
      <w:outlineLvl w:val="1"/>
    </w:pPr>
    <w:rPr>
      <w:rFonts w:hAnsi="Arial"/>
      <w:bCs/>
      <w:kern w:val="32"/>
      <w:szCs w:val="48"/>
    </w:rPr>
  </w:style>
  <w:style w:type="paragraph" w:styleId="3">
    <w:name w:val="heading 3"/>
    <w:basedOn w:val="a6"/>
    <w:link w:val="30"/>
    <w:uiPriority w:val="9"/>
    <w:qFormat/>
    <w:rsid w:val="00451062"/>
    <w:pPr>
      <w:numPr>
        <w:ilvl w:val="2"/>
        <w:numId w:val="6"/>
      </w:numPr>
      <w:outlineLvl w:val="2"/>
    </w:pPr>
    <w:rPr>
      <w:rFonts w:hAnsi="Arial"/>
      <w:bCs/>
      <w:kern w:val="32"/>
      <w:szCs w:val="36"/>
    </w:rPr>
  </w:style>
  <w:style w:type="paragraph" w:styleId="4">
    <w:name w:val="heading 4"/>
    <w:aliases w:val="表格,一"/>
    <w:basedOn w:val="a6"/>
    <w:link w:val="40"/>
    <w:uiPriority w:val="9"/>
    <w:qFormat/>
    <w:rsid w:val="00451062"/>
    <w:pPr>
      <w:numPr>
        <w:ilvl w:val="3"/>
        <w:numId w:val="6"/>
      </w:numPr>
      <w:outlineLvl w:val="3"/>
    </w:pPr>
    <w:rPr>
      <w:rFonts w:hAnsi="Arial"/>
      <w:kern w:val="32"/>
      <w:szCs w:val="36"/>
    </w:rPr>
  </w:style>
  <w:style w:type="paragraph" w:styleId="5">
    <w:name w:val="heading 5"/>
    <w:basedOn w:val="a6"/>
    <w:link w:val="50"/>
    <w:uiPriority w:val="9"/>
    <w:qFormat/>
    <w:rsid w:val="00451062"/>
    <w:pPr>
      <w:numPr>
        <w:ilvl w:val="4"/>
        <w:numId w:val="6"/>
      </w:numPr>
      <w:outlineLvl w:val="4"/>
    </w:pPr>
    <w:rPr>
      <w:rFonts w:hAnsi="Arial"/>
      <w:bCs/>
      <w:kern w:val="32"/>
      <w:szCs w:val="36"/>
    </w:rPr>
  </w:style>
  <w:style w:type="paragraph" w:styleId="6">
    <w:name w:val="heading 6"/>
    <w:aliases w:val="1"/>
    <w:basedOn w:val="a6"/>
    <w:link w:val="60"/>
    <w:uiPriority w:val="9"/>
    <w:qFormat/>
    <w:rsid w:val="00451062"/>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51062"/>
    <w:pPr>
      <w:numPr>
        <w:ilvl w:val="6"/>
        <w:numId w:val="6"/>
      </w:numPr>
      <w:outlineLvl w:val="6"/>
    </w:pPr>
    <w:rPr>
      <w:rFonts w:hAnsi="Arial"/>
      <w:bCs/>
      <w:kern w:val="32"/>
      <w:szCs w:val="36"/>
    </w:rPr>
  </w:style>
  <w:style w:type="paragraph" w:styleId="8">
    <w:name w:val="heading 8"/>
    <w:basedOn w:val="a6"/>
    <w:link w:val="80"/>
    <w:uiPriority w:val="9"/>
    <w:qFormat/>
    <w:rsid w:val="00451062"/>
    <w:pPr>
      <w:numPr>
        <w:ilvl w:val="7"/>
        <w:numId w:val="6"/>
      </w:numPr>
      <w:outlineLvl w:val="7"/>
    </w:pPr>
    <w:rPr>
      <w:rFonts w:hAnsi="Arial"/>
      <w:kern w:val="32"/>
      <w:szCs w:val="36"/>
    </w:rPr>
  </w:style>
  <w:style w:type="paragraph" w:styleId="9">
    <w:name w:val="heading 9"/>
    <w:basedOn w:val="a6"/>
    <w:link w:val="90"/>
    <w:uiPriority w:val="99"/>
    <w:unhideWhenUsed/>
    <w:qFormat/>
    <w:rsid w:val="00451062"/>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1">
    <w:name w:val="段落樣式3"/>
    <w:basedOn w:val="a6"/>
    <w:uiPriority w:val="99"/>
    <w:qFormat/>
    <w:rsid w:val="00451062"/>
    <w:pPr>
      <w:tabs>
        <w:tab w:val="left" w:pos="567"/>
      </w:tabs>
      <w:ind w:leftChars="400" w:left="400" w:firstLineChars="200" w:firstLine="200"/>
    </w:pPr>
    <w:rPr>
      <w:kern w:val="32"/>
    </w:rPr>
  </w:style>
  <w:style w:type="paragraph" w:customStyle="1" w:styleId="41">
    <w:name w:val="段落樣式4"/>
    <w:basedOn w:val="31"/>
    <w:uiPriority w:val="99"/>
    <w:qFormat/>
    <w:rsid w:val="00451062"/>
    <w:pPr>
      <w:ind w:leftChars="500" w:left="500"/>
    </w:pPr>
  </w:style>
  <w:style w:type="paragraph" w:customStyle="1" w:styleId="a3">
    <w:name w:val="表標題"/>
    <w:uiPriority w:val="99"/>
    <w:qFormat/>
    <w:rsid w:val="00451062"/>
    <w:pPr>
      <w:keepNext/>
      <w:widowControl w:val="0"/>
      <w:numPr>
        <w:numId w:val="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cs="Times New Roman"/>
      <w:bCs/>
      <w:spacing w:val="-10"/>
      <w:kern w:val="28"/>
      <w:sz w:val="28"/>
      <w:szCs w:val="28"/>
    </w:rPr>
  </w:style>
  <w:style w:type="paragraph" w:customStyle="1" w:styleId="a1">
    <w:name w:val="圖標題"/>
    <w:basedOn w:val="a6"/>
    <w:uiPriority w:val="99"/>
    <w:qFormat/>
    <w:rsid w:val="00451062"/>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paragraph" w:styleId="aa">
    <w:name w:val="Balloon Text"/>
    <w:basedOn w:val="a6"/>
    <w:link w:val="ab"/>
    <w:uiPriority w:val="99"/>
    <w:semiHidden/>
    <w:unhideWhenUsed/>
    <w:rsid w:val="00451062"/>
    <w:rPr>
      <w:rFonts w:asciiTheme="majorHAnsi" w:eastAsiaTheme="majorEastAsia" w:hAnsiTheme="majorHAnsi" w:cstheme="majorBidi"/>
      <w:sz w:val="18"/>
      <w:szCs w:val="18"/>
    </w:rPr>
  </w:style>
  <w:style w:type="character" w:customStyle="1" w:styleId="ab">
    <w:name w:val="註解方塊文字 字元"/>
    <w:basedOn w:val="a7"/>
    <w:link w:val="aa"/>
    <w:uiPriority w:val="99"/>
    <w:semiHidden/>
    <w:rsid w:val="00451062"/>
    <w:rPr>
      <w:rFonts w:asciiTheme="majorHAnsi" w:eastAsiaTheme="majorEastAsia" w:hAnsiTheme="majorHAnsi" w:cstheme="majorBidi"/>
      <w:sz w:val="18"/>
      <w:szCs w:val="18"/>
    </w:rPr>
  </w:style>
  <w:style w:type="character" w:customStyle="1" w:styleId="10">
    <w:name w:val="標題 1 字元"/>
    <w:aliases w:val="題號1 字元1"/>
    <w:basedOn w:val="a7"/>
    <w:link w:val="1"/>
    <w:uiPriority w:val="9"/>
    <w:rsid w:val="00451062"/>
    <w:rPr>
      <w:rFonts w:ascii="標楷體" w:eastAsia="標楷體" w:hAnsi="Arial" w:cs="Times New Roman"/>
      <w:bCs/>
      <w:kern w:val="32"/>
      <w:sz w:val="32"/>
      <w:szCs w:val="52"/>
    </w:rPr>
  </w:style>
  <w:style w:type="character" w:customStyle="1" w:styleId="20">
    <w:name w:val="標題 2 字元"/>
    <w:aliases w:val="標題110/111 字元,節 字元,節1 字元,標題110/111 + 內文 字元"/>
    <w:basedOn w:val="a7"/>
    <w:link w:val="2"/>
    <w:uiPriority w:val="9"/>
    <w:rsid w:val="00451062"/>
    <w:rPr>
      <w:rFonts w:ascii="標楷體" w:eastAsia="標楷體" w:hAnsi="Arial" w:cs="Times New Roman"/>
      <w:bCs/>
      <w:kern w:val="32"/>
      <w:sz w:val="32"/>
      <w:szCs w:val="48"/>
    </w:rPr>
  </w:style>
  <w:style w:type="character" w:customStyle="1" w:styleId="30">
    <w:name w:val="標題 3 字元"/>
    <w:basedOn w:val="a7"/>
    <w:link w:val="3"/>
    <w:uiPriority w:val="9"/>
    <w:rsid w:val="00451062"/>
    <w:rPr>
      <w:rFonts w:ascii="標楷體" w:eastAsia="標楷體" w:hAnsi="Arial" w:cs="Times New Roman"/>
      <w:bCs/>
      <w:kern w:val="32"/>
      <w:sz w:val="32"/>
      <w:szCs w:val="36"/>
    </w:rPr>
  </w:style>
  <w:style w:type="character" w:customStyle="1" w:styleId="40">
    <w:name w:val="標題 4 字元"/>
    <w:aliases w:val="表格 字元1,一 字元1"/>
    <w:basedOn w:val="a7"/>
    <w:link w:val="4"/>
    <w:uiPriority w:val="9"/>
    <w:rsid w:val="00451062"/>
    <w:rPr>
      <w:rFonts w:ascii="標楷體" w:eastAsia="標楷體" w:hAnsi="Arial" w:cs="Times New Roman"/>
      <w:kern w:val="32"/>
      <w:sz w:val="32"/>
      <w:szCs w:val="36"/>
    </w:rPr>
  </w:style>
  <w:style w:type="character" w:customStyle="1" w:styleId="50">
    <w:name w:val="標題 5 字元"/>
    <w:basedOn w:val="a7"/>
    <w:link w:val="5"/>
    <w:uiPriority w:val="9"/>
    <w:rsid w:val="00451062"/>
    <w:rPr>
      <w:rFonts w:ascii="標楷體" w:eastAsia="標楷體" w:hAnsi="Arial" w:cs="Times New Roman"/>
      <w:bCs/>
      <w:kern w:val="32"/>
      <w:sz w:val="32"/>
      <w:szCs w:val="36"/>
    </w:rPr>
  </w:style>
  <w:style w:type="character" w:customStyle="1" w:styleId="60">
    <w:name w:val="標題 6 字元"/>
    <w:aliases w:val="1 字元"/>
    <w:basedOn w:val="a7"/>
    <w:link w:val="6"/>
    <w:uiPriority w:val="9"/>
    <w:rsid w:val="00451062"/>
    <w:rPr>
      <w:rFonts w:ascii="標楷體" w:eastAsia="標楷體" w:hAnsi="Arial" w:cs="Times New Roman"/>
      <w:kern w:val="32"/>
      <w:sz w:val="32"/>
      <w:szCs w:val="36"/>
    </w:rPr>
  </w:style>
  <w:style w:type="character" w:customStyle="1" w:styleId="70">
    <w:name w:val="標題 7 字元"/>
    <w:aliases w:val="(1) 字元1"/>
    <w:basedOn w:val="a7"/>
    <w:link w:val="7"/>
    <w:uiPriority w:val="9"/>
    <w:rsid w:val="00451062"/>
    <w:rPr>
      <w:rFonts w:ascii="標楷體" w:eastAsia="標楷體" w:hAnsi="Arial" w:cs="Times New Roman"/>
      <w:bCs/>
      <w:kern w:val="32"/>
      <w:sz w:val="32"/>
      <w:szCs w:val="36"/>
    </w:rPr>
  </w:style>
  <w:style w:type="character" w:customStyle="1" w:styleId="80">
    <w:name w:val="標題 8 字元"/>
    <w:basedOn w:val="a7"/>
    <w:link w:val="8"/>
    <w:uiPriority w:val="9"/>
    <w:rsid w:val="00451062"/>
    <w:rPr>
      <w:rFonts w:ascii="標楷體" w:eastAsia="標楷體" w:hAnsi="Arial" w:cs="Times New Roman"/>
      <w:kern w:val="32"/>
      <w:sz w:val="32"/>
      <w:szCs w:val="36"/>
    </w:rPr>
  </w:style>
  <w:style w:type="character" w:customStyle="1" w:styleId="90">
    <w:name w:val="標題 9 字元"/>
    <w:basedOn w:val="a7"/>
    <w:link w:val="9"/>
    <w:uiPriority w:val="99"/>
    <w:rsid w:val="00451062"/>
    <w:rPr>
      <w:rFonts w:ascii="標楷體" w:eastAsia="標楷體" w:hAnsiTheme="majorHAnsi" w:cstheme="majorBidi"/>
      <w:kern w:val="32"/>
      <w:sz w:val="32"/>
      <w:szCs w:val="36"/>
    </w:rPr>
  </w:style>
  <w:style w:type="paragraph" w:styleId="ac">
    <w:name w:val="Signature"/>
    <w:basedOn w:val="a6"/>
    <w:link w:val="ad"/>
    <w:uiPriority w:val="99"/>
    <w:semiHidden/>
    <w:rsid w:val="00654F74"/>
    <w:pPr>
      <w:spacing w:before="720" w:after="720"/>
      <w:ind w:left="7371"/>
    </w:pPr>
    <w:rPr>
      <w:b/>
      <w:snapToGrid w:val="0"/>
      <w:spacing w:val="10"/>
      <w:sz w:val="36"/>
    </w:rPr>
  </w:style>
  <w:style w:type="character" w:customStyle="1" w:styleId="ad">
    <w:name w:val="簽名 字元"/>
    <w:basedOn w:val="a7"/>
    <w:link w:val="ac"/>
    <w:uiPriority w:val="99"/>
    <w:semiHidden/>
    <w:rsid w:val="00654F74"/>
    <w:rPr>
      <w:rFonts w:ascii="標楷體" w:eastAsia="標楷體" w:hAnsi="Times New Roman" w:cs="Times New Roman"/>
      <w:b/>
      <w:snapToGrid w:val="0"/>
      <w:spacing w:val="10"/>
      <w:sz w:val="36"/>
      <w:szCs w:val="20"/>
    </w:rPr>
  </w:style>
  <w:style w:type="paragraph" w:styleId="ae">
    <w:name w:val="endnote text"/>
    <w:basedOn w:val="a6"/>
    <w:link w:val="af"/>
    <w:uiPriority w:val="99"/>
    <w:semiHidden/>
    <w:rsid w:val="00654F74"/>
    <w:pPr>
      <w:kinsoku w:val="0"/>
      <w:autoSpaceDE/>
      <w:spacing w:before="240"/>
      <w:ind w:left="1021" w:hanging="1021"/>
    </w:pPr>
    <w:rPr>
      <w:snapToGrid w:val="0"/>
      <w:spacing w:val="10"/>
    </w:rPr>
  </w:style>
  <w:style w:type="character" w:customStyle="1" w:styleId="af">
    <w:name w:val="章節附註文字 字元"/>
    <w:basedOn w:val="a7"/>
    <w:link w:val="ae"/>
    <w:uiPriority w:val="99"/>
    <w:semiHidden/>
    <w:rsid w:val="00654F74"/>
    <w:rPr>
      <w:rFonts w:ascii="標楷體" w:eastAsia="標楷體" w:hAnsi="Times New Roman" w:cs="Times New Roman"/>
      <w:snapToGrid w:val="0"/>
      <w:spacing w:val="10"/>
      <w:sz w:val="32"/>
      <w:szCs w:val="20"/>
    </w:rPr>
  </w:style>
  <w:style w:type="paragraph" w:styleId="51">
    <w:name w:val="toc 5"/>
    <w:basedOn w:val="a6"/>
    <w:next w:val="a6"/>
    <w:autoRedefine/>
    <w:uiPriority w:val="39"/>
    <w:rsid w:val="00654F74"/>
    <w:pPr>
      <w:ind w:leftChars="400" w:left="600" w:rightChars="200" w:right="200" w:hangingChars="200" w:hanging="200"/>
    </w:pPr>
  </w:style>
  <w:style w:type="character" w:styleId="af0">
    <w:name w:val="page number"/>
    <w:basedOn w:val="a7"/>
    <w:semiHidden/>
    <w:rsid w:val="00654F74"/>
    <w:rPr>
      <w:rFonts w:ascii="標楷體" w:eastAsia="標楷體"/>
      <w:sz w:val="20"/>
    </w:rPr>
  </w:style>
  <w:style w:type="paragraph" w:styleId="61">
    <w:name w:val="toc 6"/>
    <w:basedOn w:val="a6"/>
    <w:next w:val="a6"/>
    <w:autoRedefine/>
    <w:uiPriority w:val="39"/>
    <w:rsid w:val="00654F74"/>
    <w:pPr>
      <w:ind w:leftChars="500" w:left="500"/>
    </w:pPr>
  </w:style>
  <w:style w:type="paragraph" w:customStyle="1" w:styleId="11">
    <w:name w:val="段落樣式1"/>
    <w:basedOn w:val="a6"/>
    <w:uiPriority w:val="99"/>
    <w:qFormat/>
    <w:rsid w:val="00654F74"/>
    <w:pPr>
      <w:tabs>
        <w:tab w:val="left" w:pos="567"/>
      </w:tabs>
      <w:ind w:leftChars="200" w:left="200" w:firstLineChars="200" w:firstLine="200"/>
    </w:pPr>
    <w:rPr>
      <w:kern w:val="32"/>
    </w:rPr>
  </w:style>
  <w:style w:type="paragraph" w:customStyle="1" w:styleId="21">
    <w:name w:val="段落樣式2"/>
    <w:basedOn w:val="a6"/>
    <w:uiPriority w:val="99"/>
    <w:qFormat/>
    <w:rsid w:val="00654F74"/>
    <w:pPr>
      <w:tabs>
        <w:tab w:val="left" w:pos="567"/>
      </w:tabs>
      <w:ind w:leftChars="300" w:left="300" w:firstLineChars="200" w:firstLine="200"/>
    </w:pPr>
    <w:rPr>
      <w:kern w:val="32"/>
    </w:rPr>
  </w:style>
  <w:style w:type="paragraph" w:styleId="12">
    <w:name w:val="toc 1"/>
    <w:basedOn w:val="a6"/>
    <w:next w:val="a6"/>
    <w:autoRedefine/>
    <w:uiPriority w:val="39"/>
    <w:rsid w:val="00654F74"/>
    <w:pPr>
      <w:tabs>
        <w:tab w:val="left" w:pos="1694"/>
        <w:tab w:val="right" w:leader="hyphen" w:pos="8834"/>
      </w:tabs>
      <w:kinsoku w:val="0"/>
      <w:spacing w:beforeLines="50" w:before="228"/>
      <w:ind w:left="1287" w:rightChars="100" w:right="340" w:hangingChars="378" w:hanging="1287"/>
    </w:pPr>
    <w:rPr>
      <w:rFonts w:ascii="Times New Roman"/>
      <w:b/>
      <w:bCs/>
      <w:noProof/>
      <w:spacing w:val="-6"/>
      <w:kern w:val="0"/>
      <w:szCs w:val="32"/>
    </w:rPr>
  </w:style>
  <w:style w:type="paragraph" w:styleId="22">
    <w:name w:val="toc 2"/>
    <w:basedOn w:val="a6"/>
    <w:next w:val="a6"/>
    <w:autoRedefine/>
    <w:uiPriority w:val="39"/>
    <w:rsid w:val="00654F74"/>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654F74"/>
    <w:pPr>
      <w:tabs>
        <w:tab w:val="right" w:leader="hyphen" w:pos="8834"/>
      </w:tabs>
      <w:kinsoku w:val="0"/>
      <w:ind w:leftChars="238" w:left="1354" w:rightChars="100" w:right="340" w:hangingChars="160" w:hanging="544"/>
    </w:pPr>
    <w:rPr>
      <w:noProof/>
    </w:rPr>
  </w:style>
  <w:style w:type="paragraph" w:styleId="42">
    <w:name w:val="toc 4"/>
    <w:basedOn w:val="a6"/>
    <w:next w:val="a6"/>
    <w:autoRedefine/>
    <w:uiPriority w:val="39"/>
    <w:rsid w:val="00654F74"/>
    <w:pPr>
      <w:tabs>
        <w:tab w:val="right" w:leader="hyphen" w:pos="8834"/>
      </w:tabs>
      <w:kinsoku w:val="0"/>
      <w:ind w:leftChars="366" w:left="1694" w:rightChars="200" w:right="680" w:hangingChars="132" w:hanging="449"/>
    </w:pPr>
  </w:style>
  <w:style w:type="paragraph" w:styleId="71">
    <w:name w:val="toc 7"/>
    <w:basedOn w:val="a6"/>
    <w:next w:val="a6"/>
    <w:autoRedefine/>
    <w:uiPriority w:val="39"/>
    <w:rsid w:val="00654F74"/>
    <w:pPr>
      <w:ind w:leftChars="600" w:left="800" w:hangingChars="200" w:hanging="200"/>
    </w:pPr>
  </w:style>
  <w:style w:type="paragraph" w:styleId="81">
    <w:name w:val="toc 8"/>
    <w:basedOn w:val="a6"/>
    <w:next w:val="a6"/>
    <w:autoRedefine/>
    <w:uiPriority w:val="39"/>
    <w:rsid w:val="00654F74"/>
    <w:pPr>
      <w:ind w:leftChars="700" w:left="900" w:hangingChars="200" w:hanging="200"/>
    </w:pPr>
  </w:style>
  <w:style w:type="paragraph" w:styleId="91">
    <w:name w:val="toc 9"/>
    <w:basedOn w:val="a6"/>
    <w:next w:val="a6"/>
    <w:autoRedefine/>
    <w:uiPriority w:val="39"/>
    <w:rsid w:val="00654F74"/>
    <w:pPr>
      <w:ind w:leftChars="1600" w:left="3840"/>
    </w:pPr>
  </w:style>
  <w:style w:type="paragraph" w:styleId="af1">
    <w:name w:val="header"/>
    <w:basedOn w:val="a6"/>
    <w:link w:val="af2"/>
    <w:uiPriority w:val="99"/>
    <w:semiHidden/>
    <w:rsid w:val="00654F74"/>
    <w:pPr>
      <w:tabs>
        <w:tab w:val="center" w:pos="4153"/>
        <w:tab w:val="right" w:pos="8306"/>
      </w:tabs>
      <w:snapToGrid w:val="0"/>
    </w:pPr>
    <w:rPr>
      <w:sz w:val="20"/>
    </w:rPr>
  </w:style>
  <w:style w:type="character" w:customStyle="1" w:styleId="af2">
    <w:name w:val="頁首 字元"/>
    <w:basedOn w:val="a7"/>
    <w:link w:val="af1"/>
    <w:uiPriority w:val="99"/>
    <w:semiHidden/>
    <w:rsid w:val="00654F74"/>
    <w:rPr>
      <w:rFonts w:ascii="標楷體" w:eastAsia="標楷體" w:hAnsi="Times New Roman" w:cs="Times New Roman"/>
      <w:sz w:val="20"/>
      <w:szCs w:val="20"/>
    </w:rPr>
  </w:style>
  <w:style w:type="character" w:styleId="af3">
    <w:name w:val="Hyperlink"/>
    <w:basedOn w:val="a7"/>
    <w:uiPriority w:val="99"/>
    <w:rsid w:val="00654F74"/>
    <w:rPr>
      <w:color w:val="0000FF"/>
      <w:u w:val="single"/>
    </w:rPr>
  </w:style>
  <w:style w:type="paragraph" w:customStyle="1" w:styleId="af4">
    <w:name w:val="簽名日期"/>
    <w:basedOn w:val="a6"/>
    <w:uiPriority w:val="99"/>
    <w:rsid w:val="00654F74"/>
    <w:pPr>
      <w:kinsoku w:val="0"/>
      <w:jc w:val="distribute"/>
    </w:pPr>
    <w:rPr>
      <w:kern w:val="0"/>
    </w:rPr>
  </w:style>
  <w:style w:type="paragraph" w:customStyle="1" w:styleId="0">
    <w:name w:val="段落樣式0"/>
    <w:basedOn w:val="21"/>
    <w:uiPriority w:val="99"/>
    <w:qFormat/>
    <w:rsid w:val="00654F74"/>
    <w:pPr>
      <w:ind w:leftChars="200" w:left="200" w:firstLineChars="0" w:firstLine="0"/>
    </w:pPr>
  </w:style>
  <w:style w:type="paragraph" w:customStyle="1" w:styleId="af5">
    <w:name w:val="附件"/>
    <w:basedOn w:val="ae"/>
    <w:uiPriority w:val="99"/>
    <w:rsid w:val="00654F74"/>
    <w:pPr>
      <w:spacing w:before="0"/>
      <w:ind w:left="1047" w:hangingChars="300" w:hanging="1047"/>
    </w:pPr>
    <w:rPr>
      <w:snapToGrid/>
      <w:spacing w:val="0"/>
      <w:kern w:val="0"/>
    </w:rPr>
  </w:style>
  <w:style w:type="paragraph" w:customStyle="1" w:styleId="52">
    <w:name w:val="段落樣式5"/>
    <w:basedOn w:val="41"/>
    <w:uiPriority w:val="99"/>
    <w:qFormat/>
    <w:rsid w:val="00654F74"/>
    <w:pPr>
      <w:ind w:leftChars="600" w:left="600"/>
    </w:pPr>
  </w:style>
  <w:style w:type="paragraph" w:customStyle="1" w:styleId="62">
    <w:name w:val="段落樣式6"/>
    <w:basedOn w:val="52"/>
    <w:uiPriority w:val="99"/>
    <w:qFormat/>
    <w:rsid w:val="00654F74"/>
    <w:pPr>
      <w:ind w:leftChars="700" w:left="700"/>
    </w:pPr>
  </w:style>
  <w:style w:type="paragraph" w:customStyle="1" w:styleId="72">
    <w:name w:val="段落樣式7"/>
    <w:basedOn w:val="62"/>
    <w:uiPriority w:val="99"/>
    <w:qFormat/>
    <w:rsid w:val="00654F74"/>
    <w:pPr>
      <w:ind w:leftChars="800" w:left="800"/>
    </w:pPr>
  </w:style>
  <w:style w:type="paragraph" w:customStyle="1" w:styleId="82">
    <w:name w:val="段落樣式8"/>
    <w:basedOn w:val="72"/>
    <w:uiPriority w:val="99"/>
    <w:qFormat/>
    <w:rsid w:val="00654F74"/>
    <w:pPr>
      <w:ind w:leftChars="900" w:left="900"/>
    </w:pPr>
  </w:style>
  <w:style w:type="paragraph" w:customStyle="1" w:styleId="a0">
    <w:name w:val="附表樣式"/>
    <w:basedOn w:val="a6"/>
    <w:uiPriority w:val="99"/>
    <w:qFormat/>
    <w:rsid w:val="00654F74"/>
    <w:pPr>
      <w:keepNext/>
      <w:numPr>
        <w:numId w:val="7"/>
      </w:numPr>
      <w:tabs>
        <w:tab w:val="clear" w:pos="1440"/>
      </w:tabs>
      <w:ind w:left="400" w:hangingChars="400" w:hanging="400"/>
      <w:outlineLvl w:val="0"/>
    </w:pPr>
    <w:rPr>
      <w:kern w:val="32"/>
    </w:rPr>
  </w:style>
  <w:style w:type="paragraph" w:styleId="af6">
    <w:name w:val="Body Text Indent"/>
    <w:basedOn w:val="a6"/>
    <w:link w:val="af7"/>
    <w:uiPriority w:val="99"/>
    <w:semiHidden/>
    <w:rsid w:val="00654F74"/>
    <w:pPr>
      <w:ind w:left="698" w:hangingChars="200" w:hanging="698"/>
    </w:pPr>
  </w:style>
  <w:style w:type="character" w:customStyle="1" w:styleId="af7">
    <w:name w:val="本文縮排 字元"/>
    <w:basedOn w:val="a7"/>
    <w:link w:val="af6"/>
    <w:uiPriority w:val="99"/>
    <w:semiHidden/>
    <w:rsid w:val="00654F74"/>
    <w:rPr>
      <w:rFonts w:ascii="標楷體" w:eastAsia="標楷體" w:hAnsi="Times New Roman" w:cs="Times New Roman"/>
      <w:sz w:val="32"/>
      <w:szCs w:val="20"/>
    </w:rPr>
  </w:style>
  <w:style w:type="paragraph" w:customStyle="1" w:styleId="af8">
    <w:name w:val="調查報告"/>
    <w:basedOn w:val="ae"/>
    <w:uiPriority w:val="99"/>
    <w:rsid w:val="00654F74"/>
    <w:pPr>
      <w:adjustRightInd w:val="0"/>
      <w:spacing w:before="0"/>
      <w:ind w:left="0" w:firstLine="0"/>
      <w:jc w:val="center"/>
    </w:pPr>
    <w:rPr>
      <w:b/>
      <w:snapToGrid/>
      <w:spacing w:val="200"/>
      <w:kern w:val="0"/>
      <w:sz w:val="40"/>
    </w:rPr>
  </w:style>
  <w:style w:type="paragraph" w:customStyle="1" w:styleId="14">
    <w:name w:val="表格14"/>
    <w:basedOn w:val="a6"/>
    <w:uiPriority w:val="99"/>
    <w:rsid w:val="00654F74"/>
    <w:pPr>
      <w:adjustRightInd w:val="0"/>
      <w:snapToGrid w:val="0"/>
      <w:spacing w:line="360" w:lineRule="exact"/>
    </w:pPr>
    <w:rPr>
      <w:snapToGrid w:val="0"/>
      <w:spacing w:val="-14"/>
      <w:kern w:val="0"/>
      <w:sz w:val="28"/>
    </w:rPr>
  </w:style>
  <w:style w:type="paragraph" w:customStyle="1" w:styleId="a">
    <w:name w:val="附圖樣式"/>
    <w:basedOn w:val="a6"/>
    <w:uiPriority w:val="99"/>
    <w:qFormat/>
    <w:rsid w:val="00654F74"/>
    <w:pPr>
      <w:keepNext/>
      <w:numPr>
        <w:numId w:val="8"/>
      </w:numPr>
      <w:tabs>
        <w:tab w:val="clear" w:pos="1440"/>
      </w:tabs>
      <w:ind w:left="400" w:hangingChars="400" w:hanging="400"/>
      <w:outlineLvl w:val="0"/>
    </w:pPr>
    <w:rPr>
      <w:kern w:val="32"/>
    </w:rPr>
  </w:style>
  <w:style w:type="paragraph" w:styleId="af9">
    <w:name w:val="footer"/>
    <w:basedOn w:val="a6"/>
    <w:link w:val="afa"/>
    <w:uiPriority w:val="99"/>
    <w:rsid w:val="00654F74"/>
    <w:pPr>
      <w:tabs>
        <w:tab w:val="center" w:pos="4153"/>
        <w:tab w:val="right" w:pos="8306"/>
      </w:tabs>
      <w:snapToGrid w:val="0"/>
    </w:pPr>
    <w:rPr>
      <w:sz w:val="20"/>
    </w:rPr>
  </w:style>
  <w:style w:type="character" w:customStyle="1" w:styleId="afa">
    <w:name w:val="頁尾 字元"/>
    <w:basedOn w:val="a7"/>
    <w:link w:val="af9"/>
    <w:uiPriority w:val="99"/>
    <w:rsid w:val="00654F74"/>
    <w:rPr>
      <w:rFonts w:ascii="標楷體" w:eastAsia="標楷體" w:hAnsi="Times New Roman" w:cs="Times New Roman"/>
      <w:sz w:val="20"/>
      <w:szCs w:val="20"/>
    </w:rPr>
  </w:style>
  <w:style w:type="paragraph" w:styleId="afb">
    <w:name w:val="table of figures"/>
    <w:basedOn w:val="a6"/>
    <w:next w:val="a6"/>
    <w:uiPriority w:val="99"/>
    <w:semiHidden/>
    <w:rsid w:val="00654F74"/>
    <w:pPr>
      <w:ind w:left="400" w:hangingChars="400" w:hanging="400"/>
    </w:pPr>
  </w:style>
  <w:style w:type="paragraph" w:customStyle="1" w:styleId="140">
    <w:name w:val="表格標題14"/>
    <w:basedOn w:val="a6"/>
    <w:uiPriority w:val="99"/>
    <w:rsid w:val="00654F74"/>
    <w:pPr>
      <w:keepNext/>
      <w:adjustRightInd w:val="0"/>
      <w:snapToGrid w:val="0"/>
      <w:spacing w:before="40" w:after="40" w:line="320" w:lineRule="exact"/>
      <w:jc w:val="center"/>
    </w:pPr>
    <w:rPr>
      <w:snapToGrid w:val="0"/>
      <w:spacing w:val="-10"/>
      <w:kern w:val="0"/>
      <w:sz w:val="28"/>
    </w:rPr>
  </w:style>
  <w:style w:type="paragraph" w:customStyle="1" w:styleId="afc">
    <w:name w:val="資料來源"/>
    <w:basedOn w:val="a6"/>
    <w:uiPriority w:val="99"/>
    <w:rsid w:val="00654F74"/>
    <w:pPr>
      <w:kinsoku w:val="0"/>
      <w:adjustRightInd w:val="0"/>
      <w:snapToGrid w:val="0"/>
      <w:spacing w:before="40" w:after="240" w:line="360" w:lineRule="exact"/>
    </w:pPr>
    <w:rPr>
      <w:spacing w:val="-10"/>
      <w:kern w:val="0"/>
      <w:sz w:val="28"/>
      <w:szCs w:val="22"/>
    </w:rPr>
  </w:style>
  <w:style w:type="table" w:styleId="afd">
    <w:name w:val="Table Grid"/>
    <w:basedOn w:val="a8"/>
    <w:uiPriority w:val="59"/>
    <w:rsid w:val="00654F7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654F74"/>
    <w:pPr>
      <w:spacing w:line="240" w:lineRule="exact"/>
    </w:pPr>
    <w:rPr>
      <w:sz w:val="24"/>
      <w:szCs w:val="24"/>
    </w:rPr>
  </w:style>
  <w:style w:type="paragraph" w:customStyle="1" w:styleId="121">
    <w:name w:val="表格12"/>
    <w:basedOn w:val="14"/>
    <w:uiPriority w:val="99"/>
    <w:rsid w:val="00654F74"/>
    <w:pPr>
      <w:spacing w:line="300" w:lineRule="exact"/>
    </w:pPr>
    <w:rPr>
      <w:sz w:val="24"/>
      <w:szCs w:val="24"/>
    </w:rPr>
  </w:style>
  <w:style w:type="paragraph" w:customStyle="1" w:styleId="a4">
    <w:name w:val="附錄"/>
    <w:basedOn w:val="a6"/>
    <w:uiPriority w:val="99"/>
    <w:qFormat/>
    <w:rsid w:val="00654F74"/>
    <w:pPr>
      <w:keepNext/>
      <w:numPr>
        <w:numId w:val="9"/>
      </w:numPr>
      <w:ind w:left="350" w:hangingChars="350" w:hanging="350"/>
      <w:outlineLvl w:val="0"/>
    </w:pPr>
    <w:rPr>
      <w:kern w:val="32"/>
    </w:rPr>
  </w:style>
  <w:style w:type="paragraph" w:styleId="afe">
    <w:name w:val="List Paragraph"/>
    <w:basedOn w:val="a6"/>
    <w:uiPriority w:val="34"/>
    <w:qFormat/>
    <w:rsid w:val="00654F74"/>
    <w:pPr>
      <w:ind w:leftChars="200" w:left="480"/>
    </w:pPr>
  </w:style>
  <w:style w:type="paragraph" w:customStyle="1" w:styleId="a5">
    <w:name w:val="照片標題"/>
    <w:uiPriority w:val="99"/>
    <w:qFormat/>
    <w:rsid w:val="00654F74"/>
    <w:pPr>
      <w:numPr>
        <w:numId w:val="10"/>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2">
    <w:name w:val="附件樣式"/>
    <w:basedOn w:val="a6"/>
    <w:uiPriority w:val="99"/>
    <w:qFormat/>
    <w:rsid w:val="00654F74"/>
    <w:pPr>
      <w:keepNext/>
      <w:numPr>
        <w:numId w:val="11"/>
      </w:numPr>
      <w:ind w:left="400" w:hangingChars="400" w:hanging="400"/>
      <w:outlineLvl w:val="0"/>
    </w:pPr>
    <w:rPr>
      <w:kern w:val="32"/>
    </w:rPr>
  </w:style>
  <w:style w:type="paragraph" w:customStyle="1" w:styleId="92">
    <w:name w:val="段落樣式9"/>
    <w:basedOn w:val="82"/>
    <w:uiPriority w:val="99"/>
    <w:qFormat/>
    <w:rsid w:val="00654F74"/>
    <w:pPr>
      <w:ind w:leftChars="1000" w:left="1000"/>
    </w:pPr>
  </w:style>
  <w:style w:type="paragraph" w:styleId="aff">
    <w:name w:val="Plain Text"/>
    <w:basedOn w:val="a6"/>
    <w:link w:val="aff0"/>
    <w:uiPriority w:val="99"/>
    <w:semiHidden/>
    <w:unhideWhenUsed/>
    <w:rsid w:val="00654F74"/>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654F74"/>
    <w:rPr>
      <w:rFonts w:ascii="Calibri" w:eastAsia="標楷體" w:hAnsi="Courier New" w:cs="Courier New"/>
      <w:color w:val="244061" w:themeColor="accent1" w:themeShade="80"/>
      <w:kern w:val="0"/>
      <w:sz w:val="28"/>
      <w:szCs w:val="24"/>
    </w:rPr>
  </w:style>
  <w:style w:type="paragraph" w:styleId="aff1">
    <w:name w:val="footnote text"/>
    <w:basedOn w:val="a6"/>
    <w:link w:val="aff2"/>
    <w:uiPriority w:val="99"/>
    <w:unhideWhenUsed/>
    <w:rsid w:val="00654F74"/>
    <w:pPr>
      <w:overflowPunct/>
      <w:autoSpaceDE/>
      <w:autoSpaceDN/>
      <w:snapToGrid w:val="0"/>
      <w:jc w:val="left"/>
    </w:pPr>
    <w:rPr>
      <w:rFonts w:ascii="Times New Roman" w:eastAsia="新細明體"/>
      <w:sz w:val="20"/>
    </w:rPr>
  </w:style>
  <w:style w:type="character" w:customStyle="1" w:styleId="aff2">
    <w:name w:val="註腳文字 字元"/>
    <w:basedOn w:val="a7"/>
    <w:link w:val="aff1"/>
    <w:uiPriority w:val="99"/>
    <w:rsid w:val="00654F74"/>
    <w:rPr>
      <w:rFonts w:ascii="Times New Roman" w:eastAsia="新細明體" w:hAnsi="Times New Roman" w:cs="Times New Roman"/>
      <w:sz w:val="20"/>
      <w:szCs w:val="20"/>
    </w:rPr>
  </w:style>
  <w:style w:type="character" w:styleId="aff3">
    <w:name w:val="footnote reference"/>
    <w:uiPriority w:val="99"/>
    <w:unhideWhenUsed/>
    <w:rsid w:val="00654F74"/>
    <w:rPr>
      <w:vertAlign w:val="superscript"/>
    </w:rPr>
  </w:style>
  <w:style w:type="paragraph" w:customStyle="1" w:styleId="aff4">
    <w:name w:val="分項段落"/>
    <w:basedOn w:val="a6"/>
    <w:uiPriority w:val="99"/>
    <w:rsid w:val="00654F74"/>
    <w:pPr>
      <w:overflowPunct/>
      <w:autoSpaceDE/>
      <w:autoSpaceDN/>
      <w:jc w:val="left"/>
    </w:pPr>
    <w:rPr>
      <w:rFonts w:ascii="Times New Roman" w:eastAsia="新細明體"/>
      <w:sz w:val="24"/>
    </w:rPr>
  </w:style>
  <w:style w:type="table" w:customStyle="1" w:styleId="13">
    <w:name w:val="表格格線1"/>
    <w:basedOn w:val="a8"/>
    <w:next w:val="afd"/>
    <w:uiPriority w:val="59"/>
    <w:rsid w:val="00654F74"/>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d"/>
    <w:uiPriority w:val="59"/>
    <w:rsid w:val="00654F74"/>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d"/>
    <w:uiPriority w:val="59"/>
    <w:rsid w:val="00654F74"/>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6"/>
    <w:uiPriority w:val="99"/>
    <w:rsid w:val="00654F74"/>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top"/>
    </w:pPr>
    <w:rPr>
      <w:rFonts w:ascii="Times New Roman" w:eastAsia="新細明體"/>
      <w:b/>
      <w:bCs/>
      <w:kern w:val="0"/>
      <w:sz w:val="28"/>
      <w:szCs w:val="28"/>
    </w:rPr>
  </w:style>
  <w:style w:type="character" w:styleId="aff5">
    <w:name w:val="Placeholder Text"/>
    <w:basedOn w:val="a7"/>
    <w:uiPriority w:val="99"/>
    <w:semiHidden/>
    <w:rsid w:val="00654F74"/>
    <w:rPr>
      <w:color w:val="808080"/>
    </w:rPr>
  </w:style>
  <w:style w:type="paragraph" w:styleId="Web">
    <w:name w:val="Normal (Web)"/>
    <w:basedOn w:val="a6"/>
    <w:uiPriority w:val="99"/>
    <w:unhideWhenUsed/>
    <w:rsid w:val="00654F7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1">
    <w:name w:val="highlight1"/>
    <w:basedOn w:val="a7"/>
    <w:rsid w:val="00654F74"/>
    <w:rPr>
      <w:color w:val="FF0000"/>
    </w:rPr>
  </w:style>
  <w:style w:type="character" w:styleId="aff6">
    <w:name w:val="Strong"/>
    <w:basedOn w:val="a7"/>
    <w:uiPriority w:val="22"/>
    <w:qFormat/>
    <w:rsid w:val="00654F74"/>
    <w:rPr>
      <w:b/>
      <w:bCs/>
    </w:rPr>
  </w:style>
  <w:style w:type="paragraph" w:customStyle="1" w:styleId="aff7">
    <w:name w:val="(一)"/>
    <w:basedOn w:val="a6"/>
    <w:uiPriority w:val="99"/>
    <w:rsid w:val="00654F74"/>
    <w:pPr>
      <w:suppressAutoHyphens/>
      <w:overflowPunct/>
      <w:autoSpaceDE/>
      <w:spacing w:line="544" w:lineRule="exact"/>
      <w:ind w:left="1280" w:hanging="640"/>
      <w:textAlignment w:val="baseline"/>
    </w:pPr>
    <w:rPr>
      <w:rFonts w:hAnsi="標楷體" w:cs="標楷體"/>
      <w:kern w:val="3"/>
      <w:szCs w:val="24"/>
    </w:rPr>
  </w:style>
  <w:style w:type="character" w:styleId="aff8">
    <w:name w:val="FollowedHyperlink"/>
    <w:basedOn w:val="a7"/>
    <w:uiPriority w:val="99"/>
    <w:semiHidden/>
    <w:unhideWhenUsed/>
    <w:rsid w:val="00654F74"/>
    <w:rPr>
      <w:color w:val="800080" w:themeColor="followedHyperlink"/>
      <w:u w:val="single"/>
    </w:rPr>
  </w:style>
  <w:style w:type="character" w:customStyle="1" w:styleId="110">
    <w:name w:val="標題 1 字元1"/>
    <w:aliases w:val="題號1 字元"/>
    <w:basedOn w:val="a7"/>
    <w:uiPriority w:val="9"/>
    <w:rsid w:val="00654F74"/>
    <w:rPr>
      <w:rFonts w:asciiTheme="majorHAnsi" w:eastAsiaTheme="majorEastAsia" w:hAnsiTheme="majorHAnsi" w:cstheme="majorBidi"/>
      <w:b/>
      <w:bCs/>
      <w:kern w:val="52"/>
      <w:sz w:val="52"/>
      <w:szCs w:val="52"/>
    </w:rPr>
  </w:style>
  <w:style w:type="character" w:customStyle="1" w:styleId="210">
    <w:name w:val="標題 2 字元1"/>
    <w:aliases w:val="標題110/111 字元1,節 字元1,節1 字元1,標題110/111 + 內文 字元1"/>
    <w:basedOn w:val="a7"/>
    <w:uiPriority w:val="9"/>
    <w:semiHidden/>
    <w:rsid w:val="00654F74"/>
    <w:rPr>
      <w:rFonts w:asciiTheme="majorHAnsi" w:eastAsiaTheme="majorEastAsia" w:hAnsiTheme="majorHAnsi" w:cstheme="majorBidi"/>
      <w:b/>
      <w:bCs/>
      <w:kern w:val="2"/>
      <w:sz w:val="48"/>
      <w:szCs w:val="48"/>
    </w:rPr>
  </w:style>
  <w:style w:type="character" w:customStyle="1" w:styleId="410">
    <w:name w:val="標題 4 字元1"/>
    <w:aliases w:val="表格 字元,一 字元"/>
    <w:basedOn w:val="a7"/>
    <w:uiPriority w:val="9"/>
    <w:semiHidden/>
    <w:rsid w:val="00654F74"/>
    <w:rPr>
      <w:rFonts w:asciiTheme="majorHAnsi" w:eastAsiaTheme="majorEastAsia" w:hAnsiTheme="majorHAnsi" w:cstheme="majorBidi"/>
      <w:kern w:val="2"/>
      <w:sz w:val="36"/>
      <w:szCs w:val="36"/>
    </w:rPr>
  </w:style>
  <w:style w:type="character" w:customStyle="1" w:styleId="610">
    <w:name w:val="標題 6 字元1"/>
    <w:aliases w:val="1 字元1"/>
    <w:basedOn w:val="a7"/>
    <w:uiPriority w:val="9"/>
    <w:semiHidden/>
    <w:rsid w:val="00654F74"/>
    <w:rPr>
      <w:rFonts w:asciiTheme="majorHAnsi" w:eastAsiaTheme="majorEastAsia" w:hAnsiTheme="majorHAnsi" w:cstheme="majorBidi"/>
      <w:kern w:val="2"/>
      <w:sz w:val="36"/>
      <w:szCs w:val="36"/>
    </w:rPr>
  </w:style>
  <w:style w:type="paragraph" w:styleId="HTML">
    <w:name w:val="HTML Preformatted"/>
    <w:basedOn w:val="a6"/>
    <w:link w:val="HTML0"/>
    <w:uiPriority w:val="99"/>
    <w:semiHidden/>
    <w:unhideWhenUsed/>
    <w:rsid w:val="00654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654F74"/>
    <w:rPr>
      <w:rFonts w:ascii="細明體" w:eastAsia="細明體" w:hAnsi="細明體" w:cs="細明體"/>
      <w:kern w:val="0"/>
      <w:szCs w:val="24"/>
    </w:rPr>
  </w:style>
  <w:style w:type="character" w:customStyle="1" w:styleId="710">
    <w:name w:val="標題 7 字元1"/>
    <w:aliases w:val="(1) 字元"/>
    <w:basedOn w:val="a7"/>
    <w:uiPriority w:val="9"/>
    <w:semiHidden/>
    <w:rsid w:val="00654F74"/>
    <w:rPr>
      <w:rFonts w:asciiTheme="majorHAnsi" w:eastAsiaTheme="majorEastAsia" w:hAnsiTheme="majorHAnsi" w:cstheme="majorBidi"/>
      <w:b/>
      <w:bCs/>
      <w:kern w:val="2"/>
      <w:sz w:val="36"/>
      <w:szCs w:val="36"/>
    </w:rPr>
  </w:style>
  <w:style w:type="paragraph" w:customStyle="1" w:styleId="cjk">
    <w:name w:val="cjk"/>
    <w:basedOn w:val="a6"/>
    <w:uiPriority w:val="99"/>
    <w:rsid w:val="00654F74"/>
    <w:pPr>
      <w:widowControl/>
      <w:overflowPunct/>
      <w:autoSpaceDE/>
      <w:autoSpaceDN/>
      <w:spacing w:before="100" w:beforeAutospacing="1" w:line="363" w:lineRule="atLeast"/>
      <w:jc w:val="left"/>
    </w:pPr>
    <w:rPr>
      <w:rFonts w:ascii="新細明體" w:eastAsia="新細明體" w:hAnsi="新細明體" w:cs="新細明體"/>
      <w:kern w:val="0"/>
      <w:sz w:val="24"/>
      <w:szCs w:val="24"/>
    </w:rPr>
  </w:style>
  <w:style w:type="paragraph" w:styleId="z-">
    <w:name w:val="HTML Bottom of Form"/>
    <w:basedOn w:val="a6"/>
    <w:next w:val="a6"/>
    <w:link w:val="z-0"/>
    <w:hidden/>
    <w:uiPriority w:val="99"/>
    <w:semiHidden/>
    <w:unhideWhenUsed/>
    <w:rsid w:val="00654F74"/>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底部 字元"/>
    <w:basedOn w:val="a7"/>
    <w:link w:val="z-"/>
    <w:uiPriority w:val="99"/>
    <w:semiHidden/>
    <w:rsid w:val="00654F74"/>
    <w:rPr>
      <w:rFonts w:ascii="Arial" w:eastAsia="新細明體" w:hAnsi="Arial" w:cs="Arial"/>
      <w:vanish/>
      <w:kern w:val="0"/>
      <w:sz w:val="16"/>
      <w:szCs w:val="16"/>
    </w:rPr>
  </w:style>
  <w:style w:type="character" w:customStyle="1" w:styleId="desccls1">
    <w:name w:val="desccls1"/>
    <w:basedOn w:val="a7"/>
    <w:rsid w:val="00654F74"/>
    <w:rPr>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51062"/>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題號1"/>
    <w:basedOn w:val="a6"/>
    <w:link w:val="10"/>
    <w:uiPriority w:val="9"/>
    <w:qFormat/>
    <w:rsid w:val="00451062"/>
    <w:pPr>
      <w:numPr>
        <w:numId w:val="6"/>
      </w:numPr>
      <w:outlineLvl w:val="0"/>
    </w:pPr>
    <w:rPr>
      <w:rFonts w:hAnsi="Arial"/>
      <w:bCs/>
      <w:kern w:val="32"/>
      <w:szCs w:val="52"/>
    </w:rPr>
  </w:style>
  <w:style w:type="paragraph" w:styleId="2">
    <w:name w:val="heading 2"/>
    <w:aliases w:val="標題110/111,節,節1,標題110/111 + 內文"/>
    <w:basedOn w:val="a6"/>
    <w:link w:val="20"/>
    <w:uiPriority w:val="9"/>
    <w:qFormat/>
    <w:rsid w:val="00451062"/>
    <w:pPr>
      <w:numPr>
        <w:ilvl w:val="1"/>
        <w:numId w:val="6"/>
      </w:numPr>
      <w:outlineLvl w:val="1"/>
    </w:pPr>
    <w:rPr>
      <w:rFonts w:hAnsi="Arial"/>
      <w:bCs/>
      <w:kern w:val="32"/>
      <w:szCs w:val="48"/>
    </w:rPr>
  </w:style>
  <w:style w:type="paragraph" w:styleId="3">
    <w:name w:val="heading 3"/>
    <w:basedOn w:val="a6"/>
    <w:link w:val="30"/>
    <w:uiPriority w:val="9"/>
    <w:qFormat/>
    <w:rsid w:val="00451062"/>
    <w:pPr>
      <w:numPr>
        <w:ilvl w:val="2"/>
        <w:numId w:val="6"/>
      </w:numPr>
      <w:outlineLvl w:val="2"/>
    </w:pPr>
    <w:rPr>
      <w:rFonts w:hAnsi="Arial"/>
      <w:bCs/>
      <w:kern w:val="32"/>
      <w:szCs w:val="36"/>
    </w:rPr>
  </w:style>
  <w:style w:type="paragraph" w:styleId="4">
    <w:name w:val="heading 4"/>
    <w:aliases w:val="表格,一"/>
    <w:basedOn w:val="a6"/>
    <w:link w:val="40"/>
    <w:uiPriority w:val="9"/>
    <w:qFormat/>
    <w:rsid w:val="00451062"/>
    <w:pPr>
      <w:numPr>
        <w:ilvl w:val="3"/>
        <w:numId w:val="6"/>
      </w:numPr>
      <w:outlineLvl w:val="3"/>
    </w:pPr>
    <w:rPr>
      <w:rFonts w:hAnsi="Arial"/>
      <w:kern w:val="32"/>
      <w:szCs w:val="36"/>
    </w:rPr>
  </w:style>
  <w:style w:type="paragraph" w:styleId="5">
    <w:name w:val="heading 5"/>
    <w:basedOn w:val="a6"/>
    <w:link w:val="50"/>
    <w:uiPriority w:val="9"/>
    <w:qFormat/>
    <w:rsid w:val="00451062"/>
    <w:pPr>
      <w:numPr>
        <w:ilvl w:val="4"/>
        <w:numId w:val="6"/>
      </w:numPr>
      <w:outlineLvl w:val="4"/>
    </w:pPr>
    <w:rPr>
      <w:rFonts w:hAnsi="Arial"/>
      <w:bCs/>
      <w:kern w:val="32"/>
      <w:szCs w:val="36"/>
    </w:rPr>
  </w:style>
  <w:style w:type="paragraph" w:styleId="6">
    <w:name w:val="heading 6"/>
    <w:aliases w:val="1"/>
    <w:basedOn w:val="a6"/>
    <w:link w:val="60"/>
    <w:uiPriority w:val="9"/>
    <w:qFormat/>
    <w:rsid w:val="00451062"/>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51062"/>
    <w:pPr>
      <w:numPr>
        <w:ilvl w:val="6"/>
        <w:numId w:val="6"/>
      </w:numPr>
      <w:outlineLvl w:val="6"/>
    </w:pPr>
    <w:rPr>
      <w:rFonts w:hAnsi="Arial"/>
      <w:bCs/>
      <w:kern w:val="32"/>
      <w:szCs w:val="36"/>
    </w:rPr>
  </w:style>
  <w:style w:type="paragraph" w:styleId="8">
    <w:name w:val="heading 8"/>
    <w:basedOn w:val="a6"/>
    <w:link w:val="80"/>
    <w:uiPriority w:val="9"/>
    <w:qFormat/>
    <w:rsid w:val="00451062"/>
    <w:pPr>
      <w:numPr>
        <w:ilvl w:val="7"/>
        <w:numId w:val="6"/>
      </w:numPr>
      <w:outlineLvl w:val="7"/>
    </w:pPr>
    <w:rPr>
      <w:rFonts w:hAnsi="Arial"/>
      <w:kern w:val="32"/>
      <w:szCs w:val="36"/>
    </w:rPr>
  </w:style>
  <w:style w:type="paragraph" w:styleId="9">
    <w:name w:val="heading 9"/>
    <w:basedOn w:val="a6"/>
    <w:link w:val="90"/>
    <w:uiPriority w:val="99"/>
    <w:unhideWhenUsed/>
    <w:qFormat/>
    <w:rsid w:val="00451062"/>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1">
    <w:name w:val="段落樣式3"/>
    <w:basedOn w:val="a6"/>
    <w:uiPriority w:val="99"/>
    <w:qFormat/>
    <w:rsid w:val="00451062"/>
    <w:pPr>
      <w:tabs>
        <w:tab w:val="left" w:pos="567"/>
      </w:tabs>
      <w:ind w:leftChars="400" w:left="400" w:firstLineChars="200" w:firstLine="200"/>
    </w:pPr>
    <w:rPr>
      <w:kern w:val="32"/>
    </w:rPr>
  </w:style>
  <w:style w:type="paragraph" w:customStyle="1" w:styleId="41">
    <w:name w:val="段落樣式4"/>
    <w:basedOn w:val="31"/>
    <w:uiPriority w:val="99"/>
    <w:qFormat/>
    <w:rsid w:val="00451062"/>
    <w:pPr>
      <w:ind w:leftChars="500" w:left="500"/>
    </w:pPr>
  </w:style>
  <w:style w:type="paragraph" w:customStyle="1" w:styleId="a3">
    <w:name w:val="表標題"/>
    <w:uiPriority w:val="99"/>
    <w:qFormat/>
    <w:rsid w:val="00451062"/>
    <w:pPr>
      <w:keepNext/>
      <w:widowControl w:val="0"/>
      <w:numPr>
        <w:numId w:val="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cs="Times New Roman"/>
      <w:bCs/>
      <w:spacing w:val="-10"/>
      <w:kern w:val="28"/>
      <w:sz w:val="28"/>
      <w:szCs w:val="28"/>
    </w:rPr>
  </w:style>
  <w:style w:type="paragraph" w:customStyle="1" w:styleId="a1">
    <w:name w:val="圖標題"/>
    <w:basedOn w:val="a6"/>
    <w:uiPriority w:val="99"/>
    <w:qFormat/>
    <w:rsid w:val="00451062"/>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paragraph" w:styleId="aa">
    <w:name w:val="Balloon Text"/>
    <w:basedOn w:val="a6"/>
    <w:link w:val="ab"/>
    <w:uiPriority w:val="99"/>
    <w:semiHidden/>
    <w:unhideWhenUsed/>
    <w:rsid w:val="00451062"/>
    <w:rPr>
      <w:rFonts w:asciiTheme="majorHAnsi" w:eastAsiaTheme="majorEastAsia" w:hAnsiTheme="majorHAnsi" w:cstheme="majorBidi"/>
      <w:sz w:val="18"/>
      <w:szCs w:val="18"/>
    </w:rPr>
  </w:style>
  <w:style w:type="character" w:customStyle="1" w:styleId="ab">
    <w:name w:val="註解方塊文字 字元"/>
    <w:basedOn w:val="a7"/>
    <w:link w:val="aa"/>
    <w:uiPriority w:val="99"/>
    <w:semiHidden/>
    <w:rsid w:val="00451062"/>
    <w:rPr>
      <w:rFonts w:asciiTheme="majorHAnsi" w:eastAsiaTheme="majorEastAsia" w:hAnsiTheme="majorHAnsi" w:cstheme="majorBidi"/>
      <w:sz w:val="18"/>
      <w:szCs w:val="18"/>
    </w:rPr>
  </w:style>
  <w:style w:type="character" w:customStyle="1" w:styleId="10">
    <w:name w:val="標題 1 字元"/>
    <w:aliases w:val="題號1 字元1"/>
    <w:basedOn w:val="a7"/>
    <w:link w:val="1"/>
    <w:uiPriority w:val="9"/>
    <w:rsid w:val="00451062"/>
    <w:rPr>
      <w:rFonts w:ascii="標楷體" w:eastAsia="標楷體" w:hAnsi="Arial" w:cs="Times New Roman"/>
      <w:bCs/>
      <w:kern w:val="32"/>
      <w:sz w:val="32"/>
      <w:szCs w:val="52"/>
    </w:rPr>
  </w:style>
  <w:style w:type="character" w:customStyle="1" w:styleId="20">
    <w:name w:val="標題 2 字元"/>
    <w:aliases w:val="標題110/111 字元,節 字元,節1 字元,標題110/111 + 內文 字元"/>
    <w:basedOn w:val="a7"/>
    <w:link w:val="2"/>
    <w:uiPriority w:val="9"/>
    <w:rsid w:val="00451062"/>
    <w:rPr>
      <w:rFonts w:ascii="標楷體" w:eastAsia="標楷體" w:hAnsi="Arial" w:cs="Times New Roman"/>
      <w:bCs/>
      <w:kern w:val="32"/>
      <w:sz w:val="32"/>
      <w:szCs w:val="48"/>
    </w:rPr>
  </w:style>
  <w:style w:type="character" w:customStyle="1" w:styleId="30">
    <w:name w:val="標題 3 字元"/>
    <w:basedOn w:val="a7"/>
    <w:link w:val="3"/>
    <w:uiPriority w:val="9"/>
    <w:rsid w:val="00451062"/>
    <w:rPr>
      <w:rFonts w:ascii="標楷體" w:eastAsia="標楷體" w:hAnsi="Arial" w:cs="Times New Roman"/>
      <w:bCs/>
      <w:kern w:val="32"/>
      <w:sz w:val="32"/>
      <w:szCs w:val="36"/>
    </w:rPr>
  </w:style>
  <w:style w:type="character" w:customStyle="1" w:styleId="40">
    <w:name w:val="標題 4 字元"/>
    <w:aliases w:val="表格 字元1,一 字元1"/>
    <w:basedOn w:val="a7"/>
    <w:link w:val="4"/>
    <w:uiPriority w:val="9"/>
    <w:rsid w:val="00451062"/>
    <w:rPr>
      <w:rFonts w:ascii="標楷體" w:eastAsia="標楷體" w:hAnsi="Arial" w:cs="Times New Roman"/>
      <w:kern w:val="32"/>
      <w:sz w:val="32"/>
      <w:szCs w:val="36"/>
    </w:rPr>
  </w:style>
  <w:style w:type="character" w:customStyle="1" w:styleId="50">
    <w:name w:val="標題 5 字元"/>
    <w:basedOn w:val="a7"/>
    <w:link w:val="5"/>
    <w:uiPriority w:val="9"/>
    <w:rsid w:val="00451062"/>
    <w:rPr>
      <w:rFonts w:ascii="標楷體" w:eastAsia="標楷體" w:hAnsi="Arial" w:cs="Times New Roman"/>
      <w:bCs/>
      <w:kern w:val="32"/>
      <w:sz w:val="32"/>
      <w:szCs w:val="36"/>
    </w:rPr>
  </w:style>
  <w:style w:type="character" w:customStyle="1" w:styleId="60">
    <w:name w:val="標題 6 字元"/>
    <w:aliases w:val="1 字元"/>
    <w:basedOn w:val="a7"/>
    <w:link w:val="6"/>
    <w:uiPriority w:val="9"/>
    <w:rsid w:val="00451062"/>
    <w:rPr>
      <w:rFonts w:ascii="標楷體" w:eastAsia="標楷體" w:hAnsi="Arial" w:cs="Times New Roman"/>
      <w:kern w:val="32"/>
      <w:sz w:val="32"/>
      <w:szCs w:val="36"/>
    </w:rPr>
  </w:style>
  <w:style w:type="character" w:customStyle="1" w:styleId="70">
    <w:name w:val="標題 7 字元"/>
    <w:aliases w:val="(1) 字元1"/>
    <w:basedOn w:val="a7"/>
    <w:link w:val="7"/>
    <w:uiPriority w:val="9"/>
    <w:rsid w:val="00451062"/>
    <w:rPr>
      <w:rFonts w:ascii="標楷體" w:eastAsia="標楷體" w:hAnsi="Arial" w:cs="Times New Roman"/>
      <w:bCs/>
      <w:kern w:val="32"/>
      <w:sz w:val="32"/>
      <w:szCs w:val="36"/>
    </w:rPr>
  </w:style>
  <w:style w:type="character" w:customStyle="1" w:styleId="80">
    <w:name w:val="標題 8 字元"/>
    <w:basedOn w:val="a7"/>
    <w:link w:val="8"/>
    <w:uiPriority w:val="9"/>
    <w:rsid w:val="00451062"/>
    <w:rPr>
      <w:rFonts w:ascii="標楷體" w:eastAsia="標楷體" w:hAnsi="Arial" w:cs="Times New Roman"/>
      <w:kern w:val="32"/>
      <w:sz w:val="32"/>
      <w:szCs w:val="36"/>
    </w:rPr>
  </w:style>
  <w:style w:type="character" w:customStyle="1" w:styleId="90">
    <w:name w:val="標題 9 字元"/>
    <w:basedOn w:val="a7"/>
    <w:link w:val="9"/>
    <w:uiPriority w:val="99"/>
    <w:rsid w:val="00451062"/>
    <w:rPr>
      <w:rFonts w:ascii="標楷體" w:eastAsia="標楷體" w:hAnsiTheme="majorHAnsi" w:cstheme="majorBidi"/>
      <w:kern w:val="32"/>
      <w:sz w:val="32"/>
      <w:szCs w:val="36"/>
    </w:rPr>
  </w:style>
  <w:style w:type="paragraph" w:styleId="ac">
    <w:name w:val="Signature"/>
    <w:basedOn w:val="a6"/>
    <w:link w:val="ad"/>
    <w:uiPriority w:val="99"/>
    <w:semiHidden/>
    <w:rsid w:val="00654F74"/>
    <w:pPr>
      <w:spacing w:before="720" w:after="720"/>
      <w:ind w:left="7371"/>
    </w:pPr>
    <w:rPr>
      <w:b/>
      <w:snapToGrid w:val="0"/>
      <w:spacing w:val="10"/>
      <w:sz w:val="36"/>
    </w:rPr>
  </w:style>
  <w:style w:type="character" w:customStyle="1" w:styleId="ad">
    <w:name w:val="簽名 字元"/>
    <w:basedOn w:val="a7"/>
    <w:link w:val="ac"/>
    <w:uiPriority w:val="99"/>
    <w:semiHidden/>
    <w:rsid w:val="00654F74"/>
    <w:rPr>
      <w:rFonts w:ascii="標楷體" w:eastAsia="標楷體" w:hAnsi="Times New Roman" w:cs="Times New Roman"/>
      <w:b/>
      <w:snapToGrid w:val="0"/>
      <w:spacing w:val="10"/>
      <w:sz w:val="36"/>
      <w:szCs w:val="20"/>
    </w:rPr>
  </w:style>
  <w:style w:type="paragraph" w:styleId="ae">
    <w:name w:val="endnote text"/>
    <w:basedOn w:val="a6"/>
    <w:link w:val="af"/>
    <w:uiPriority w:val="99"/>
    <w:semiHidden/>
    <w:rsid w:val="00654F74"/>
    <w:pPr>
      <w:kinsoku w:val="0"/>
      <w:autoSpaceDE/>
      <w:spacing w:before="240"/>
      <w:ind w:left="1021" w:hanging="1021"/>
    </w:pPr>
    <w:rPr>
      <w:snapToGrid w:val="0"/>
      <w:spacing w:val="10"/>
    </w:rPr>
  </w:style>
  <w:style w:type="character" w:customStyle="1" w:styleId="af">
    <w:name w:val="章節附註文字 字元"/>
    <w:basedOn w:val="a7"/>
    <w:link w:val="ae"/>
    <w:uiPriority w:val="99"/>
    <w:semiHidden/>
    <w:rsid w:val="00654F74"/>
    <w:rPr>
      <w:rFonts w:ascii="標楷體" w:eastAsia="標楷體" w:hAnsi="Times New Roman" w:cs="Times New Roman"/>
      <w:snapToGrid w:val="0"/>
      <w:spacing w:val="10"/>
      <w:sz w:val="32"/>
      <w:szCs w:val="20"/>
    </w:rPr>
  </w:style>
  <w:style w:type="paragraph" w:styleId="51">
    <w:name w:val="toc 5"/>
    <w:basedOn w:val="a6"/>
    <w:next w:val="a6"/>
    <w:autoRedefine/>
    <w:uiPriority w:val="39"/>
    <w:rsid w:val="00654F74"/>
    <w:pPr>
      <w:ind w:leftChars="400" w:left="600" w:rightChars="200" w:right="200" w:hangingChars="200" w:hanging="200"/>
    </w:pPr>
  </w:style>
  <w:style w:type="character" w:styleId="af0">
    <w:name w:val="page number"/>
    <w:basedOn w:val="a7"/>
    <w:semiHidden/>
    <w:rsid w:val="00654F74"/>
    <w:rPr>
      <w:rFonts w:ascii="標楷體" w:eastAsia="標楷體"/>
      <w:sz w:val="20"/>
    </w:rPr>
  </w:style>
  <w:style w:type="paragraph" w:styleId="61">
    <w:name w:val="toc 6"/>
    <w:basedOn w:val="a6"/>
    <w:next w:val="a6"/>
    <w:autoRedefine/>
    <w:uiPriority w:val="39"/>
    <w:rsid w:val="00654F74"/>
    <w:pPr>
      <w:ind w:leftChars="500" w:left="500"/>
    </w:pPr>
  </w:style>
  <w:style w:type="paragraph" w:customStyle="1" w:styleId="11">
    <w:name w:val="段落樣式1"/>
    <w:basedOn w:val="a6"/>
    <w:uiPriority w:val="99"/>
    <w:qFormat/>
    <w:rsid w:val="00654F74"/>
    <w:pPr>
      <w:tabs>
        <w:tab w:val="left" w:pos="567"/>
      </w:tabs>
      <w:ind w:leftChars="200" w:left="200" w:firstLineChars="200" w:firstLine="200"/>
    </w:pPr>
    <w:rPr>
      <w:kern w:val="32"/>
    </w:rPr>
  </w:style>
  <w:style w:type="paragraph" w:customStyle="1" w:styleId="21">
    <w:name w:val="段落樣式2"/>
    <w:basedOn w:val="a6"/>
    <w:uiPriority w:val="99"/>
    <w:qFormat/>
    <w:rsid w:val="00654F74"/>
    <w:pPr>
      <w:tabs>
        <w:tab w:val="left" w:pos="567"/>
      </w:tabs>
      <w:ind w:leftChars="300" w:left="300" w:firstLineChars="200" w:firstLine="200"/>
    </w:pPr>
    <w:rPr>
      <w:kern w:val="32"/>
    </w:rPr>
  </w:style>
  <w:style w:type="paragraph" w:styleId="12">
    <w:name w:val="toc 1"/>
    <w:basedOn w:val="a6"/>
    <w:next w:val="a6"/>
    <w:autoRedefine/>
    <w:uiPriority w:val="39"/>
    <w:rsid w:val="00654F74"/>
    <w:pPr>
      <w:tabs>
        <w:tab w:val="left" w:pos="1694"/>
        <w:tab w:val="right" w:leader="hyphen" w:pos="8834"/>
      </w:tabs>
      <w:kinsoku w:val="0"/>
      <w:spacing w:beforeLines="50" w:before="228"/>
      <w:ind w:left="1287" w:rightChars="100" w:right="340" w:hangingChars="378" w:hanging="1287"/>
    </w:pPr>
    <w:rPr>
      <w:rFonts w:ascii="Times New Roman"/>
      <w:b/>
      <w:bCs/>
      <w:noProof/>
      <w:spacing w:val="-6"/>
      <w:kern w:val="0"/>
      <w:szCs w:val="32"/>
    </w:rPr>
  </w:style>
  <w:style w:type="paragraph" w:styleId="22">
    <w:name w:val="toc 2"/>
    <w:basedOn w:val="a6"/>
    <w:next w:val="a6"/>
    <w:autoRedefine/>
    <w:uiPriority w:val="39"/>
    <w:rsid w:val="00654F74"/>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654F74"/>
    <w:pPr>
      <w:tabs>
        <w:tab w:val="right" w:leader="hyphen" w:pos="8834"/>
      </w:tabs>
      <w:kinsoku w:val="0"/>
      <w:ind w:leftChars="238" w:left="1354" w:rightChars="100" w:right="340" w:hangingChars="160" w:hanging="544"/>
    </w:pPr>
    <w:rPr>
      <w:noProof/>
    </w:rPr>
  </w:style>
  <w:style w:type="paragraph" w:styleId="42">
    <w:name w:val="toc 4"/>
    <w:basedOn w:val="a6"/>
    <w:next w:val="a6"/>
    <w:autoRedefine/>
    <w:uiPriority w:val="39"/>
    <w:rsid w:val="00654F74"/>
    <w:pPr>
      <w:tabs>
        <w:tab w:val="right" w:leader="hyphen" w:pos="8834"/>
      </w:tabs>
      <w:kinsoku w:val="0"/>
      <w:ind w:leftChars="366" w:left="1694" w:rightChars="200" w:right="680" w:hangingChars="132" w:hanging="449"/>
    </w:pPr>
  </w:style>
  <w:style w:type="paragraph" w:styleId="71">
    <w:name w:val="toc 7"/>
    <w:basedOn w:val="a6"/>
    <w:next w:val="a6"/>
    <w:autoRedefine/>
    <w:uiPriority w:val="39"/>
    <w:rsid w:val="00654F74"/>
    <w:pPr>
      <w:ind w:leftChars="600" w:left="800" w:hangingChars="200" w:hanging="200"/>
    </w:pPr>
  </w:style>
  <w:style w:type="paragraph" w:styleId="81">
    <w:name w:val="toc 8"/>
    <w:basedOn w:val="a6"/>
    <w:next w:val="a6"/>
    <w:autoRedefine/>
    <w:uiPriority w:val="39"/>
    <w:rsid w:val="00654F74"/>
    <w:pPr>
      <w:ind w:leftChars="700" w:left="900" w:hangingChars="200" w:hanging="200"/>
    </w:pPr>
  </w:style>
  <w:style w:type="paragraph" w:styleId="91">
    <w:name w:val="toc 9"/>
    <w:basedOn w:val="a6"/>
    <w:next w:val="a6"/>
    <w:autoRedefine/>
    <w:uiPriority w:val="39"/>
    <w:rsid w:val="00654F74"/>
    <w:pPr>
      <w:ind w:leftChars="1600" w:left="3840"/>
    </w:pPr>
  </w:style>
  <w:style w:type="paragraph" w:styleId="af1">
    <w:name w:val="header"/>
    <w:basedOn w:val="a6"/>
    <w:link w:val="af2"/>
    <w:uiPriority w:val="99"/>
    <w:semiHidden/>
    <w:rsid w:val="00654F74"/>
    <w:pPr>
      <w:tabs>
        <w:tab w:val="center" w:pos="4153"/>
        <w:tab w:val="right" w:pos="8306"/>
      </w:tabs>
      <w:snapToGrid w:val="0"/>
    </w:pPr>
    <w:rPr>
      <w:sz w:val="20"/>
    </w:rPr>
  </w:style>
  <w:style w:type="character" w:customStyle="1" w:styleId="af2">
    <w:name w:val="頁首 字元"/>
    <w:basedOn w:val="a7"/>
    <w:link w:val="af1"/>
    <w:uiPriority w:val="99"/>
    <w:semiHidden/>
    <w:rsid w:val="00654F74"/>
    <w:rPr>
      <w:rFonts w:ascii="標楷體" w:eastAsia="標楷體" w:hAnsi="Times New Roman" w:cs="Times New Roman"/>
      <w:sz w:val="20"/>
      <w:szCs w:val="20"/>
    </w:rPr>
  </w:style>
  <w:style w:type="character" w:styleId="af3">
    <w:name w:val="Hyperlink"/>
    <w:basedOn w:val="a7"/>
    <w:uiPriority w:val="99"/>
    <w:rsid w:val="00654F74"/>
    <w:rPr>
      <w:color w:val="0000FF"/>
      <w:u w:val="single"/>
    </w:rPr>
  </w:style>
  <w:style w:type="paragraph" w:customStyle="1" w:styleId="af4">
    <w:name w:val="簽名日期"/>
    <w:basedOn w:val="a6"/>
    <w:uiPriority w:val="99"/>
    <w:rsid w:val="00654F74"/>
    <w:pPr>
      <w:kinsoku w:val="0"/>
      <w:jc w:val="distribute"/>
    </w:pPr>
    <w:rPr>
      <w:kern w:val="0"/>
    </w:rPr>
  </w:style>
  <w:style w:type="paragraph" w:customStyle="1" w:styleId="0">
    <w:name w:val="段落樣式0"/>
    <w:basedOn w:val="21"/>
    <w:uiPriority w:val="99"/>
    <w:qFormat/>
    <w:rsid w:val="00654F74"/>
    <w:pPr>
      <w:ind w:leftChars="200" w:left="200" w:firstLineChars="0" w:firstLine="0"/>
    </w:pPr>
  </w:style>
  <w:style w:type="paragraph" w:customStyle="1" w:styleId="af5">
    <w:name w:val="附件"/>
    <w:basedOn w:val="ae"/>
    <w:uiPriority w:val="99"/>
    <w:rsid w:val="00654F74"/>
    <w:pPr>
      <w:spacing w:before="0"/>
      <w:ind w:left="1047" w:hangingChars="300" w:hanging="1047"/>
    </w:pPr>
    <w:rPr>
      <w:snapToGrid/>
      <w:spacing w:val="0"/>
      <w:kern w:val="0"/>
    </w:rPr>
  </w:style>
  <w:style w:type="paragraph" w:customStyle="1" w:styleId="52">
    <w:name w:val="段落樣式5"/>
    <w:basedOn w:val="41"/>
    <w:uiPriority w:val="99"/>
    <w:qFormat/>
    <w:rsid w:val="00654F74"/>
    <w:pPr>
      <w:ind w:leftChars="600" w:left="600"/>
    </w:pPr>
  </w:style>
  <w:style w:type="paragraph" w:customStyle="1" w:styleId="62">
    <w:name w:val="段落樣式6"/>
    <w:basedOn w:val="52"/>
    <w:uiPriority w:val="99"/>
    <w:qFormat/>
    <w:rsid w:val="00654F74"/>
    <w:pPr>
      <w:ind w:leftChars="700" w:left="700"/>
    </w:pPr>
  </w:style>
  <w:style w:type="paragraph" w:customStyle="1" w:styleId="72">
    <w:name w:val="段落樣式7"/>
    <w:basedOn w:val="62"/>
    <w:uiPriority w:val="99"/>
    <w:qFormat/>
    <w:rsid w:val="00654F74"/>
    <w:pPr>
      <w:ind w:leftChars="800" w:left="800"/>
    </w:pPr>
  </w:style>
  <w:style w:type="paragraph" w:customStyle="1" w:styleId="82">
    <w:name w:val="段落樣式8"/>
    <w:basedOn w:val="72"/>
    <w:uiPriority w:val="99"/>
    <w:qFormat/>
    <w:rsid w:val="00654F74"/>
    <w:pPr>
      <w:ind w:leftChars="900" w:left="900"/>
    </w:pPr>
  </w:style>
  <w:style w:type="paragraph" w:customStyle="1" w:styleId="a0">
    <w:name w:val="附表樣式"/>
    <w:basedOn w:val="a6"/>
    <w:uiPriority w:val="99"/>
    <w:qFormat/>
    <w:rsid w:val="00654F74"/>
    <w:pPr>
      <w:keepNext/>
      <w:numPr>
        <w:numId w:val="7"/>
      </w:numPr>
      <w:tabs>
        <w:tab w:val="clear" w:pos="1440"/>
      </w:tabs>
      <w:ind w:left="400" w:hangingChars="400" w:hanging="400"/>
      <w:outlineLvl w:val="0"/>
    </w:pPr>
    <w:rPr>
      <w:kern w:val="32"/>
    </w:rPr>
  </w:style>
  <w:style w:type="paragraph" w:styleId="af6">
    <w:name w:val="Body Text Indent"/>
    <w:basedOn w:val="a6"/>
    <w:link w:val="af7"/>
    <w:uiPriority w:val="99"/>
    <w:semiHidden/>
    <w:rsid w:val="00654F74"/>
    <w:pPr>
      <w:ind w:left="698" w:hangingChars="200" w:hanging="698"/>
    </w:pPr>
  </w:style>
  <w:style w:type="character" w:customStyle="1" w:styleId="af7">
    <w:name w:val="本文縮排 字元"/>
    <w:basedOn w:val="a7"/>
    <w:link w:val="af6"/>
    <w:uiPriority w:val="99"/>
    <w:semiHidden/>
    <w:rsid w:val="00654F74"/>
    <w:rPr>
      <w:rFonts w:ascii="標楷體" w:eastAsia="標楷體" w:hAnsi="Times New Roman" w:cs="Times New Roman"/>
      <w:sz w:val="32"/>
      <w:szCs w:val="20"/>
    </w:rPr>
  </w:style>
  <w:style w:type="paragraph" w:customStyle="1" w:styleId="af8">
    <w:name w:val="調查報告"/>
    <w:basedOn w:val="ae"/>
    <w:uiPriority w:val="99"/>
    <w:rsid w:val="00654F74"/>
    <w:pPr>
      <w:adjustRightInd w:val="0"/>
      <w:spacing w:before="0"/>
      <w:ind w:left="0" w:firstLine="0"/>
      <w:jc w:val="center"/>
    </w:pPr>
    <w:rPr>
      <w:b/>
      <w:snapToGrid/>
      <w:spacing w:val="200"/>
      <w:kern w:val="0"/>
      <w:sz w:val="40"/>
    </w:rPr>
  </w:style>
  <w:style w:type="paragraph" w:customStyle="1" w:styleId="14">
    <w:name w:val="表格14"/>
    <w:basedOn w:val="a6"/>
    <w:uiPriority w:val="99"/>
    <w:rsid w:val="00654F74"/>
    <w:pPr>
      <w:adjustRightInd w:val="0"/>
      <w:snapToGrid w:val="0"/>
      <w:spacing w:line="360" w:lineRule="exact"/>
    </w:pPr>
    <w:rPr>
      <w:snapToGrid w:val="0"/>
      <w:spacing w:val="-14"/>
      <w:kern w:val="0"/>
      <w:sz w:val="28"/>
    </w:rPr>
  </w:style>
  <w:style w:type="paragraph" w:customStyle="1" w:styleId="a">
    <w:name w:val="附圖樣式"/>
    <w:basedOn w:val="a6"/>
    <w:uiPriority w:val="99"/>
    <w:qFormat/>
    <w:rsid w:val="00654F74"/>
    <w:pPr>
      <w:keepNext/>
      <w:numPr>
        <w:numId w:val="8"/>
      </w:numPr>
      <w:tabs>
        <w:tab w:val="clear" w:pos="1440"/>
      </w:tabs>
      <w:ind w:left="400" w:hangingChars="400" w:hanging="400"/>
      <w:outlineLvl w:val="0"/>
    </w:pPr>
    <w:rPr>
      <w:kern w:val="32"/>
    </w:rPr>
  </w:style>
  <w:style w:type="paragraph" w:styleId="af9">
    <w:name w:val="footer"/>
    <w:basedOn w:val="a6"/>
    <w:link w:val="afa"/>
    <w:uiPriority w:val="99"/>
    <w:rsid w:val="00654F74"/>
    <w:pPr>
      <w:tabs>
        <w:tab w:val="center" w:pos="4153"/>
        <w:tab w:val="right" w:pos="8306"/>
      </w:tabs>
      <w:snapToGrid w:val="0"/>
    </w:pPr>
    <w:rPr>
      <w:sz w:val="20"/>
    </w:rPr>
  </w:style>
  <w:style w:type="character" w:customStyle="1" w:styleId="afa">
    <w:name w:val="頁尾 字元"/>
    <w:basedOn w:val="a7"/>
    <w:link w:val="af9"/>
    <w:uiPriority w:val="99"/>
    <w:rsid w:val="00654F74"/>
    <w:rPr>
      <w:rFonts w:ascii="標楷體" w:eastAsia="標楷體" w:hAnsi="Times New Roman" w:cs="Times New Roman"/>
      <w:sz w:val="20"/>
      <w:szCs w:val="20"/>
    </w:rPr>
  </w:style>
  <w:style w:type="paragraph" w:styleId="afb">
    <w:name w:val="table of figures"/>
    <w:basedOn w:val="a6"/>
    <w:next w:val="a6"/>
    <w:uiPriority w:val="99"/>
    <w:semiHidden/>
    <w:rsid w:val="00654F74"/>
    <w:pPr>
      <w:ind w:left="400" w:hangingChars="400" w:hanging="400"/>
    </w:pPr>
  </w:style>
  <w:style w:type="paragraph" w:customStyle="1" w:styleId="140">
    <w:name w:val="表格標題14"/>
    <w:basedOn w:val="a6"/>
    <w:uiPriority w:val="99"/>
    <w:rsid w:val="00654F74"/>
    <w:pPr>
      <w:keepNext/>
      <w:adjustRightInd w:val="0"/>
      <w:snapToGrid w:val="0"/>
      <w:spacing w:before="40" w:after="40" w:line="320" w:lineRule="exact"/>
      <w:jc w:val="center"/>
    </w:pPr>
    <w:rPr>
      <w:snapToGrid w:val="0"/>
      <w:spacing w:val="-10"/>
      <w:kern w:val="0"/>
      <w:sz w:val="28"/>
    </w:rPr>
  </w:style>
  <w:style w:type="paragraph" w:customStyle="1" w:styleId="afc">
    <w:name w:val="資料來源"/>
    <w:basedOn w:val="a6"/>
    <w:uiPriority w:val="99"/>
    <w:rsid w:val="00654F74"/>
    <w:pPr>
      <w:kinsoku w:val="0"/>
      <w:adjustRightInd w:val="0"/>
      <w:snapToGrid w:val="0"/>
      <w:spacing w:before="40" w:after="240" w:line="360" w:lineRule="exact"/>
    </w:pPr>
    <w:rPr>
      <w:spacing w:val="-10"/>
      <w:kern w:val="0"/>
      <w:sz w:val="28"/>
      <w:szCs w:val="22"/>
    </w:rPr>
  </w:style>
  <w:style w:type="table" w:styleId="afd">
    <w:name w:val="Table Grid"/>
    <w:basedOn w:val="a8"/>
    <w:uiPriority w:val="59"/>
    <w:rsid w:val="00654F7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654F74"/>
    <w:pPr>
      <w:spacing w:line="240" w:lineRule="exact"/>
    </w:pPr>
    <w:rPr>
      <w:sz w:val="24"/>
      <w:szCs w:val="24"/>
    </w:rPr>
  </w:style>
  <w:style w:type="paragraph" w:customStyle="1" w:styleId="121">
    <w:name w:val="表格12"/>
    <w:basedOn w:val="14"/>
    <w:uiPriority w:val="99"/>
    <w:rsid w:val="00654F74"/>
    <w:pPr>
      <w:spacing w:line="300" w:lineRule="exact"/>
    </w:pPr>
    <w:rPr>
      <w:sz w:val="24"/>
      <w:szCs w:val="24"/>
    </w:rPr>
  </w:style>
  <w:style w:type="paragraph" w:customStyle="1" w:styleId="a4">
    <w:name w:val="附錄"/>
    <w:basedOn w:val="a6"/>
    <w:uiPriority w:val="99"/>
    <w:qFormat/>
    <w:rsid w:val="00654F74"/>
    <w:pPr>
      <w:keepNext/>
      <w:numPr>
        <w:numId w:val="9"/>
      </w:numPr>
      <w:ind w:left="350" w:hangingChars="350" w:hanging="350"/>
      <w:outlineLvl w:val="0"/>
    </w:pPr>
    <w:rPr>
      <w:kern w:val="32"/>
    </w:rPr>
  </w:style>
  <w:style w:type="paragraph" w:styleId="afe">
    <w:name w:val="List Paragraph"/>
    <w:basedOn w:val="a6"/>
    <w:uiPriority w:val="34"/>
    <w:qFormat/>
    <w:rsid w:val="00654F74"/>
    <w:pPr>
      <w:ind w:leftChars="200" w:left="480"/>
    </w:pPr>
  </w:style>
  <w:style w:type="paragraph" w:customStyle="1" w:styleId="a5">
    <w:name w:val="照片標題"/>
    <w:uiPriority w:val="99"/>
    <w:qFormat/>
    <w:rsid w:val="00654F74"/>
    <w:pPr>
      <w:numPr>
        <w:numId w:val="10"/>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2">
    <w:name w:val="附件樣式"/>
    <w:basedOn w:val="a6"/>
    <w:uiPriority w:val="99"/>
    <w:qFormat/>
    <w:rsid w:val="00654F74"/>
    <w:pPr>
      <w:keepNext/>
      <w:numPr>
        <w:numId w:val="11"/>
      </w:numPr>
      <w:ind w:left="400" w:hangingChars="400" w:hanging="400"/>
      <w:outlineLvl w:val="0"/>
    </w:pPr>
    <w:rPr>
      <w:kern w:val="32"/>
    </w:rPr>
  </w:style>
  <w:style w:type="paragraph" w:customStyle="1" w:styleId="92">
    <w:name w:val="段落樣式9"/>
    <w:basedOn w:val="82"/>
    <w:uiPriority w:val="99"/>
    <w:qFormat/>
    <w:rsid w:val="00654F74"/>
    <w:pPr>
      <w:ind w:leftChars="1000" w:left="1000"/>
    </w:pPr>
  </w:style>
  <w:style w:type="paragraph" w:styleId="aff">
    <w:name w:val="Plain Text"/>
    <w:basedOn w:val="a6"/>
    <w:link w:val="aff0"/>
    <w:uiPriority w:val="99"/>
    <w:semiHidden/>
    <w:unhideWhenUsed/>
    <w:rsid w:val="00654F74"/>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654F74"/>
    <w:rPr>
      <w:rFonts w:ascii="Calibri" w:eastAsia="標楷體" w:hAnsi="Courier New" w:cs="Courier New"/>
      <w:color w:val="244061" w:themeColor="accent1" w:themeShade="80"/>
      <w:kern w:val="0"/>
      <w:sz w:val="28"/>
      <w:szCs w:val="24"/>
    </w:rPr>
  </w:style>
  <w:style w:type="paragraph" w:styleId="aff1">
    <w:name w:val="footnote text"/>
    <w:basedOn w:val="a6"/>
    <w:link w:val="aff2"/>
    <w:uiPriority w:val="99"/>
    <w:unhideWhenUsed/>
    <w:rsid w:val="00654F74"/>
    <w:pPr>
      <w:overflowPunct/>
      <w:autoSpaceDE/>
      <w:autoSpaceDN/>
      <w:snapToGrid w:val="0"/>
      <w:jc w:val="left"/>
    </w:pPr>
    <w:rPr>
      <w:rFonts w:ascii="Times New Roman" w:eastAsia="新細明體"/>
      <w:sz w:val="20"/>
    </w:rPr>
  </w:style>
  <w:style w:type="character" w:customStyle="1" w:styleId="aff2">
    <w:name w:val="註腳文字 字元"/>
    <w:basedOn w:val="a7"/>
    <w:link w:val="aff1"/>
    <w:uiPriority w:val="99"/>
    <w:rsid w:val="00654F74"/>
    <w:rPr>
      <w:rFonts w:ascii="Times New Roman" w:eastAsia="新細明體" w:hAnsi="Times New Roman" w:cs="Times New Roman"/>
      <w:sz w:val="20"/>
      <w:szCs w:val="20"/>
    </w:rPr>
  </w:style>
  <w:style w:type="character" w:styleId="aff3">
    <w:name w:val="footnote reference"/>
    <w:uiPriority w:val="99"/>
    <w:unhideWhenUsed/>
    <w:rsid w:val="00654F74"/>
    <w:rPr>
      <w:vertAlign w:val="superscript"/>
    </w:rPr>
  </w:style>
  <w:style w:type="paragraph" w:customStyle="1" w:styleId="aff4">
    <w:name w:val="分項段落"/>
    <w:basedOn w:val="a6"/>
    <w:uiPriority w:val="99"/>
    <w:rsid w:val="00654F74"/>
    <w:pPr>
      <w:overflowPunct/>
      <w:autoSpaceDE/>
      <w:autoSpaceDN/>
      <w:jc w:val="left"/>
    </w:pPr>
    <w:rPr>
      <w:rFonts w:ascii="Times New Roman" w:eastAsia="新細明體"/>
      <w:sz w:val="24"/>
    </w:rPr>
  </w:style>
  <w:style w:type="table" w:customStyle="1" w:styleId="13">
    <w:name w:val="表格格線1"/>
    <w:basedOn w:val="a8"/>
    <w:next w:val="afd"/>
    <w:uiPriority w:val="59"/>
    <w:rsid w:val="00654F74"/>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d"/>
    <w:uiPriority w:val="59"/>
    <w:rsid w:val="00654F74"/>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d"/>
    <w:uiPriority w:val="59"/>
    <w:rsid w:val="00654F74"/>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6"/>
    <w:uiPriority w:val="99"/>
    <w:rsid w:val="00654F74"/>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top"/>
    </w:pPr>
    <w:rPr>
      <w:rFonts w:ascii="Times New Roman" w:eastAsia="新細明體"/>
      <w:b/>
      <w:bCs/>
      <w:kern w:val="0"/>
      <w:sz w:val="28"/>
      <w:szCs w:val="28"/>
    </w:rPr>
  </w:style>
  <w:style w:type="character" w:styleId="aff5">
    <w:name w:val="Placeholder Text"/>
    <w:basedOn w:val="a7"/>
    <w:uiPriority w:val="99"/>
    <w:semiHidden/>
    <w:rsid w:val="00654F74"/>
    <w:rPr>
      <w:color w:val="808080"/>
    </w:rPr>
  </w:style>
  <w:style w:type="paragraph" w:styleId="Web">
    <w:name w:val="Normal (Web)"/>
    <w:basedOn w:val="a6"/>
    <w:uiPriority w:val="99"/>
    <w:unhideWhenUsed/>
    <w:rsid w:val="00654F7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1">
    <w:name w:val="highlight1"/>
    <w:basedOn w:val="a7"/>
    <w:rsid w:val="00654F74"/>
    <w:rPr>
      <w:color w:val="FF0000"/>
    </w:rPr>
  </w:style>
  <w:style w:type="character" w:styleId="aff6">
    <w:name w:val="Strong"/>
    <w:basedOn w:val="a7"/>
    <w:uiPriority w:val="22"/>
    <w:qFormat/>
    <w:rsid w:val="00654F74"/>
    <w:rPr>
      <w:b/>
      <w:bCs/>
    </w:rPr>
  </w:style>
  <w:style w:type="paragraph" w:customStyle="1" w:styleId="aff7">
    <w:name w:val="(一)"/>
    <w:basedOn w:val="a6"/>
    <w:uiPriority w:val="99"/>
    <w:rsid w:val="00654F74"/>
    <w:pPr>
      <w:suppressAutoHyphens/>
      <w:overflowPunct/>
      <w:autoSpaceDE/>
      <w:spacing w:line="544" w:lineRule="exact"/>
      <w:ind w:left="1280" w:hanging="640"/>
      <w:textAlignment w:val="baseline"/>
    </w:pPr>
    <w:rPr>
      <w:rFonts w:hAnsi="標楷體" w:cs="標楷體"/>
      <w:kern w:val="3"/>
      <w:szCs w:val="24"/>
    </w:rPr>
  </w:style>
  <w:style w:type="character" w:styleId="aff8">
    <w:name w:val="FollowedHyperlink"/>
    <w:basedOn w:val="a7"/>
    <w:uiPriority w:val="99"/>
    <w:semiHidden/>
    <w:unhideWhenUsed/>
    <w:rsid w:val="00654F74"/>
    <w:rPr>
      <w:color w:val="800080" w:themeColor="followedHyperlink"/>
      <w:u w:val="single"/>
    </w:rPr>
  </w:style>
  <w:style w:type="character" w:customStyle="1" w:styleId="110">
    <w:name w:val="標題 1 字元1"/>
    <w:aliases w:val="題號1 字元"/>
    <w:basedOn w:val="a7"/>
    <w:uiPriority w:val="9"/>
    <w:rsid w:val="00654F74"/>
    <w:rPr>
      <w:rFonts w:asciiTheme="majorHAnsi" w:eastAsiaTheme="majorEastAsia" w:hAnsiTheme="majorHAnsi" w:cstheme="majorBidi"/>
      <w:b/>
      <w:bCs/>
      <w:kern w:val="52"/>
      <w:sz w:val="52"/>
      <w:szCs w:val="52"/>
    </w:rPr>
  </w:style>
  <w:style w:type="character" w:customStyle="1" w:styleId="210">
    <w:name w:val="標題 2 字元1"/>
    <w:aliases w:val="標題110/111 字元1,節 字元1,節1 字元1,標題110/111 + 內文 字元1"/>
    <w:basedOn w:val="a7"/>
    <w:uiPriority w:val="9"/>
    <w:semiHidden/>
    <w:rsid w:val="00654F74"/>
    <w:rPr>
      <w:rFonts w:asciiTheme="majorHAnsi" w:eastAsiaTheme="majorEastAsia" w:hAnsiTheme="majorHAnsi" w:cstheme="majorBidi"/>
      <w:b/>
      <w:bCs/>
      <w:kern w:val="2"/>
      <w:sz w:val="48"/>
      <w:szCs w:val="48"/>
    </w:rPr>
  </w:style>
  <w:style w:type="character" w:customStyle="1" w:styleId="410">
    <w:name w:val="標題 4 字元1"/>
    <w:aliases w:val="表格 字元,一 字元"/>
    <w:basedOn w:val="a7"/>
    <w:uiPriority w:val="9"/>
    <w:semiHidden/>
    <w:rsid w:val="00654F74"/>
    <w:rPr>
      <w:rFonts w:asciiTheme="majorHAnsi" w:eastAsiaTheme="majorEastAsia" w:hAnsiTheme="majorHAnsi" w:cstheme="majorBidi"/>
      <w:kern w:val="2"/>
      <w:sz w:val="36"/>
      <w:szCs w:val="36"/>
    </w:rPr>
  </w:style>
  <w:style w:type="character" w:customStyle="1" w:styleId="610">
    <w:name w:val="標題 6 字元1"/>
    <w:aliases w:val="1 字元1"/>
    <w:basedOn w:val="a7"/>
    <w:uiPriority w:val="9"/>
    <w:semiHidden/>
    <w:rsid w:val="00654F74"/>
    <w:rPr>
      <w:rFonts w:asciiTheme="majorHAnsi" w:eastAsiaTheme="majorEastAsia" w:hAnsiTheme="majorHAnsi" w:cstheme="majorBidi"/>
      <w:kern w:val="2"/>
      <w:sz w:val="36"/>
      <w:szCs w:val="36"/>
    </w:rPr>
  </w:style>
  <w:style w:type="paragraph" w:styleId="HTML">
    <w:name w:val="HTML Preformatted"/>
    <w:basedOn w:val="a6"/>
    <w:link w:val="HTML0"/>
    <w:uiPriority w:val="99"/>
    <w:semiHidden/>
    <w:unhideWhenUsed/>
    <w:rsid w:val="00654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654F74"/>
    <w:rPr>
      <w:rFonts w:ascii="細明體" w:eastAsia="細明體" w:hAnsi="細明體" w:cs="細明體"/>
      <w:kern w:val="0"/>
      <w:szCs w:val="24"/>
    </w:rPr>
  </w:style>
  <w:style w:type="character" w:customStyle="1" w:styleId="710">
    <w:name w:val="標題 7 字元1"/>
    <w:aliases w:val="(1) 字元"/>
    <w:basedOn w:val="a7"/>
    <w:uiPriority w:val="9"/>
    <w:semiHidden/>
    <w:rsid w:val="00654F74"/>
    <w:rPr>
      <w:rFonts w:asciiTheme="majorHAnsi" w:eastAsiaTheme="majorEastAsia" w:hAnsiTheme="majorHAnsi" w:cstheme="majorBidi"/>
      <w:b/>
      <w:bCs/>
      <w:kern w:val="2"/>
      <w:sz w:val="36"/>
      <w:szCs w:val="36"/>
    </w:rPr>
  </w:style>
  <w:style w:type="paragraph" w:customStyle="1" w:styleId="cjk">
    <w:name w:val="cjk"/>
    <w:basedOn w:val="a6"/>
    <w:uiPriority w:val="99"/>
    <w:rsid w:val="00654F74"/>
    <w:pPr>
      <w:widowControl/>
      <w:overflowPunct/>
      <w:autoSpaceDE/>
      <w:autoSpaceDN/>
      <w:spacing w:before="100" w:beforeAutospacing="1" w:line="363" w:lineRule="atLeast"/>
      <w:jc w:val="left"/>
    </w:pPr>
    <w:rPr>
      <w:rFonts w:ascii="新細明體" w:eastAsia="新細明體" w:hAnsi="新細明體" w:cs="新細明體"/>
      <w:kern w:val="0"/>
      <w:sz w:val="24"/>
      <w:szCs w:val="24"/>
    </w:rPr>
  </w:style>
  <w:style w:type="paragraph" w:styleId="z-">
    <w:name w:val="HTML Bottom of Form"/>
    <w:basedOn w:val="a6"/>
    <w:next w:val="a6"/>
    <w:link w:val="z-0"/>
    <w:hidden/>
    <w:uiPriority w:val="99"/>
    <w:semiHidden/>
    <w:unhideWhenUsed/>
    <w:rsid w:val="00654F74"/>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底部 字元"/>
    <w:basedOn w:val="a7"/>
    <w:link w:val="z-"/>
    <w:uiPriority w:val="99"/>
    <w:semiHidden/>
    <w:rsid w:val="00654F74"/>
    <w:rPr>
      <w:rFonts w:ascii="Arial" w:eastAsia="新細明體" w:hAnsi="Arial" w:cs="Arial"/>
      <w:vanish/>
      <w:kern w:val="0"/>
      <w:sz w:val="16"/>
      <w:szCs w:val="16"/>
    </w:rPr>
  </w:style>
  <w:style w:type="character" w:customStyle="1" w:styleId="desccls1">
    <w:name w:val="desccls1"/>
    <w:basedOn w:val="a7"/>
    <w:rsid w:val="00654F74"/>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4165">
      <w:bodyDiv w:val="1"/>
      <w:marLeft w:val="0"/>
      <w:marRight w:val="0"/>
      <w:marTop w:val="0"/>
      <w:marBottom w:val="0"/>
      <w:divBdr>
        <w:top w:val="none" w:sz="0" w:space="0" w:color="auto"/>
        <w:left w:val="none" w:sz="0" w:space="0" w:color="auto"/>
        <w:bottom w:val="none" w:sz="0" w:space="0" w:color="auto"/>
        <w:right w:val="none" w:sz="0" w:space="0" w:color="auto"/>
      </w:divBdr>
      <w:divsChild>
        <w:div w:id="1501774267">
          <w:marLeft w:val="547"/>
          <w:marRight w:val="0"/>
          <w:marTop w:val="115"/>
          <w:marBottom w:val="0"/>
          <w:divBdr>
            <w:top w:val="none" w:sz="0" w:space="0" w:color="auto"/>
            <w:left w:val="none" w:sz="0" w:space="0" w:color="auto"/>
            <w:bottom w:val="none" w:sz="0" w:space="0" w:color="auto"/>
            <w:right w:val="none" w:sz="0" w:space="0" w:color="auto"/>
          </w:divBdr>
        </w:div>
      </w:divsChild>
    </w:div>
    <w:div w:id="1357000158">
      <w:bodyDiv w:val="1"/>
      <w:marLeft w:val="0"/>
      <w:marRight w:val="0"/>
      <w:marTop w:val="0"/>
      <w:marBottom w:val="0"/>
      <w:divBdr>
        <w:top w:val="none" w:sz="0" w:space="0" w:color="auto"/>
        <w:left w:val="none" w:sz="0" w:space="0" w:color="auto"/>
        <w:bottom w:val="none" w:sz="0" w:space="0" w:color="auto"/>
        <w:right w:val="none" w:sz="0" w:space="0" w:color="auto"/>
      </w:divBdr>
      <w:divsChild>
        <w:div w:id="832187765">
          <w:marLeft w:val="446"/>
          <w:marRight w:val="0"/>
          <w:marTop w:val="0"/>
          <w:marBottom w:val="0"/>
          <w:divBdr>
            <w:top w:val="none" w:sz="0" w:space="0" w:color="auto"/>
            <w:left w:val="none" w:sz="0" w:space="0" w:color="auto"/>
            <w:bottom w:val="none" w:sz="0" w:space="0" w:color="auto"/>
            <w:right w:val="none" w:sz="0" w:space="0" w:color="auto"/>
          </w:divBdr>
        </w:div>
        <w:div w:id="1488667276">
          <w:marLeft w:val="446"/>
          <w:marRight w:val="0"/>
          <w:marTop w:val="0"/>
          <w:marBottom w:val="0"/>
          <w:divBdr>
            <w:top w:val="none" w:sz="0" w:space="0" w:color="auto"/>
            <w:left w:val="none" w:sz="0" w:space="0" w:color="auto"/>
            <w:bottom w:val="none" w:sz="0" w:space="0" w:color="auto"/>
            <w:right w:val="none" w:sz="0" w:space="0" w:color="auto"/>
          </w:divBdr>
        </w:div>
        <w:div w:id="1843934986">
          <w:marLeft w:val="446"/>
          <w:marRight w:val="0"/>
          <w:marTop w:val="0"/>
          <w:marBottom w:val="0"/>
          <w:divBdr>
            <w:top w:val="none" w:sz="0" w:space="0" w:color="auto"/>
            <w:left w:val="none" w:sz="0" w:space="0" w:color="auto"/>
            <w:bottom w:val="none" w:sz="0" w:space="0" w:color="auto"/>
            <w:right w:val="none" w:sz="0" w:space="0" w:color="auto"/>
          </w:divBdr>
        </w:div>
        <w:div w:id="365831736">
          <w:marLeft w:val="446"/>
          <w:marRight w:val="0"/>
          <w:marTop w:val="0"/>
          <w:marBottom w:val="0"/>
          <w:divBdr>
            <w:top w:val="none" w:sz="0" w:space="0" w:color="auto"/>
            <w:left w:val="none" w:sz="0" w:space="0" w:color="auto"/>
            <w:bottom w:val="none" w:sz="0" w:space="0" w:color="auto"/>
            <w:right w:val="none" w:sz="0" w:space="0" w:color="auto"/>
          </w:divBdr>
        </w:div>
        <w:div w:id="1409762636">
          <w:marLeft w:val="446"/>
          <w:marRight w:val="0"/>
          <w:marTop w:val="0"/>
          <w:marBottom w:val="0"/>
          <w:divBdr>
            <w:top w:val="none" w:sz="0" w:space="0" w:color="auto"/>
            <w:left w:val="none" w:sz="0" w:space="0" w:color="auto"/>
            <w:bottom w:val="none" w:sz="0" w:space="0" w:color="auto"/>
            <w:right w:val="none" w:sz="0" w:space="0" w:color="auto"/>
          </w:divBdr>
        </w:div>
        <w:div w:id="1036544292">
          <w:marLeft w:val="446"/>
          <w:marRight w:val="0"/>
          <w:marTop w:val="0"/>
          <w:marBottom w:val="0"/>
          <w:divBdr>
            <w:top w:val="none" w:sz="0" w:space="0" w:color="auto"/>
            <w:left w:val="none" w:sz="0" w:space="0" w:color="auto"/>
            <w:bottom w:val="none" w:sz="0" w:space="0" w:color="auto"/>
            <w:right w:val="none" w:sz="0" w:space="0" w:color="auto"/>
          </w:divBdr>
        </w:div>
      </w:divsChild>
    </w:div>
    <w:div w:id="17168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29579;&#24800;&#20803;\132&#31038;&#31119;&#22296;&#39636;&#26371;&#21209;&#36939;&#20316;&#36039;&#35338;&#25581;&#38706;&#19981;&#36275;&#26696;\&#35519;&#26597;&#22577;&#21578;\&#26696;&#24773;&#22577;&#21578;-&#32113;&#3533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工作表31!$B$1</c:f>
              <c:strCache>
                <c:ptCount val="1"/>
                <c:pt idx="0">
                  <c:v>國防支出</c:v>
                </c:pt>
              </c:strCache>
            </c:strRef>
          </c:tx>
          <c:cat>
            <c:strRef>
              <c:f>工作表31!$A$2:$A$25</c:f>
              <c:strCache>
                <c:ptCount val="24"/>
                <c:pt idx="0">
                  <c:v>84年度</c:v>
                </c:pt>
                <c:pt idx="1">
                  <c:v>85年度</c:v>
                </c:pt>
                <c:pt idx="2">
                  <c:v>86年度</c:v>
                </c:pt>
                <c:pt idx="3">
                  <c:v>87年度</c:v>
                </c:pt>
                <c:pt idx="4">
                  <c:v>88年度</c:v>
                </c:pt>
                <c:pt idx="5">
                  <c:v>88
下半年
及
89年度</c:v>
                </c:pt>
                <c:pt idx="6">
                  <c:v>90年度</c:v>
                </c:pt>
                <c:pt idx="7">
                  <c:v>91年度</c:v>
                </c:pt>
                <c:pt idx="8">
                  <c:v>92年度</c:v>
                </c:pt>
                <c:pt idx="9">
                  <c:v>93年度</c:v>
                </c:pt>
                <c:pt idx="10">
                  <c:v>94年度</c:v>
                </c:pt>
                <c:pt idx="11">
                  <c:v>95年度</c:v>
                </c:pt>
                <c:pt idx="12">
                  <c:v>96年度</c:v>
                </c:pt>
                <c:pt idx="13">
                  <c:v>97年度</c:v>
                </c:pt>
                <c:pt idx="14">
                  <c:v>98年度</c:v>
                </c:pt>
                <c:pt idx="15">
                  <c:v>99年度</c:v>
                </c:pt>
                <c:pt idx="16">
                  <c:v>100年度</c:v>
                </c:pt>
                <c:pt idx="17">
                  <c:v>101年度</c:v>
                </c:pt>
                <c:pt idx="18">
                  <c:v>102年度</c:v>
                </c:pt>
                <c:pt idx="19">
                  <c:v>103年度</c:v>
                </c:pt>
                <c:pt idx="20">
                  <c:v>104年度</c:v>
                </c:pt>
                <c:pt idx="21">
                  <c:v>105年度</c:v>
                </c:pt>
                <c:pt idx="22">
                  <c:v>106年度</c:v>
                </c:pt>
                <c:pt idx="23">
                  <c:v>107年度</c:v>
                </c:pt>
              </c:strCache>
            </c:strRef>
          </c:cat>
          <c:val>
            <c:numRef>
              <c:f>工作表31!$B$2:$B$25</c:f>
              <c:numCache>
                <c:formatCode>#,##0</c:formatCode>
                <c:ptCount val="24"/>
                <c:pt idx="0">
                  <c:v>2370</c:v>
                </c:pt>
                <c:pt idx="1">
                  <c:v>2459</c:v>
                </c:pt>
                <c:pt idx="2">
                  <c:v>2524</c:v>
                </c:pt>
                <c:pt idx="3">
                  <c:v>2575</c:v>
                </c:pt>
                <c:pt idx="4">
                  <c:v>2654</c:v>
                </c:pt>
                <c:pt idx="5">
                  <c:v>3543</c:v>
                </c:pt>
                <c:pt idx="6">
                  <c:v>2442</c:v>
                </c:pt>
                <c:pt idx="7">
                  <c:v>2270</c:v>
                </c:pt>
                <c:pt idx="8">
                  <c:v>2269</c:v>
                </c:pt>
                <c:pt idx="9">
                  <c:v>2509</c:v>
                </c:pt>
                <c:pt idx="10">
                  <c:v>2498</c:v>
                </c:pt>
                <c:pt idx="11">
                  <c:v>2406</c:v>
                </c:pt>
                <c:pt idx="12">
                  <c:v>2930</c:v>
                </c:pt>
                <c:pt idx="13">
                  <c:v>3256</c:v>
                </c:pt>
                <c:pt idx="14">
                  <c:v>3082</c:v>
                </c:pt>
                <c:pt idx="15">
                  <c:v>2863</c:v>
                </c:pt>
                <c:pt idx="16">
                  <c:v>2846</c:v>
                </c:pt>
                <c:pt idx="17">
                  <c:v>3094</c:v>
                </c:pt>
                <c:pt idx="18">
                  <c:v>3055</c:v>
                </c:pt>
                <c:pt idx="19">
                  <c:v>3043</c:v>
                </c:pt>
                <c:pt idx="20">
                  <c:v>3060</c:v>
                </c:pt>
                <c:pt idx="21">
                  <c:v>3098</c:v>
                </c:pt>
                <c:pt idx="22">
                  <c:v>3079</c:v>
                </c:pt>
                <c:pt idx="23">
                  <c:v>3159</c:v>
                </c:pt>
              </c:numCache>
            </c:numRef>
          </c:val>
          <c:smooth val="0"/>
        </c:ser>
        <c:ser>
          <c:idx val="1"/>
          <c:order val="1"/>
          <c:tx>
            <c:strRef>
              <c:f>工作表31!$C$1</c:f>
              <c:strCache>
                <c:ptCount val="1"/>
                <c:pt idx="0">
                  <c:v>教育科學
文化支出</c:v>
                </c:pt>
              </c:strCache>
            </c:strRef>
          </c:tx>
          <c:cat>
            <c:strRef>
              <c:f>工作表31!$A$2:$A$25</c:f>
              <c:strCache>
                <c:ptCount val="24"/>
                <c:pt idx="0">
                  <c:v>84年度</c:v>
                </c:pt>
                <c:pt idx="1">
                  <c:v>85年度</c:v>
                </c:pt>
                <c:pt idx="2">
                  <c:v>86年度</c:v>
                </c:pt>
                <c:pt idx="3">
                  <c:v>87年度</c:v>
                </c:pt>
                <c:pt idx="4">
                  <c:v>88年度</c:v>
                </c:pt>
                <c:pt idx="5">
                  <c:v>88
下半年
及
89年度</c:v>
                </c:pt>
                <c:pt idx="6">
                  <c:v>90年度</c:v>
                </c:pt>
                <c:pt idx="7">
                  <c:v>91年度</c:v>
                </c:pt>
                <c:pt idx="8">
                  <c:v>92年度</c:v>
                </c:pt>
                <c:pt idx="9">
                  <c:v>93年度</c:v>
                </c:pt>
                <c:pt idx="10">
                  <c:v>94年度</c:v>
                </c:pt>
                <c:pt idx="11">
                  <c:v>95年度</c:v>
                </c:pt>
                <c:pt idx="12">
                  <c:v>96年度</c:v>
                </c:pt>
                <c:pt idx="13">
                  <c:v>97年度</c:v>
                </c:pt>
                <c:pt idx="14">
                  <c:v>98年度</c:v>
                </c:pt>
                <c:pt idx="15">
                  <c:v>99年度</c:v>
                </c:pt>
                <c:pt idx="16">
                  <c:v>100年度</c:v>
                </c:pt>
                <c:pt idx="17">
                  <c:v>101年度</c:v>
                </c:pt>
                <c:pt idx="18">
                  <c:v>102年度</c:v>
                </c:pt>
                <c:pt idx="19">
                  <c:v>103年度</c:v>
                </c:pt>
                <c:pt idx="20">
                  <c:v>104年度</c:v>
                </c:pt>
                <c:pt idx="21">
                  <c:v>105年度</c:v>
                </c:pt>
                <c:pt idx="22">
                  <c:v>106年度</c:v>
                </c:pt>
                <c:pt idx="23">
                  <c:v>107年度</c:v>
                </c:pt>
              </c:strCache>
            </c:strRef>
          </c:cat>
          <c:val>
            <c:numRef>
              <c:f>工作表31!$C$2:$C$25</c:f>
              <c:numCache>
                <c:formatCode>#,##0</c:formatCode>
                <c:ptCount val="24"/>
                <c:pt idx="0">
                  <c:v>1591</c:v>
                </c:pt>
                <c:pt idx="1">
                  <c:v>1705</c:v>
                </c:pt>
                <c:pt idx="2">
                  <c:v>1798</c:v>
                </c:pt>
                <c:pt idx="3">
                  <c:v>1871</c:v>
                </c:pt>
                <c:pt idx="4">
                  <c:v>2051</c:v>
                </c:pt>
                <c:pt idx="5">
                  <c:v>3732</c:v>
                </c:pt>
                <c:pt idx="6">
                  <c:v>2663</c:v>
                </c:pt>
                <c:pt idx="7">
                  <c:v>2751</c:v>
                </c:pt>
                <c:pt idx="8">
                  <c:v>3049</c:v>
                </c:pt>
                <c:pt idx="9">
                  <c:v>3064</c:v>
                </c:pt>
                <c:pt idx="10">
                  <c:v>3078</c:v>
                </c:pt>
                <c:pt idx="11">
                  <c:v>3144</c:v>
                </c:pt>
                <c:pt idx="12">
                  <c:v>3163</c:v>
                </c:pt>
                <c:pt idx="13">
                  <c:v>3164</c:v>
                </c:pt>
                <c:pt idx="14">
                  <c:v>3417</c:v>
                </c:pt>
                <c:pt idx="15">
                  <c:v>3482</c:v>
                </c:pt>
                <c:pt idx="16">
                  <c:v>3539</c:v>
                </c:pt>
                <c:pt idx="17">
                  <c:v>3638</c:v>
                </c:pt>
                <c:pt idx="18">
                  <c:v>3600</c:v>
                </c:pt>
                <c:pt idx="19">
                  <c:v>3690</c:v>
                </c:pt>
                <c:pt idx="20">
                  <c:v>3829</c:v>
                </c:pt>
                <c:pt idx="21">
                  <c:v>3879</c:v>
                </c:pt>
                <c:pt idx="22">
                  <c:v>4089</c:v>
                </c:pt>
                <c:pt idx="23">
                  <c:v>3954</c:v>
                </c:pt>
              </c:numCache>
            </c:numRef>
          </c:val>
          <c:smooth val="0"/>
        </c:ser>
        <c:ser>
          <c:idx val="2"/>
          <c:order val="2"/>
          <c:tx>
            <c:strRef>
              <c:f>工作表31!$D$1</c:f>
              <c:strCache>
                <c:ptCount val="1"/>
                <c:pt idx="0">
                  <c:v>經濟發展
支出</c:v>
                </c:pt>
              </c:strCache>
            </c:strRef>
          </c:tx>
          <c:cat>
            <c:strRef>
              <c:f>工作表31!$A$2:$A$25</c:f>
              <c:strCache>
                <c:ptCount val="24"/>
                <c:pt idx="0">
                  <c:v>84年度</c:v>
                </c:pt>
                <c:pt idx="1">
                  <c:v>85年度</c:v>
                </c:pt>
                <c:pt idx="2">
                  <c:v>86年度</c:v>
                </c:pt>
                <c:pt idx="3">
                  <c:v>87年度</c:v>
                </c:pt>
                <c:pt idx="4">
                  <c:v>88年度</c:v>
                </c:pt>
                <c:pt idx="5">
                  <c:v>88
下半年
及
89年度</c:v>
                </c:pt>
                <c:pt idx="6">
                  <c:v>90年度</c:v>
                </c:pt>
                <c:pt idx="7">
                  <c:v>91年度</c:v>
                </c:pt>
                <c:pt idx="8">
                  <c:v>92年度</c:v>
                </c:pt>
                <c:pt idx="9">
                  <c:v>93年度</c:v>
                </c:pt>
                <c:pt idx="10">
                  <c:v>94年度</c:v>
                </c:pt>
                <c:pt idx="11">
                  <c:v>95年度</c:v>
                </c:pt>
                <c:pt idx="12">
                  <c:v>96年度</c:v>
                </c:pt>
                <c:pt idx="13">
                  <c:v>97年度</c:v>
                </c:pt>
                <c:pt idx="14">
                  <c:v>98年度</c:v>
                </c:pt>
                <c:pt idx="15">
                  <c:v>99年度</c:v>
                </c:pt>
                <c:pt idx="16">
                  <c:v>100年度</c:v>
                </c:pt>
                <c:pt idx="17">
                  <c:v>101年度</c:v>
                </c:pt>
                <c:pt idx="18">
                  <c:v>102年度</c:v>
                </c:pt>
                <c:pt idx="19">
                  <c:v>103年度</c:v>
                </c:pt>
                <c:pt idx="20">
                  <c:v>104年度</c:v>
                </c:pt>
                <c:pt idx="21">
                  <c:v>105年度</c:v>
                </c:pt>
                <c:pt idx="22">
                  <c:v>106年度</c:v>
                </c:pt>
                <c:pt idx="23">
                  <c:v>107年度</c:v>
                </c:pt>
              </c:strCache>
            </c:strRef>
          </c:cat>
          <c:val>
            <c:numRef>
              <c:f>工作表31!$D$2:$D$25</c:f>
              <c:numCache>
                <c:formatCode>#,##0</c:formatCode>
                <c:ptCount val="24"/>
                <c:pt idx="0">
                  <c:v>1399</c:v>
                </c:pt>
                <c:pt idx="1">
                  <c:v>1399</c:v>
                </c:pt>
                <c:pt idx="2">
                  <c:v>1177</c:v>
                </c:pt>
                <c:pt idx="3">
                  <c:v>1284</c:v>
                </c:pt>
                <c:pt idx="4">
                  <c:v>1736</c:v>
                </c:pt>
                <c:pt idx="5">
                  <c:v>3634</c:v>
                </c:pt>
                <c:pt idx="6">
                  <c:v>2807</c:v>
                </c:pt>
                <c:pt idx="7">
                  <c:v>2935</c:v>
                </c:pt>
                <c:pt idx="8">
                  <c:v>2996</c:v>
                </c:pt>
                <c:pt idx="9">
                  <c:v>2506</c:v>
                </c:pt>
                <c:pt idx="10">
                  <c:v>2503</c:v>
                </c:pt>
                <c:pt idx="11">
                  <c:v>1990</c:v>
                </c:pt>
                <c:pt idx="12">
                  <c:v>1965</c:v>
                </c:pt>
                <c:pt idx="13">
                  <c:v>2166</c:v>
                </c:pt>
                <c:pt idx="14">
                  <c:v>2613</c:v>
                </c:pt>
                <c:pt idx="15">
                  <c:v>2005</c:v>
                </c:pt>
                <c:pt idx="16">
                  <c:v>2193</c:v>
                </c:pt>
                <c:pt idx="17">
                  <c:v>2862</c:v>
                </c:pt>
                <c:pt idx="18">
                  <c:v>2607</c:v>
                </c:pt>
                <c:pt idx="19">
                  <c:v>2696</c:v>
                </c:pt>
                <c:pt idx="20">
                  <c:v>2598</c:v>
                </c:pt>
                <c:pt idx="21">
                  <c:v>2673</c:v>
                </c:pt>
                <c:pt idx="22">
                  <c:v>2596</c:v>
                </c:pt>
                <c:pt idx="23">
                  <c:v>2352</c:v>
                </c:pt>
              </c:numCache>
            </c:numRef>
          </c:val>
          <c:smooth val="0"/>
        </c:ser>
        <c:ser>
          <c:idx val="3"/>
          <c:order val="3"/>
          <c:tx>
            <c:strRef>
              <c:f>工作表31!$E$1</c:f>
              <c:strCache>
                <c:ptCount val="1"/>
                <c:pt idx="0">
                  <c:v>社會福利
支出</c:v>
                </c:pt>
              </c:strCache>
            </c:strRef>
          </c:tx>
          <c:cat>
            <c:strRef>
              <c:f>工作表31!$A$2:$A$25</c:f>
              <c:strCache>
                <c:ptCount val="24"/>
                <c:pt idx="0">
                  <c:v>84年度</c:v>
                </c:pt>
                <c:pt idx="1">
                  <c:v>85年度</c:v>
                </c:pt>
                <c:pt idx="2">
                  <c:v>86年度</c:v>
                </c:pt>
                <c:pt idx="3">
                  <c:v>87年度</c:v>
                </c:pt>
                <c:pt idx="4">
                  <c:v>88年度</c:v>
                </c:pt>
                <c:pt idx="5">
                  <c:v>88
下半年
及
89年度</c:v>
                </c:pt>
                <c:pt idx="6">
                  <c:v>90年度</c:v>
                </c:pt>
                <c:pt idx="7">
                  <c:v>91年度</c:v>
                </c:pt>
                <c:pt idx="8">
                  <c:v>92年度</c:v>
                </c:pt>
                <c:pt idx="9">
                  <c:v>93年度</c:v>
                </c:pt>
                <c:pt idx="10">
                  <c:v>94年度</c:v>
                </c:pt>
                <c:pt idx="11">
                  <c:v>95年度</c:v>
                </c:pt>
                <c:pt idx="12">
                  <c:v>96年度</c:v>
                </c:pt>
                <c:pt idx="13">
                  <c:v>97年度</c:v>
                </c:pt>
                <c:pt idx="14">
                  <c:v>98年度</c:v>
                </c:pt>
                <c:pt idx="15">
                  <c:v>99年度</c:v>
                </c:pt>
                <c:pt idx="16">
                  <c:v>100年度</c:v>
                </c:pt>
                <c:pt idx="17">
                  <c:v>101年度</c:v>
                </c:pt>
                <c:pt idx="18">
                  <c:v>102年度</c:v>
                </c:pt>
                <c:pt idx="19">
                  <c:v>103年度</c:v>
                </c:pt>
                <c:pt idx="20">
                  <c:v>104年度</c:v>
                </c:pt>
                <c:pt idx="21">
                  <c:v>105年度</c:v>
                </c:pt>
                <c:pt idx="22">
                  <c:v>106年度</c:v>
                </c:pt>
                <c:pt idx="23">
                  <c:v>107年度</c:v>
                </c:pt>
              </c:strCache>
            </c:strRef>
          </c:cat>
          <c:val>
            <c:numRef>
              <c:f>工作表31!$E$2:$E$25</c:f>
              <c:numCache>
                <c:formatCode>#,##0</c:formatCode>
                <c:ptCount val="24"/>
                <c:pt idx="0">
                  <c:v>1413</c:v>
                </c:pt>
                <c:pt idx="1">
                  <c:v>1553</c:v>
                </c:pt>
                <c:pt idx="2">
                  <c:v>1579</c:v>
                </c:pt>
                <c:pt idx="3">
                  <c:v>1577</c:v>
                </c:pt>
                <c:pt idx="4">
                  <c:v>1627</c:v>
                </c:pt>
                <c:pt idx="5">
                  <c:v>4185</c:v>
                </c:pt>
                <c:pt idx="6">
                  <c:v>3003</c:v>
                </c:pt>
                <c:pt idx="7">
                  <c:v>2670</c:v>
                </c:pt>
                <c:pt idx="8">
                  <c:v>2935</c:v>
                </c:pt>
                <c:pt idx="9">
                  <c:v>2819</c:v>
                </c:pt>
                <c:pt idx="10">
                  <c:v>2882</c:v>
                </c:pt>
                <c:pt idx="11">
                  <c:v>3042</c:v>
                </c:pt>
                <c:pt idx="12">
                  <c:v>3086</c:v>
                </c:pt>
                <c:pt idx="13">
                  <c:v>2983</c:v>
                </c:pt>
                <c:pt idx="14">
                  <c:v>3248</c:v>
                </c:pt>
                <c:pt idx="15">
                  <c:v>3251</c:v>
                </c:pt>
                <c:pt idx="16">
                  <c:v>3463</c:v>
                </c:pt>
                <c:pt idx="17">
                  <c:v>4220</c:v>
                </c:pt>
                <c:pt idx="18">
                  <c:v>4380</c:v>
                </c:pt>
                <c:pt idx="19">
                  <c:v>4236</c:v>
                </c:pt>
                <c:pt idx="20">
                  <c:v>4412</c:v>
                </c:pt>
                <c:pt idx="21">
                  <c:v>4606</c:v>
                </c:pt>
                <c:pt idx="22">
                  <c:v>4765</c:v>
                </c:pt>
                <c:pt idx="23">
                  <c:v>4907</c:v>
                </c:pt>
              </c:numCache>
            </c:numRef>
          </c:val>
          <c:smooth val="0"/>
        </c:ser>
        <c:dLbls>
          <c:showLegendKey val="0"/>
          <c:showVal val="0"/>
          <c:showCatName val="0"/>
          <c:showSerName val="0"/>
          <c:showPercent val="0"/>
          <c:showBubbleSize val="0"/>
        </c:dLbls>
        <c:marker val="1"/>
        <c:smooth val="0"/>
        <c:axId val="168634880"/>
        <c:axId val="223556672"/>
      </c:lineChart>
      <c:catAx>
        <c:axId val="168634880"/>
        <c:scaling>
          <c:orientation val="minMax"/>
        </c:scaling>
        <c:delete val="0"/>
        <c:axPos val="b"/>
        <c:majorTickMark val="none"/>
        <c:minorTickMark val="none"/>
        <c:tickLblPos val="nextTo"/>
        <c:crossAx val="223556672"/>
        <c:crosses val="autoZero"/>
        <c:auto val="1"/>
        <c:lblAlgn val="ctr"/>
        <c:lblOffset val="100"/>
        <c:noMultiLvlLbl val="0"/>
      </c:catAx>
      <c:valAx>
        <c:axId val="223556672"/>
        <c:scaling>
          <c:orientation val="minMax"/>
        </c:scaling>
        <c:delete val="0"/>
        <c:axPos val="l"/>
        <c:majorGridlines/>
        <c:title>
          <c:tx>
            <c:rich>
              <a:bodyPr rot="0" vert="eaVert"/>
              <a:lstStyle/>
              <a:p>
                <a:pPr>
                  <a:defRPr/>
                </a:pPr>
                <a:r>
                  <a:rPr lang="en-US" altLang="zh-TW" b="0">
                    <a:latin typeface="Times New Roman" panose="02020603050405020304" pitchFamily="18" charset="0"/>
                    <a:ea typeface="標楷體" panose="03000509000000000000" pitchFamily="65" charset="-120"/>
                    <a:cs typeface="Times New Roman" panose="02020603050405020304" pitchFamily="18" charset="0"/>
                  </a:rPr>
                  <a:t>(</a:t>
                </a:r>
                <a:r>
                  <a:rPr lang="zh-TW" altLang="en-US" b="0">
                    <a:latin typeface="Times New Roman" panose="02020603050405020304" pitchFamily="18" charset="0"/>
                    <a:ea typeface="標楷體" panose="03000509000000000000" pitchFamily="65" charset="-120"/>
                    <a:cs typeface="Times New Roman" panose="02020603050405020304" pitchFamily="18" charset="0"/>
                  </a:rPr>
                  <a:t>億元</a:t>
                </a:r>
                <a:r>
                  <a:rPr lang="en-US" altLang="zh-TW"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2.3603424893225106E-2"/>
              <c:y val="0.57638123359580051"/>
            </c:manualLayout>
          </c:layout>
          <c:overlay val="0"/>
        </c:title>
        <c:numFmt formatCode="#,##0" sourceLinked="1"/>
        <c:majorTickMark val="none"/>
        <c:minorTickMark val="none"/>
        <c:tickLblPos val="nextTo"/>
        <c:crossAx val="168634880"/>
        <c:crosses val="autoZero"/>
        <c:crossBetween val="between"/>
      </c:valAx>
      <c:dTable>
        <c:showHorzBorder val="1"/>
        <c:showVertBorder val="1"/>
        <c:showOutline val="1"/>
        <c:showKeys val="1"/>
        <c:txPr>
          <a:bodyPr/>
          <a:lstStyle/>
          <a:p>
            <a:pPr rtl="0">
              <a:lnSpc>
                <a:spcPts val="1000"/>
              </a:lnSpc>
              <a:defRPr sz="850" b="1" spc="-9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六都委外及補助占比!$A$3</c:f>
              <c:strCache>
                <c:ptCount val="1"/>
                <c:pt idx="0">
                  <c:v>102年</c:v>
                </c:pt>
              </c:strCache>
            </c:strRef>
          </c:tx>
          <c:invertIfNegative val="0"/>
          <c:cat>
            <c:multiLvlStrRef>
              <c:f>六都委外及補助占比!$B$1:$M$2</c:f>
              <c:multiLvlStrCache>
                <c:ptCount val="12"/>
                <c:lvl>
                  <c:pt idx="0">
                    <c:v>補助經費占比</c:v>
                  </c:pt>
                  <c:pt idx="1">
                    <c:v>委託經費占比</c:v>
                  </c:pt>
                  <c:pt idx="2">
                    <c:v>補助經費占比</c:v>
                  </c:pt>
                  <c:pt idx="3">
                    <c:v>委託經費占比</c:v>
                  </c:pt>
                  <c:pt idx="4">
                    <c:v>補助經費占比</c:v>
                  </c:pt>
                  <c:pt idx="5">
                    <c:v>委託經費占比</c:v>
                  </c:pt>
                  <c:pt idx="6">
                    <c:v>補助經費占比</c:v>
                  </c:pt>
                  <c:pt idx="7">
                    <c:v>委託經費占比</c:v>
                  </c:pt>
                  <c:pt idx="8">
                    <c:v>補助經費占比</c:v>
                  </c:pt>
                  <c:pt idx="9">
                    <c:v>委託經費占比</c:v>
                  </c:pt>
                  <c:pt idx="10">
                    <c:v>補助經費占比</c:v>
                  </c:pt>
                  <c:pt idx="11">
                    <c:v>委託經費占比</c:v>
                  </c:pt>
                </c:lvl>
                <c:lvl>
                  <c:pt idx="0">
                    <c:v>臺北市</c:v>
                  </c:pt>
                  <c:pt idx="2">
                    <c:v>新北市</c:v>
                  </c:pt>
                  <c:pt idx="4">
                    <c:v>桃園市</c:v>
                  </c:pt>
                  <c:pt idx="6">
                    <c:v>臺中市</c:v>
                  </c:pt>
                  <c:pt idx="8">
                    <c:v>臺南市</c:v>
                  </c:pt>
                  <c:pt idx="10">
                    <c:v>高雄市</c:v>
                  </c:pt>
                </c:lvl>
              </c:multiLvlStrCache>
            </c:multiLvlStrRef>
          </c:cat>
          <c:val>
            <c:numRef>
              <c:f>六都委外及補助占比!$B$3:$M$3</c:f>
              <c:numCache>
                <c:formatCode>0.00%</c:formatCode>
                <c:ptCount val="12"/>
                <c:pt idx="0">
                  <c:v>4.1000000000000003E-3</c:v>
                </c:pt>
                <c:pt idx="1">
                  <c:v>1.3899999999999999E-2</c:v>
                </c:pt>
                <c:pt idx="2">
                  <c:v>3.5000000000000003E-2</c:v>
                </c:pt>
                <c:pt idx="3">
                  <c:v>1.7100000000000001E-2</c:v>
                </c:pt>
                <c:pt idx="4">
                  <c:v>6.1010736986128319E-3</c:v>
                </c:pt>
                <c:pt idx="5">
                  <c:v>4.0671955578918291E-2</c:v>
                </c:pt>
                <c:pt idx="6">
                  <c:v>1.9770249275996875E-2</c:v>
                </c:pt>
                <c:pt idx="7">
                  <c:v>5.9424568772921064E-2</c:v>
                </c:pt>
                <c:pt idx="8">
                  <c:v>1.5091117248972134E-2</c:v>
                </c:pt>
                <c:pt idx="9">
                  <c:v>2.3665163200107954E-2</c:v>
                </c:pt>
                <c:pt idx="10">
                  <c:v>1.5E-3</c:v>
                </c:pt>
                <c:pt idx="11">
                  <c:v>1.2200000000000001E-2</c:v>
                </c:pt>
              </c:numCache>
            </c:numRef>
          </c:val>
          <c:extLst xmlns:c16r2="http://schemas.microsoft.com/office/drawing/2015/06/chart">
            <c:ext xmlns:c16="http://schemas.microsoft.com/office/drawing/2014/chart" uri="{C3380CC4-5D6E-409C-BE32-E72D297353CC}">
              <c16:uniqueId val="{00000000-4994-334D-A564-8873DD9F1BB7}"/>
            </c:ext>
          </c:extLst>
        </c:ser>
        <c:ser>
          <c:idx val="1"/>
          <c:order val="1"/>
          <c:tx>
            <c:strRef>
              <c:f>六都委外及補助占比!$A$4</c:f>
              <c:strCache>
                <c:ptCount val="1"/>
                <c:pt idx="0">
                  <c:v>103年</c:v>
                </c:pt>
              </c:strCache>
            </c:strRef>
          </c:tx>
          <c:invertIfNegative val="0"/>
          <c:cat>
            <c:multiLvlStrRef>
              <c:f>六都委外及補助占比!$B$1:$M$2</c:f>
              <c:multiLvlStrCache>
                <c:ptCount val="12"/>
                <c:lvl>
                  <c:pt idx="0">
                    <c:v>補助經費占比</c:v>
                  </c:pt>
                  <c:pt idx="1">
                    <c:v>委託經費占比</c:v>
                  </c:pt>
                  <c:pt idx="2">
                    <c:v>補助經費占比</c:v>
                  </c:pt>
                  <c:pt idx="3">
                    <c:v>委託經費占比</c:v>
                  </c:pt>
                  <c:pt idx="4">
                    <c:v>補助經費占比</c:v>
                  </c:pt>
                  <c:pt idx="5">
                    <c:v>委託經費占比</c:v>
                  </c:pt>
                  <c:pt idx="6">
                    <c:v>補助經費占比</c:v>
                  </c:pt>
                  <c:pt idx="7">
                    <c:v>委託經費占比</c:v>
                  </c:pt>
                  <c:pt idx="8">
                    <c:v>補助經費占比</c:v>
                  </c:pt>
                  <c:pt idx="9">
                    <c:v>委託經費占比</c:v>
                  </c:pt>
                  <c:pt idx="10">
                    <c:v>補助經費占比</c:v>
                  </c:pt>
                  <c:pt idx="11">
                    <c:v>委託經費占比</c:v>
                  </c:pt>
                </c:lvl>
                <c:lvl>
                  <c:pt idx="0">
                    <c:v>臺北市</c:v>
                  </c:pt>
                  <c:pt idx="2">
                    <c:v>新北市</c:v>
                  </c:pt>
                  <c:pt idx="4">
                    <c:v>桃園市</c:v>
                  </c:pt>
                  <c:pt idx="6">
                    <c:v>臺中市</c:v>
                  </c:pt>
                  <c:pt idx="8">
                    <c:v>臺南市</c:v>
                  </c:pt>
                  <c:pt idx="10">
                    <c:v>高雄市</c:v>
                  </c:pt>
                </c:lvl>
              </c:multiLvlStrCache>
            </c:multiLvlStrRef>
          </c:cat>
          <c:val>
            <c:numRef>
              <c:f>六都委外及補助占比!$B$4:$M$4</c:f>
              <c:numCache>
                <c:formatCode>0.00%</c:formatCode>
                <c:ptCount val="12"/>
                <c:pt idx="0">
                  <c:v>4.3E-3</c:v>
                </c:pt>
                <c:pt idx="1">
                  <c:v>1.44E-2</c:v>
                </c:pt>
                <c:pt idx="2">
                  <c:v>3.5999999999999997E-2</c:v>
                </c:pt>
                <c:pt idx="3">
                  <c:v>1.7100000000000001E-2</c:v>
                </c:pt>
                <c:pt idx="4">
                  <c:v>6.6321921003300059E-3</c:v>
                </c:pt>
                <c:pt idx="5">
                  <c:v>5.1282651558898967E-2</c:v>
                </c:pt>
                <c:pt idx="6">
                  <c:v>1.7728793297973913E-2</c:v>
                </c:pt>
                <c:pt idx="7">
                  <c:v>5.7638413454245772E-2</c:v>
                </c:pt>
                <c:pt idx="8">
                  <c:v>1.2199534135875817E-2</c:v>
                </c:pt>
                <c:pt idx="9">
                  <c:v>3.0648640758536579E-2</c:v>
                </c:pt>
                <c:pt idx="10">
                  <c:v>1.6000000000000001E-3</c:v>
                </c:pt>
                <c:pt idx="11">
                  <c:v>9.1999999999999998E-3</c:v>
                </c:pt>
              </c:numCache>
            </c:numRef>
          </c:val>
          <c:extLst xmlns:c16r2="http://schemas.microsoft.com/office/drawing/2015/06/chart">
            <c:ext xmlns:c16="http://schemas.microsoft.com/office/drawing/2014/chart" uri="{C3380CC4-5D6E-409C-BE32-E72D297353CC}">
              <c16:uniqueId val="{00000001-4994-334D-A564-8873DD9F1BB7}"/>
            </c:ext>
          </c:extLst>
        </c:ser>
        <c:ser>
          <c:idx val="2"/>
          <c:order val="2"/>
          <c:tx>
            <c:strRef>
              <c:f>六都委外及補助占比!$A$5</c:f>
              <c:strCache>
                <c:ptCount val="1"/>
                <c:pt idx="0">
                  <c:v>104年</c:v>
                </c:pt>
              </c:strCache>
            </c:strRef>
          </c:tx>
          <c:invertIfNegative val="0"/>
          <c:cat>
            <c:multiLvlStrRef>
              <c:f>六都委外及補助占比!$B$1:$M$2</c:f>
              <c:multiLvlStrCache>
                <c:ptCount val="12"/>
                <c:lvl>
                  <c:pt idx="0">
                    <c:v>補助經費占比</c:v>
                  </c:pt>
                  <c:pt idx="1">
                    <c:v>委託經費占比</c:v>
                  </c:pt>
                  <c:pt idx="2">
                    <c:v>補助經費占比</c:v>
                  </c:pt>
                  <c:pt idx="3">
                    <c:v>委託經費占比</c:v>
                  </c:pt>
                  <c:pt idx="4">
                    <c:v>補助經費占比</c:v>
                  </c:pt>
                  <c:pt idx="5">
                    <c:v>委託經費占比</c:v>
                  </c:pt>
                  <c:pt idx="6">
                    <c:v>補助經費占比</c:v>
                  </c:pt>
                  <c:pt idx="7">
                    <c:v>委託經費占比</c:v>
                  </c:pt>
                  <c:pt idx="8">
                    <c:v>補助經費占比</c:v>
                  </c:pt>
                  <c:pt idx="9">
                    <c:v>委託經費占比</c:v>
                  </c:pt>
                  <c:pt idx="10">
                    <c:v>補助經費占比</c:v>
                  </c:pt>
                  <c:pt idx="11">
                    <c:v>委託經費占比</c:v>
                  </c:pt>
                </c:lvl>
                <c:lvl>
                  <c:pt idx="0">
                    <c:v>臺北市</c:v>
                  </c:pt>
                  <c:pt idx="2">
                    <c:v>新北市</c:v>
                  </c:pt>
                  <c:pt idx="4">
                    <c:v>桃園市</c:v>
                  </c:pt>
                  <c:pt idx="6">
                    <c:v>臺中市</c:v>
                  </c:pt>
                  <c:pt idx="8">
                    <c:v>臺南市</c:v>
                  </c:pt>
                  <c:pt idx="10">
                    <c:v>高雄市</c:v>
                  </c:pt>
                </c:lvl>
              </c:multiLvlStrCache>
            </c:multiLvlStrRef>
          </c:cat>
          <c:val>
            <c:numRef>
              <c:f>六都委外及補助占比!$B$5:$M$5</c:f>
              <c:numCache>
                <c:formatCode>0.00%</c:formatCode>
                <c:ptCount val="12"/>
                <c:pt idx="0">
                  <c:v>6.4000000000000003E-3</c:v>
                </c:pt>
                <c:pt idx="1">
                  <c:v>2.1499999999999998E-2</c:v>
                </c:pt>
                <c:pt idx="2">
                  <c:v>3.8699999999999998E-2</c:v>
                </c:pt>
                <c:pt idx="3">
                  <c:v>1.7100000000000001E-2</c:v>
                </c:pt>
                <c:pt idx="4">
                  <c:v>1.0973797489165393E-2</c:v>
                </c:pt>
                <c:pt idx="5">
                  <c:v>2.7961509048381402E-2</c:v>
                </c:pt>
                <c:pt idx="6">
                  <c:v>1.9935249845094392E-2</c:v>
                </c:pt>
                <c:pt idx="7">
                  <c:v>6.4168847219691322E-2</c:v>
                </c:pt>
                <c:pt idx="8">
                  <c:v>1.5902561331970197E-2</c:v>
                </c:pt>
                <c:pt idx="9">
                  <c:v>3.4824002968992074E-2</c:v>
                </c:pt>
                <c:pt idx="10">
                  <c:v>2.0999999999999999E-3</c:v>
                </c:pt>
                <c:pt idx="11">
                  <c:v>1.8200000000000001E-2</c:v>
                </c:pt>
              </c:numCache>
            </c:numRef>
          </c:val>
          <c:extLst xmlns:c16r2="http://schemas.microsoft.com/office/drawing/2015/06/chart">
            <c:ext xmlns:c16="http://schemas.microsoft.com/office/drawing/2014/chart" uri="{C3380CC4-5D6E-409C-BE32-E72D297353CC}">
              <c16:uniqueId val="{00000002-4994-334D-A564-8873DD9F1BB7}"/>
            </c:ext>
          </c:extLst>
        </c:ser>
        <c:ser>
          <c:idx val="3"/>
          <c:order val="3"/>
          <c:tx>
            <c:strRef>
              <c:f>六都委外及補助占比!$A$6</c:f>
              <c:strCache>
                <c:ptCount val="1"/>
                <c:pt idx="0">
                  <c:v>105年</c:v>
                </c:pt>
              </c:strCache>
            </c:strRef>
          </c:tx>
          <c:invertIfNegative val="0"/>
          <c:cat>
            <c:multiLvlStrRef>
              <c:f>六都委外及補助占比!$B$1:$M$2</c:f>
              <c:multiLvlStrCache>
                <c:ptCount val="12"/>
                <c:lvl>
                  <c:pt idx="0">
                    <c:v>補助經費占比</c:v>
                  </c:pt>
                  <c:pt idx="1">
                    <c:v>委託經費占比</c:v>
                  </c:pt>
                  <c:pt idx="2">
                    <c:v>補助經費占比</c:v>
                  </c:pt>
                  <c:pt idx="3">
                    <c:v>委託經費占比</c:v>
                  </c:pt>
                  <c:pt idx="4">
                    <c:v>補助經費占比</c:v>
                  </c:pt>
                  <c:pt idx="5">
                    <c:v>委託經費占比</c:v>
                  </c:pt>
                  <c:pt idx="6">
                    <c:v>補助經費占比</c:v>
                  </c:pt>
                  <c:pt idx="7">
                    <c:v>委託經費占比</c:v>
                  </c:pt>
                  <c:pt idx="8">
                    <c:v>補助經費占比</c:v>
                  </c:pt>
                  <c:pt idx="9">
                    <c:v>委託經費占比</c:v>
                  </c:pt>
                  <c:pt idx="10">
                    <c:v>補助經費占比</c:v>
                  </c:pt>
                  <c:pt idx="11">
                    <c:v>委託經費占比</c:v>
                  </c:pt>
                </c:lvl>
                <c:lvl>
                  <c:pt idx="0">
                    <c:v>臺北市</c:v>
                  </c:pt>
                  <c:pt idx="2">
                    <c:v>新北市</c:v>
                  </c:pt>
                  <c:pt idx="4">
                    <c:v>桃園市</c:v>
                  </c:pt>
                  <c:pt idx="6">
                    <c:v>臺中市</c:v>
                  </c:pt>
                  <c:pt idx="8">
                    <c:v>臺南市</c:v>
                  </c:pt>
                  <c:pt idx="10">
                    <c:v>高雄市</c:v>
                  </c:pt>
                </c:lvl>
              </c:multiLvlStrCache>
            </c:multiLvlStrRef>
          </c:cat>
          <c:val>
            <c:numRef>
              <c:f>六都委外及補助占比!$B$6:$M$6</c:f>
              <c:numCache>
                <c:formatCode>0.00%</c:formatCode>
                <c:ptCount val="12"/>
                <c:pt idx="0">
                  <c:v>6.1000000000000004E-3</c:v>
                </c:pt>
                <c:pt idx="1">
                  <c:v>2.07E-2</c:v>
                </c:pt>
                <c:pt idx="2">
                  <c:v>4.3900000000000002E-2</c:v>
                </c:pt>
                <c:pt idx="3">
                  <c:v>1.9599999999999999E-2</c:v>
                </c:pt>
                <c:pt idx="4">
                  <c:v>1.3227555432013396E-2</c:v>
                </c:pt>
                <c:pt idx="5">
                  <c:v>3.0940528433833898E-2</c:v>
                </c:pt>
                <c:pt idx="6">
                  <c:v>2.0273905906855818E-2</c:v>
                </c:pt>
                <c:pt idx="7">
                  <c:v>5.6133557277549005E-2</c:v>
                </c:pt>
                <c:pt idx="8">
                  <c:v>1.7061624215113206E-2</c:v>
                </c:pt>
                <c:pt idx="9">
                  <c:v>3.6743506782422983E-2</c:v>
                </c:pt>
                <c:pt idx="10">
                  <c:v>2.5999999999999999E-3</c:v>
                </c:pt>
                <c:pt idx="11">
                  <c:v>7.7000000000000002E-3</c:v>
                </c:pt>
              </c:numCache>
            </c:numRef>
          </c:val>
          <c:extLst xmlns:c16r2="http://schemas.microsoft.com/office/drawing/2015/06/chart">
            <c:ext xmlns:c16="http://schemas.microsoft.com/office/drawing/2014/chart" uri="{C3380CC4-5D6E-409C-BE32-E72D297353CC}">
              <c16:uniqueId val="{00000003-4994-334D-A564-8873DD9F1BB7}"/>
            </c:ext>
          </c:extLst>
        </c:ser>
        <c:ser>
          <c:idx val="4"/>
          <c:order val="4"/>
          <c:tx>
            <c:strRef>
              <c:f>六都委外及補助占比!$A$7</c:f>
              <c:strCache>
                <c:ptCount val="1"/>
                <c:pt idx="0">
                  <c:v>106年</c:v>
                </c:pt>
              </c:strCache>
            </c:strRef>
          </c:tx>
          <c:invertIfNegative val="0"/>
          <c:cat>
            <c:multiLvlStrRef>
              <c:f>六都委外及補助占比!$B$1:$M$2</c:f>
              <c:multiLvlStrCache>
                <c:ptCount val="12"/>
                <c:lvl>
                  <c:pt idx="0">
                    <c:v>補助經費占比</c:v>
                  </c:pt>
                  <c:pt idx="1">
                    <c:v>委託經費占比</c:v>
                  </c:pt>
                  <c:pt idx="2">
                    <c:v>補助經費占比</c:v>
                  </c:pt>
                  <c:pt idx="3">
                    <c:v>委託經費占比</c:v>
                  </c:pt>
                  <c:pt idx="4">
                    <c:v>補助經費占比</c:v>
                  </c:pt>
                  <c:pt idx="5">
                    <c:v>委託經費占比</c:v>
                  </c:pt>
                  <c:pt idx="6">
                    <c:v>補助經費占比</c:v>
                  </c:pt>
                  <c:pt idx="7">
                    <c:v>委託經費占比</c:v>
                  </c:pt>
                  <c:pt idx="8">
                    <c:v>補助經費占比</c:v>
                  </c:pt>
                  <c:pt idx="9">
                    <c:v>委託經費占比</c:v>
                  </c:pt>
                  <c:pt idx="10">
                    <c:v>補助經費占比</c:v>
                  </c:pt>
                  <c:pt idx="11">
                    <c:v>委託經費占比</c:v>
                  </c:pt>
                </c:lvl>
                <c:lvl>
                  <c:pt idx="0">
                    <c:v>臺北市</c:v>
                  </c:pt>
                  <c:pt idx="2">
                    <c:v>新北市</c:v>
                  </c:pt>
                  <c:pt idx="4">
                    <c:v>桃園市</c:v>
                  </c:pt>
                  <c:pt idx="6">
                    <c:v>臺中市</c:v>
                  </c:pt>
                  <c:pt idx="8">
                    <c:v>臺南市</c:v>
                  </c:pt>
                  <c:pt idx="10">
                    <c:v>高雄市</c:v>
                  </c:pt>
                </c:lvl>
              </c:multiLvlStrCache>
            </c:multiLvlStrRef>
          </c:cat>
          <c:val>
            <c:numRef>
              <c:f>六都委外及補助占比!$B$7:$M$7</c:f>
              <c:numCache>
                <c:formatCode>0.00%</c:formatCode>
                <c:ptCount val="12"/>
                <c:pt idx="0">
                  <c:v>6.6E-3</c:v>
                </c:pt>
                <c:pt idx="1">
                  <c:v>2.2200000000000001E-2</c:v>
                </c:pt>
                <c:pt idx="2">
                  <c:v>4.1099999999999998E-2</c:v>
                </c:pt>
                <c:pt idx="3">
                  <c:v>2.0500000000000001E-2</c:v>
                </c:pt>
                <c:pt idx="4">
                  <c:v>1.5346044648753887E-2</c:v>
                </c:pt>
                <c:pt idx="5">
                  <c:v>3.692052311050139E-2</c:v>
                </c:pt>
                <c:pt idx="6">
                  <c:v>1.8610053952553891E-2</c:v>
                </c:pt>
                <c:pt idx="7">
                  <c:v>7.2841608740421504E-2</c:v>
                </c:pt>
                <c:pt idx="8">
                  <c:v>2.754282186813041E-2</c:v>
                </c:pt>
                <c:pt idx="9">
                  <c:v>2.1356990874648211E-2</c:v>
                </c:pt>
                <c:pt idx="10">
                  <c:v>2.3E-3</c:v>
                </c:pt>
                <c:pt idx="11">
                  <c:v>1.37E-2</c:v>
                </c:pt>
              </c:numCache>
            </c:numRef>
          </c:val>
          <c:extLst xmlns:c16r2="http://schemas.microsoft.com/office/drawing/2015/06/chart">
            <c:ext xmlns:c16="http://schemas.microsoft.com/office/drawing/2014/chart" uri="{C3380CC4-5D6E-409C-BE32-E72D297353CC}">
              <c16:uniqueId val="{00000004-4994-334D-A564-8873DD9F1BB7}"/>
            </c:ext>
          </c:extLst>
        </c:ser>
        <c:dLbls>
          <c:showLegendKey val="0"/>
          <c:showVal val="0"/>
          <c:showCatName val="0"/>
          <c:showSerName val="0"/>
          <c:showPercent val="0"/>
          <c:showBubbleSize val="0"/>
        </c:dLbls>
        <c:gapWidth val="150"/>
        <c:shape val="box"/>
        <c:axId val="168635904"/>
        <c:axId val="223557824"/>
        <c:axId val="0"/>
      </c:bar3DChart>
      <c:catAx>
        <c:axId val="168635904"/>
        <c:scaling>
          <c:orientation val="minMax"/>
        </c:scaling>
        <c:delete val="0"/>
        <c:axPos val="b"/>
        <c:numFmt formatCode="General" sourceLinked="0"/>
        <c:majorTickMark val="none"/>
        <c:minorTickMark val="none"/>
        <c:tickLblPos val="nextTo"/>
        <c:crossAx val="223557824"/>
        <c:crosses val="autoZero"/>
        <c:auto val="1"/>
        <c:lblAlgn val="ctr"/>
        <c:lblOffset val="100"/>
        <c:noMultiLvlLbl val="0"/>
      </c:catAx>
      <c:valAx>
        <c:axId val="223557824"/>
        <c:scaling>
          <c:orientation val="minMax"/>
        </c:scaling>
        <c:delete val="0"/>
        <c:axPos val="l"/>
        <c:majorGridlines/>
        <c:numFmt formatCode="0.00%" sourceLinked="1"/>
        <c:majorTickMark val="none"/>
        <c:minorTickMark val="none"/>
        <c:tickLblPos val="nextTo"/>
        <c:txPr>
          <a:bodyPr/>
          <a:lstStyle/>
          <a:p>
            <a:pPr>
              <a:defRPr>
                <a:latin typeface="Maiandra GD" panose="020E0502030308020204" pitchFamily="34" charset="0"/>
                <a:ea typeface="華康魏碑體 Std W7" pitchFamily="66" charset="-120"/>
                <a:cs typeface="Times New Roman" panose="02020603050405020304" pitchFamily="18" charset="0"/>
              </a:defRPr>
            </a:pPr>
            <a:endParaRPr lang="zh-TW"/>
          </a:p>
        </c:txPr>
        <c:crossAx val="168635904"/>
        <c:crosses val="autoZero"/>
        <c:crossBetween val="between"/>
      </c:valAx>
      <c:dTable>
        <c:showHorzBorder val="1"/>
        <c:showVertBorder val="1"/>
        <c:showOutline val="1"/>
        <c:showKeys val="1"/>
        <c:txPr>
          <a:bodyPr/>
          <a:lstStyle/>
          <a:p>
            <a:pPr rtl="0">
              <a:lnSpc>
                <a:spcPts val="1200"/>
              </a:lnSpc>
              <a:defRPr sz="1050" b="1">
                <a:latin typeface="Maiandra GD" panose="020E0502030308020204" pitchFamily="34" charset="0"/>
                <a:ea typeface="華康魏碑體 Std W7" pitchFamily="66"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5D90-EAA3-4486-88BD-2543DF1D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19</cp:revision>
  <cp:lastPrinted>2019-11-15T05:40:00Z</cp:lastPrinted>
  <dcterms:created xsi:type="dcterms:W3CDTF">2019-11-18T02:02:00Z</dcterms:created>
  <dcterms:modified xsi:type="dcterms:W3CDTF">2019-11-20T00:29:00Z</dcterms:modified>
</cp:coreProperties>
</file>