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監察院司法及獄政委員會第6屆第43次會議紀錄</w:t>
      </w:r>
    </w:p>
    <w:p w14:paraId="787DBC0F" w14:textId="05540269"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間：中華民國113年2月19日(星期一)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出席委員：王幼玲、王美玉、林郁容、高涌誠、張菊芳、郭文東、蔡崇義</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列席委員：王麗珍、李鴻鈞、林文程、施錦芳、范巽綠、浦忠成、陳景峻、葉宜津、趙永清、蕭自佑、賴振昌、蘇麗瓊</w:t>
      </w:r>
    </w:p>
    <w:p w14:paraId="252262E4" w14:textId="70D224DA" w:rsidR="00FB0827" w:rsidRDefault="00FB0827" w:rsidP="00FB0827">
      <w:pPr>
        <w:pStyle w:val="aa"/>
        <w:ind w:left="1793" w:hangingChars="498" w:hanging="1793"/>
        <w:rPr>
          <w:rFonts w:ascii="標楷體" w:hAnsi="標楷體"/>
        </w:rPr>
      </w:pPr>
      <w:r>
        <w:rPr>
          <w:rFonts w:ascii="標楷體" w:hAnsi="標楷體" w:hint="eastAsia"/>
        </w:rPr>
        <w:t>請假委員：林國明、紀惠容</w:t>
      </w:r>
      <w:r w:rsidR="00BE004C">
        <w:rPr>
          <w:rFonts w:ascii="標楷體" w:hAnsi="標楷體" w:hint="eastAsia"/>
        </w:rPr>
        <w:t>(公假)</w:t>
      </w:r>
      <w:r>
        <w:rPr>
          <w:rFonts w:ascii="標楷體" w:hAnsi="標楷體" w:hint="eastAsia"/>
        </w:rPr>
        <w:t>、葉大華</w:t>
      </w:r>
      <w:r w:rsidR="00BE004C">
        <w:rPr>
          <w:rFonts w:ascii="標楷體" w:hAnsi="標楷體" w:hint="eastAsia"/>
        </w:rPr>
        <w:t>(公假)</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席：張菊芳</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錄：李孟純</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333898AD" w14:textId="5869C52D" w:rsidR="00FB0827" w:rsidRDefault="00FB0827" w:rsidP="001934A0">
      <w:pPr>
        <w:pStyle w:val="aa"/>
        <w:ind w:left="658" w:firstLineChars="0" w:hanging="658"/>
        <w:jc w:val="both"/>
        <w:rPr>
          <w:rFonts w:ascii="標楷體" w:hAnsi="標楷體"/>
        </w:rPr>
      </w:pPr>
      <w:r>
        <w:rPr>
          <w:rFonts w:ascii="標楷體" w:hAnsi="標楷體" w:hint="eastAsia"/>
        </w:rPr>
        <w:t>二、監察</w:t>
      </w:r>
      <w:proofErr w:type="gramStart"/>
      <w:r>
        <w:rPr>
          <w:rFonts w:ascii="標楷體" w:hAnsi="標楷體" w:hint="eastAsia"/>
        </w:rPr>
        <w:t>業務處影送</w:t>
      </w:r>
      <w:proofErr w:type="gramEnd"/>
      <w:r>
        <w:rPr>
          <w:rFonts w:ascii="標楷體" w:hAnsi="標楷體" w:hint="eastAsia"/>
        </w:rPr>
        <w:t>本會參考，據報導，法務部調查局澎湖縣調查站陳姓前組長任職該局嘉義市調查站調查官</w:t>
      </w:r>
      <w:proofErr w:type="gramStart"/>
      <w:r>
        <w:rPr>
          <w:rFonts w:ascii="標楷體" w:hAnsi="標楷體" w:hint="eastAsia"/>
        </w:rPr>
        <w:t>期間</w:t>
      </w:r>
      <w:proofErr w:type="gramEnd"/>
      <w:r>
        <w:rPr>
          <w:rFonts w:ascii="標楷體" w:hAnsi="標楷體" w:hint="eastAsia"/>
        </w:rPr>
        <w:t>，藉由借提詢問人犯之機會，包庇受刑人與家屬處理私事，並向受刑人之家屬收受賄款及手機等情之後續處理情形。報請 鑒察。</w:t>
      </w:r>
    </w:p>
    <w:p w14:paraId="1D45E224" w14:textId="77777777" w:rsidR="00FB0827" w:rsidRDefault="00FB0827" w:rsidP="001934A0">
      <w:pPr>
        <w:pStyle w:val="aa"/>
        <w:ind w:firstLineChars="0" w:hanging="1080"/>
        <w:jc w:val="both"/>
        <w:rPr>
          <w:rFonts w:ascii="標楷體" w:hAnsi="標楷體"/>
        </w:rPr>
      </w:pPr>
      <w:r>
        <w:rPr>
          <w:rFonts w:ascii="標楷體" w:hAnsi="標楷體" w:hint="eastAsia"/>
        </w:rPr>
        <w:t>決定：准予備查。</w:t>
      </w:r>
    </w:p>
    <w:p w14:paraId="00FF5A91" w14:textId="77777777" w:rsidR="00FB0827" w:rsidRDefault="00FB0827" w:rsidP="001934A0">
      <w:pPr>
        <w:pStyle w:val="aa"/>
        <w:ind w:left="0" w:firstLineChars="0" w:firstLine="0"/>
        <w:jc w:val="both"/>
        <w:rPr>
          <w:rFonts w:ascii="標楷體" w:hAnsi="標楷體"/>
        </w:rPr>
      </w:pPr>
      <w:r>
        <w:rPr>
          <w:rFonts w:ascii="標楷體" w:hAnsi="標楷體" w:hint="eastAsia"/>
        </w:rPr>
        <w:t xml:space="preserve">　　乙、討論事項</w:t>
      </w:r>
    </w:p>
    <w:p w14:paraId="1D0148E3" w14:textId="523B7A75" w:rsidR="00FB0827" w:rsidRDefault="00FB0827" w:rsidP="001934A0">
      <w:pPr>
        <w:pStyle w:val="aa"/>
        <w:ind w:left="658" w:firstLineChars="0" w:hanging="658"/>
        <w:jc w:val="both"/>
        <w:rPr>
          <w:rFonts w:ascii="標楷體" w:hAnsi="標楷體"/>
        </w:rPr>
      </w:pPr>
      <w:r>
        <w:rPr>
          <w:rFonts w:ascii="標楷體" w:hAnsi="標楷體" w:hint="eastAsia"/>
        </w:rPr>
        <w:t>一、推請本會委員1人擔任審議「中華民國109年1月15</w:t>
      </w:r>
      <w:r>
        <w:rPr>
          <w:rFonts w:ascii="標楷體" w:hAnsi="標楷體" w:hint="eastAsia"/>
        </w:rPr>
        <w:lastRenderedPageBreak/>
        <w:t>日至112年6月30日中央政府嚴重特殊傳染性肺炎防治及紓困振興特別決算審核報告」。提請推舉案。</w:t>
      </w:r>
    </w:p>
    <w:p w14:paraId="5555DCB8" w14:textId="77777777" w:rsidR="00FB0827" w:rsidRDefault="00FB0827" w:rsidP="001934A0">
      <w:pPr>
        <w:pStyle w:val="aa"/>
        <w:ind w:firstLineChars="0" w:hanging="1080"/>
        <w:jc w:val="both"/>
        <w:rPr>
          <w:rFonts w:ascii="標楷體" w:hAnsi="標楷體"/>
        </w:rPr>
      </w:pPr>
      <w:r>
        <w:rPr>
          <w:rFonts w:ascii="標楷體" w:hAnsi="標楷體" w:hint="eastAsia"/>
        </w:rPr>
        <w:t>決議：推請本會召集人張菊芳委員擔任審議。</w:t>
      </w:r>
    </w:p>
    <w:p w14:paraId="5A0157C8" w14:textId="24A127E7" w:rsidR="00FB0827" w:rsidRDefault="00FB0827" w:rsidP="001934A0">
      <w:pPr>
        <w:pStyle w:val="aa"/>
        <w:ind w:left="658" w:firstLineChars="0" w:hanging="658"/>
        <w:jc w:val="both"/>
        <w:rPr>
          <w:rFonts w:ascii="標楷體" w:hAnsi="標楷體"/>
        </w:rPr>
      </w:pPr>
      <w:r>
        <w:rPr>
          <w:rFonts w:ascii="標楷體" w:hAnsi="標楷體" w:hint="eastAsia"/>
        </w:rPr>
        <w:t>二、高</w:t>
      </w:r>
      <w:proofErr w:type="gramStart"/>
      <w:r>
        <w:rPr>
          <w:rFonts w:ascii="標楷體" w:hAnsi="標楷體" w:hint="eastAsia"/>
        </w:rPr>
        <w:t>涌</w:t>
      </w:r>
      <w:proofErr w:type="gramEnd"/>
      <w:r>
        <w:rPr>
          <w:rFonts w:ascii="標楷體" w:hAnsi="標楷體" w:hint="eastAsia"/>
        </w:rPr>
        <w:t>誠委員、王幼玲委員調查「</w:t>
      </w:r>
      <w:proofErr w:type="gramStart"/>
      <w:r>
        <w:rPr>
          <w:rFonts w:ascii="標楷體" w:hAnsi="標楷體" w:hint="eastAsia"/>
        </w:rPr>
        <w:t>據</w:t>
      </w:r>
      <w:proofErr w:type="gramEnd"/>
      <w:r>
        <w:rPr>
          <w:rFonts w:ascii="標楷體" w:hAnsi="標楷體" w:hint="eastAsia"/>
        </w:rPr>
        <w:t>訴，陳訴人之父陳</w:t>
      </w:r>
      <w:r w:rsidR="00FF5EFC">
        <w:rPr>
          <w:rFonts w:ascii="標楷體" w:hAnsi="標楷體" w:hint="eastAsia"/>
        </w:rPr>
        <w:t>君</w:t>
      </w:r>
      <w:r>
        <w:rPr>
          <w:rFonts w:ascii="標楷體" w:hAnsi="標楷體" w:hint="eastAsia"/>
        </w:rPr>
        <w:t>於民國55年持第三人提供證據，向本院陳訴前僑務委員會委員長高</w:t>
      </w:r>
      <w:r w:rsidR="00FF5EFC">
        <w:rPr>
          <w:rFonts w:ascii="標楷體" w:hAnsi="標楷體" w:hint="eastAsia"/>
        </w:rPr>
        <w:t>君</w:t>
      </w:r>
      <w:r>
        <w:rPr>
          <w:rFonts w:ascii="標楷體" w:hAnsi="標楷體" w:hint="eastAsia"/>
        </w:rPr>
        <w:t>於任內涉有貪污瀆職情事，案經本院（55）</w:t>
      </w:r>
      <w:proofErr w:type="gramStart"/>
      <w:r>
        <w:rPr>
          <w:rFonts w:ascii="標楷體" w:hAnsi="標楷體" w:hint="eastAsia"/>
        </w:rPr>
        <w:t>監台院調字第555號</w:t>
      </w:r>
      <w:proofErr w:type="gramEnd"/>
      <w:r>
        <w:rPr>
          <w:rFonts w:ascii="標楷體" w:hAnsi="標楷體" w:hint="eastAsia"/>
        </w:rPr>
        <w:t>認『未提供具體事實，無從查證』。其後</w:t>
      </w:r>
      <w:proofErr w:type="gramStart"/>
      <w:r>
        <w:rPr>
          <w:rFonts w:ascii="標楷體" w:hAnsi="標楷體" w:hint="eastAsia"/>
        </w:rPr>
        <w:t>陳君遭高</w:t>
      </w:r>
      <w:proofErr w:type="gramEnd"/>
      <w:r>
        <w:rPr>
          <w:rFonts w:ascii="標楷體" w:hAnsi="標楷體" w:hint="eastAsia"/>
        </w:rPr>
        <w:t>君自訴誣告罪，受最高法院</w:t>
      </w:r>
      <w:proofErr w:type="gramStart"/>
      <w:r>
        <w:rPr>
          <w:rFonts w:ascii="標楷體" w:hAnsi="標楷體" w:hint="eastAsia"/>
        </w:rPr>
        <w:t>6</w:t>
      </w:r>
      <w:proofErr w:type="gramEnd"/>
      <w:r>
        <w:rPr>
          <w:rFonts w:ascii="標楷體" w:hAnsi="標楷體" w:hint="eastAsia"/>
        </w:rPr>
        <w:t>3年度台上字第</w:t>
      </w:r>
      <w:r w:rsidR="00FF5EFC">
        <w:rPr>
          <w:rFonts w:ascii="標楷體" w:hAnsi="標楷體" w:hint="eastAsia"/>
        </w:rPr>
        <w:t>○</w:t>
      </w:r>
      <w:r>
        <w:rPr>
          <w:rFonts w:ascii="標楷體" w:hAnsi="標楷體" w:hint="eastAsia"/>
        </w:rPr>
        <w:t>號判決判處有期徒刑10月、褫奪公權1年。惟陳君向本院陳訴並非憑空捏造或虛構事實，應與誣告罪構成要件不符。又臺灣高等法院64年度財抗字第</w:t>
      </w:r>
      <w:r w:rsidR="00BB7D9E">
        <w:rPr>
          <w:rFonts w:ascii="標楷體" w:hAnsi="標楷體" w:hint="eastAsia"/>
        </w:rPr>
        <w:t>○</w:t>
      </w:r>
      <w:r>
        <w:rPr>
          <w:rFonts w:ascii="標楷體" w:hAnsi="標楷體" w:hint="eastAsia"/>
        </w:rPr>
        <w:t>號刑事裁定對陳君違反所得稅法課處罰鍰，該案事實經本院（69）監台院調字第2991號，針對核課機關及財政部有無違失進行調查，該調查報告（71委299）指出，相關稅捐機關及財政部之處理，確有違法失職，嚴重侵害人民權益。則陳訴人向本院陳訴其父由</w:t>
      </w:r>
      <w:r w:rsidR="00FF5EFC">
        <w:rPr>
          <w:rFonts w:ascii="標楷體" w:hAnsi="標楷體" w:hint="eastAsia"/>
        </w:rPr>
        <w:t>○○</w:t>
      </w:r>
      <w:r>
        <w:rPr>
          <w:rFonts w:ascii="標楷體" w:hAnsi="標楷體" w:hint="eastAsia"/>
        </w:rPr>
        <w:t>大學所獲金額，係與人協議而獲之贈與，並非所得收入，法院未予詳查事證等情，非無所本。究法院有無應調查證據而未予調查等判決違背法令情事，而致人民蒙受冤屈？有深入了解調查之必要案」報告。提請 討論案。</w:t>
      </w:r>
    </w:p>
    <w:p w14:paraId="75998B2F"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3034D150"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)調查意見函送法務部研處救濟</w:t>
      </w:r>
      <w:proofErr w:type="gramStart"/>
      <w:r w:rsidR="00FB0827">
        <w:rPr>
          <w:rFonts w:ascii="標楷體" w:hAnsi="標楷體" w:hint="eastAsia"/>
        </w:rPr>
        <w:t>見復</w:t>
      </w:r>
      <w:proofErr w:type="gramEnd"/>
      <w:r w:rsidR="00FB0827">
        <w:rPr>
          <w:rFonts w:ascii="標楷體" w:hAnsi="標楷體" w:hint="eastAsia"/>
        </w:rPr>
        <w:t>。</w:t>
      </w:r>
    </w:p>
    <w:p w14:paraId="0F18E95D"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(二)調查意見函復陳訴人。</w:t>
      </w:r>
    </w:p>
    <w:p w14:paraId="009184CD" w14:textId="7E92781C" w:rsidR="00FB0827" w:rsidRDefault="001934A0" w:rsidP="001934A0">
      <w:pPr>
        <w:pStyle w:val="aa"/>
        <w:ind w:firstLineChars="0" w:hanging="1080"/>
        <w:jc w:val="both"/>
        <w:rPr>
          <w:rFonts w:ascii="標楷體" w:hAnsi="標楷體"/>
        </w:rPr>
      </w:pPr>
      <w:r>
        <w:rPr>
          <w:rFonts w:ascii="標楷體" w:hAnsi="標楷體" w:hint="eastAsia"/>
        </w:rPr>
        <w:lastRenderedPageBreak/>
        <w:t xml:space="preserve">  </w:t>
      </w:r>
      <w:r w:rsidR="00FB0827">
        <w:rPr>
          <w:rFonts w:ascii="標楷體" w:hAnsi="標楷體" w:hint="eastAsia"/>
        </w:rPr>
        <w:t>(三)調查意見(含案由、處理辦法、調查委員姓名)上網公布。</w:t>
      </w:r>
    </w:p>
    <w:p w14:paraId="69A06A96" w14:textId="006281DA" w:rsidR="00FB0827" w:rsidRDefault="00FB0827" w:rsidP="001934A0">
      <w:pPr>
        <w:pStyle w:val="aa"/>
        <w:ind w:left="658" w:firstLineChars="0" w:hanging="658"/>
        <w:jc w:val="both"/>
        <w:rPr>
          <w:rFonts w:ascii="標楷體" w:hAnsi="標楷體"/>
        </w:rPr>
      </w:pPr>
      <w:r>
        <w:rPr>
          <w:rFonts w:ascii="標楷體" w:hAnsi="標楷體" w:hint="eastAsia"/>
        </w:rPr>
        <w:t>三、高</w:t>
      </w:r>
      <w:proofErr w:type="gramStart"/>
      <w:r>
        <w:rPr>
          <w:rFonts w:ascii="標楷體" w:hAnsi="標楷體" w:hint="eastAsia"/>
        </w:rPr>
        <w:t>涌</w:t>
      </w:r>
      <w:proofErr w:type="gramEnd"/>
      <w:r>
        <w:rPr>
          <w:rFonts w:ascii="標楷體" w:hAnsi="標楷體" w:hint="eastAsia"/>
        </w:rPr>
        <w:t>誠委員、林郁容委員調查「</w:t>
      </w:r>
      <w:proofErr w:type="gramStart"/>
      <w:r>
        <w:rPr>
          <w:rFonts w:ascii="標楷體" w:hAnsi="標楷體" w:hint="eastAsia"/>
        </w:rPr>
        <w:t>據</w:t>
      </w:r>
      <w:proofErr w:type="gramEnd"/>
      <w:r>
        <w:rPr>
          <w:rFonts w:ascii="標楷體" w:hAnsi="標楷體" w:hint="eastAsia"/>
        </w:rPr>
        <w:t>訴，法務部矯正署及其所屬矯正機關辦理第2屆機關外部視察小組委員遴聘作業，疑將原屬機關推薦之委員修改為非機關推薦，以規避新修正之『監獄及看守所外部視察小組實施辦法』第5條第3項要求非機關推薦之委員人數應過半數之規定；又該辦法第5條第1項規定由機關提出擬聘委員名單，使該機關對委員</w:t>
      </w:r>
      <w:proofErr w:type="gramStart"/>
      <w:r>
        <w:rPr>
          <w:rFonts w:ascii="標楷體" w:hAnsi="標楷體" w:hint="eastAsia"/>
        </w:rPr>
        <w:t>遴</w:t>
      </w:r>
      <w:proofErr w:type="gramEnd"/>
      <w:r>
        <w:rPr>
          <w:rFonts w:ascii="標楷體" w:hAnsi="標楷體" w:hint="eastAsia"/>
        </w:rPr>
        <w:t>聘具有實質影響力，是否符合監獄行刑法及羈押法對外部視察小組獨立性之要求，涉有疑義，有深入瞭解之必要案」報告。提請 討論案。</w:t>
      </w:r>
    </w:p>
    <w:p w14:paraId="09F9CFA4"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2C86C433"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)修正通過。</w:t>
      </w:r>
    </w:p>
    <w:p w14:paraId="48422D05"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(二)調查意見一至九，函請法務部督導所屬確實檢討改進</w:t>
      </w:r>
      <w:proofErr w:type="gramStart"/>
      <w:r w:rsidR="00FB0827">
        <w:rPr>
          <w:rFonts w:ascii="標楷體" w:hAnsi="標楷體" w:hint="eastAsia"/>
        </w:rPr>
        <w:t>見復。</w:t>
      </w:r>
      <w:proofErr w:type="gramEnd"/>
    </w:p>
    <w:p w14:paraId="64923A8A"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(三)調查意見，函復陳訴人。</w:t>
      </w:r>
    </w:p>
    <w:p w14:paraId="4A25EC96" w14:textId="24505D02" w:rsidR="00FB0827"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(四)調查意見(含案由、處理辦法、調查委員姓名，不含附件)隱匿個資後上網公布。</w:t>
      </w:r>
    </w:p>
    <w:p w14:paraId="2BF2119B" w14:textId="6E73348F" w:rsidR="00FB0827" w:rsidRDefault="00FB0827" w:rsidP="001934A0">
      <w:pPr>
        <w:pStyle w:val="aa"/>
        <w:ind w:left="658" w:firstLineChars="0" w:hanging="658"/>
        <w:jc w:val="both"/>
        <w:rPr>
          <w:rFonts w:ascii="標楷體" w:hAnsi="標楷體"/>
        </w:rPr>
      </w:pPr>
      <w:r>
        <w:rPr>
          <w:rFonts w:ascii="標楷體" w:hAnsi="標楷體" w:hint="eastAsia"/>
        </w:rPr>
        <w:t>四、監察業務處移來，據報載，法務部調查局桃園市</w:t>
      </w:r>
      <w:proofErr w:type="gramStart"/>
      <w:r>
        <w:rPr>
          <w:rFonts w:ascii="標楷體" w:hAnsi="標楷體" w:hint="eastAsia"/>
        </w:rPr>
        <w:t>調查處周姓</w:t>
      </w:r>
      <w:proofErr w:type="gramEnd"/>
      <w:r>
        <w:rPr>
          <w:rFonts w:ascii="標楷體" w:hAnsi="標楷體" w:hint="eastAsia"/>
        </w:rPr>
        <w:t>調查官，涉嫌洩漏辦案秘密，經臺灣桃園地方法院判決等情。提請討論案。</w:t>
      </w:r>
    </w:p>
    <w:p w14:paraId="009A3C5B" w14:textId="77777777" w:rsidR="00FB0827" w:rsidRDefault="00FB0827" w:rsidP="001934A0">
      <w:pPr>
        <w:pStyle w:val="aa"/>
        <w:ind w:firstLineChars="0" w:hanging="1080"/>
        <w:jc w:val="both"/>
        <w:rPr>
          <w:rFonts w:ascii="標楷體" w:hAnsi="標楷體"/>
        </w:rPr>
      </w:pPr>
      <w:r>
        <w:rPr>
          <w:rFonts w:ascii="標楷體" w:hAnsi="標楷體" w:hint="eastAsia"/>
        </w:rPr>
        <w:t>決議：移回監察業務處，請法務部</w:t>
      </w:r>
      <w:proofErr w:type="gramStart"/>
      <w:r>
        <w:rPr>
          <w:rFonts w:ascii="標楷體" w:hAnsi="標楷體" w:hint="eastAsia"/>
        </w:rPr>
        <w:t>逕</w:t>
      </w:r>
      <w:proofErr w:type="gramEnd"/>
      <w:r>
        <w:rPr>
          <w:rFonts w:ascii="標楷體" w:hAnsi="標楷體" w:hint="eastAsia"/>
        </w:rPr>
        <w:t>送懲戒法院，並請法務部就該部調查局所提相關風紀管理及風險</w:t>
      </w:r>
      <w:r>
        <w:rPr>
          <w:rFonts w:ascii="標楷體" w:hAnsi="標楷體" w:hint="eastAsia"/>
        </w:rPr>
        <w:lastRenderedPageBreak/>
        <w:t>管控之檢討與策進作為是否能有效端正政風說明</w:t>
      </w:r>
      <w:proofErr w:type="gramStart"/>
      <w:r>
        <w:rPr>
          <w:rFonts w:ascii="標楷體" w:hAnsi="標楷體" w:hint="eastAsia"/>
        </w:rPr>
        <w:t>見復</w:t>
      </w:r>
      <w:proofErr w:type="gramEnd"/>
      <w:r>
        <w:rPr>
          <w:rFonts w:ascii="標楷體" w:hAnsi="標楷體" w:hint="eastAsia"/>
        </w:rPr>
        <w:t>。</w:t>
      </w:r>
    </w:p>
    <w:p w14:paraId="380A28C1" w14:textId="5A8FB1B0" w:rsidR="00FB0827" w:rsidRDefault="00FB0827" w:rsidP="001934A0">
      <w:pPr>
        <w:pStyle w:val="aa"/>
        <w:ind w:left="658" w:firstLineChars="0" w:hanging="658"/>
        <w:jc w:val="both"/>
        <w:rPr>
          <w:rFonts w:ascii="標楷體" w:hAnsi="標楷體"/>
        </w:rPr>
      </w:pPr>
      <w:r>
        <w:rPr>
          <w:rFonts w:ascii="標楷體" w:hAnsi="標楷體" w:hint="eastAsia"/>
        </w:rPr>
        <w:t>五、行政院、司法院、法務部、臺灣</w:t>
      </w:r>
      <w:proofErr w:type="gramStart"/>
      <w:r>
        <w:rPr>
          <w:rFonts w:ascii="標楷體" w:hAnsi="標楷體" w:hint="eastAsia"/>
        </w:rPr>
        <w:t>臺</w:t>
      </w:r>
      <w:proofErr w:type="gramEnd"/>
      <w:r>
        <w:rPr>
          <w:rFonts w:ascii="標楷體" w:hAnsi="標楷體" w:hint="eastAsia"/>
        </w:rPr>
        <w:t>東地方檢察署函復，</w:t>
      </w:r>
      <w:proofErr w:type="gramStart"/>
      <w:r>
        <w:rPr>
          <w:rFonts w:ascii="標楷體" w:hAnsi="標楷體" w:hint="eastAsia"/>
        </w:rPr>
        <w:t>據</w:t>
      </w:r>
      <w:proofErr w:type="gramEnd"/>
      <w:r>
        <w:rPr>
          <w:rFonts w:ascii="標楷體" w:hAnsi="標楷體" w:hint="eastAsia"/>
        </w:rPr>
        <w:t>訴，臺灣臺東地方檢察署偵辦</w:t>
      </w:r>
      <w:proofErr w:type="gramStart"/>
      <w:r>
        <w:rPr>
          <w:rFonts w:ascii="標楷體" w:hAnsi="標楷體" w:hint="eastAsia"/>
        </w:rPr>
        <w:t>10</w:t>
      </w:r>
      <w:proofErr w:type="gramEnd"/>
      <w:r>
        <w:rPr>
          <w:rFonts w:ascii="標楷體" w:hAnsi="標楷體" w:hint="eastAsia"/>
        </w:rPr>
        <w:t>9年度偵字第</w:t>
      </w:r>
      <w:r w:rsidR="00FF5EFC">
        <w:rPr>
          <w:rFonts w:ascii="標楷體" w:hAnsi="標楷體" w:hint="eastAsia"/>
        </w:rPr>
        <w:t>○</w:t>
      </w:r>
      <w:r>
        <w:rPr>
          <w:rFonts w:ascii="標楷體" w:hAnsi="標楷體" w:hint="eastAsia"/>
        </w:rPr>
        <w:t>號違反民用航空法案件，檢察官以電話通知陳訴人為案件關係人到場訊問後，遽以被告犯罪嫌疑重大諭知交保，如此偵查實務之作法有無違反刑事訴訟法程序保障之精神而侵害被告權益；又本案是否屬社會矚目或為公益性案件，符合必要性之要件而為偵查不公開之例外等情，</w:t>
      </w:r>
      <w:proofErr w:type="gramStart"/>
      <w:r>
        <w:rPr>
          <w:rFonts w:ascii="標楷體" w:hAnsi="標楷體" w:hint="eastAsia"/>
        </w:rPr>
        <w:t>均有深入</w:t>
      </w:r>
      <w:proofErr w:type="gramEnd"/>
      <w:r>
        <w:rPr>
          <w:rFonts w:ascii="標楷體" w:hAnsi="標楷體" w:hint="eastAsia"/>
        </w:rPr>
        <w:t>調查瞭解之必要案之查處情形(112</w:t>
      </w:r>
      <w:proofErr w:type="gramStart"/>
      <w:r>
        <w:rPr>
          <w:rFonts w:ascii="標楷體" w:hAnsi="標楷體" w:hint="eastAsia"/>
        </w:rPr>
        <w:t>司</w:t>
      </w:r>
      <w:proofErr w:type="gramEnd"/>
      <w:r>
        <w:rPr>
          <w:rFonts w:ascii="標楷體" w:hAnsi="標楷體" w:hint="eastAsia"/>
        </w:rPr>
        <w:t>調0026)。提請討論案。</w:t>
      </w:r>
    </w:p>
    <w:p w14:paraId="19390E6D"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4F6B184C"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w:t>
      </w:r>
      <w:proofErr w:type="gramStart"/>
      <w:r w:rsidR="00FB0827">
        <w:rPr>
          <w:rFonts w:ascii="標楷體" w:hAnsi="標楷體" w:hint="eastAsia"/>
        </w:rPr>
        <w:t>抄核</w:t>
      </w:r>
      <w:proofErr w:type="gramEnd"/>
      <w:r w:rsidR="00FB0827">
        <w:rPr>
          <w:rFonts w:ascii="標楷體" w:hAnsi="標楷體" w:hint="eastAsia"/>
        </w:rPr>
        <w:t>簽意見三(三)，函請司法院及行政院研處</w:t>
      </w:r>
      <w:proofErr w:type="gramStart"/>
      <w:r w:rsidR="00FB0827">
        <w:rPr>
          <w:rFonts w:ascii="標楷體" w:hAnsi="標楷體" w:hint="eastAsia"/>
        </w:rPr>
        <w:t>見復</w:t>
      </w:r>
      <w:proofErr w:type="gramEnd"/>
      <w:r w:rsidR="00FB0827">
        <w:rPr>
          <w:rFonts w:ascii="標楷體" w:hAnsi="標楷體" w:hint="eastAsia"/>
        </w:rPr>
        <w:t>。</w:t>
      </w:r>
    </w:p>
    <w:p w14:paraId="78CA48B5" w14:textId="6223B34A" w:rsidR="00FB0827"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w:t>
      </w:r>
      <w:proofErr w:type="gramStart"/>
      <w:r w:rsidR="00FB0827">
        <w:rPr>
          <w:rFonts w:ascii="標楷體" w:hAnsi="標楷體" w:hint="eastAsia"/>
        </w:rPr>
        <w:t>影附司法</w:t>
      </w:r>
      <w:proofErr w:type="gramEnd"/>
      <w:r w:rsidR="00FB0827">
        <w:rPr>
          <w:rFonts w:ascii="標楷體" w:hAnsi="標楷體" w:hint="eastAsia"/>
        </w:rPr>
        <w:t>院、行政院、法務部、臺東地檢署復函（含附件）轉知陳訴人。</w:t>
      </w:r>
    </w:p>
    <w:p w14:paraId="03542FD5" w14:textId="365AA285" w:rsidR="00FB0827" w:rsidRDefault="00FB0827" w:rsidP="001934A0">
      <w:pPr>
        <w:pStyle w:val="aa"/>
        <w:ind w:left="658" w:firstLineChars="0" w:hanging="658"/>
        <w:jc w:val="both"/>
        <w:rPr>
          <w:rFonts w:ascii="標楷體" w:hAnsi="標楷體"/>
        </w:rPr>
      </w:pPr>
      <w:r>
        <w:rPr>
          <w:rFonts w:ascii="標楷體" w:hAnsi="標楷體" w:hint="eastAsia"/>
        </w:rPr>
        <w:t>六、法務部函復，據悉，臺灣</w:t>
      </w:r>
      <w:proofErr w:type="gramStart"/>
      <w:r>
        <w:rPr>
          <w:rFonts w:ascii="標楷體" w:hAnsi="標楷體" w:hint="eastAsia"/>
        </w:rPr>
        <w:t>臺</w:t>
      </w:r>
      <w:proofErr w:type="gramEnd"/>
      <w:r>
        <w:rPr>
          <w:rFonts w:ascii="標楷體" w:hAnsi="標楷體" w:hint="eastAsia"/>
        </w:rPr>
        <w:t>東地方檢察署偵辦張律師涉嫌妨害秘密罪等案，未以被告身分合法傳喚、拘提，且欠缺相當理由，逕行對律師事務所發動搜索，違反正當法律程序</w:t>
      </w:r>
      <w:proofErr w:type="gramStart"/>
      <w:r>
        <w:rPr>
          <w:rFonts w:ascii="標楷體" w:hAnsi="標楷體" w:hint="eastAsia"/>
        </w:rPr>
        <w:t>等情案</w:t>
      </w:r>
      <w:proofErr w:type="gramEnd"/>
      <w:r>
        <w:rPr>
          <w:rFonts w:ascii="標楷體" w:hAnsi="標楷體" w:hint="eastAsia"/>
        </w:rPr>
        <w:t>之查處情形(112</w:t>
      </w:r>
      <w:proofErr w:type="gramStart"/>
      <w:r>
        <w:rPr>
          <w:rFonts w:ascii="標楷體" w:hAnsi="標楷體" w:hint="eastAsia"/>
        </w:rPr>
        <w:t>司</w:t>
      </w:r>
      <w:proofErr w:type="gramEnd"/>
      <w:r>
        <w:rPr>
          <w:rFonts w:ascii="標楷體" w:hAnsi="標楷體" w:hint="eastAsia"/>
        </w:rPr>
        <w:t>調0007)。提請 討論案。</w:t>
      </w:r>
    </w:p>
    <w:p w14:paraId="4FBBBD65" w14:textId="77777777" w:rsidR="00FB0827" w:rsidRDefault="00FB0827" w:rsidP="001934A0">
      <w:pPr>
        <w:pStyle w:val="aa"/>
        <w:ind w:firstLineChars="0" w:hanging="1080"/>
        <w:jc w:val="both"/>
        <w:rPr>
          <w:rFonts w:ascii="標楷體" w:hAnsi="標楷體"/>
        </w:rPr>
      </w:pPr>
      <w:r>
        <w:rPr>
          <w:rFonts w:ascii="標楷體" w:hAnsi="標楷體" w:hint="eastAsia"/>
        </w:rPr>
        <w:t>決議：調查意見</w:t>
      </w:r>
      <w:proofErr w:type="gramStart"/>
      <w:r>
        <w:rPr>
          <w:rFonts w:ascii="標楷體" w:hAnsi="標楷體" w:hint="eastAsia"/>
        </w:rPr>
        <w:t>三</w:t>
      </w:r>
      <w:proofErr w:type="gramEnd"/>
      <w:r>
        <w:rPr>
          <w:rFonts w:ascii="標楷體" w:hAnsi="標楷體" w:hint="eastAsia"/>
        </w:rPr>
        <w:t>結案，來文併案存查。</w:t>
      </w:r>
    </w:p>
    <w:p w14:paraId="705D9C50" w14:textId="6DA0F695" w:rsidR="00FB0827" w:rsidRDefault="00FB0827" w:rsidP="001934A0">
      <w:pPr>
        <w:pStyle w:val="aa"/>
        <w:ind w:left="658" w:firstLineChars="0" w:hanging="658"/>
        <w:jc w:val="both"/>
        <w:rPr>
          <w:rFonts w:ascii="標楷體" w:hAnsi="標楷體"/>
        </w:rPr>
      </w:pPr>
      <w:r>
        <w:rPr>
          <w:rFonts w:ascii="標楷體" w:hAnsi="標楷體" w:hint="eastAsia"/>
        </w:rPr>
        <w:t>七、法務部函復，明德外役監獄59歲連姓受刑人109年8月14日與同窗前往螺絲工廠工作，工作結束清點人數</w:t>
      </w:r>
      <w:r>
        <w:rPr>
          <w:rFonts w:ascii="標楷體" w:hAnsi="標楷體" w:hint="eastAsia"/>
        </w:rPr>
        <w:lastRenderedPageBreak/>
        <w:t>時卻不見連男身影，立即通報新化警分局協助圍捕，追逐過程中失控翻車，</w:t>
      </w:r>
      <w:proofErr w:type="gramStart"/>
      <w:r>
        <w:rPr>
          <w:rFonts w:ascii="標楷體" w:hAnsi="標楷體" w:hint="eastAsia"/>
        </w:rPr>
        <w:t>連男棄車</w:t>
      </w:r>
      <w:proofErr w:type="gramEnd"/>
      <w:r>
        <w:rPr>
          <w:rFonts w:ascii="標楷體" w:hAnsi="標楷體" w:hint="eastAsia"/>
        </w:rPr>
        <w:t>逃逸不見蹤影，警方仍持續追緝</w:t>
      </w:r>
      <w:proofErr w:type="gramStart"/>
      <w:r>
        <w:rPr>
          <w:rFonts w:ascii="標楷體" w:hAnsi="標楷體" w:hint="eastAsia"/>
        </w:rPr>
        <w:t>中等情案</w:t>
      </w:r>
      <w:proofErr w:type="gramEnd"/>
      <w:r>
        <w:rPr>
          <w:rFonts w:ascii="標楷體" w:hAnsi="標楷體" w:hint="eastAsia"/>
        </w:rPr>
        <w:t>之查處情形(109</w:t>
      </w:r>
      <w:proofErr w:type="gramStart"/>
      <w:r>
        <w:rPr>
          <w:rFonts w:ascii="標楷體" w:hAnsi="標楷體" w:hint="eastAsia"/>
        </w:rPr>
        <w:t>司</w:t>
      </w:r>
      <w:proofErr w:type="gramEnd"/>
      <w:r>
        <w:rPr>
          <w:rFonts w:ascii="標楷體" w:hAnsi="標楷體" w:hint="eastAsia"/>
        </w:rPr>
        <w:t>調0075)。提請 討論案。</w:t>
      </w:r>
    </w:p>
    <w:p w14:paraId="5242AAFD" w14:textId="77777777" w:rsidR="00FB0827" w:rsidRDefault="00FB0827" w:rsidP="001934A0">
      <w:pPr>
        <w:pStyle w:val="aa"/>
        <w:ind w:firstLineChars="0" w:hanging="1080"/>
        <w:jc w:val="both"/>
        <w:rPr>
          <w:rFonts w:ascii="標楷體" w:hAnsi="標楷體"/>
        </w:rPr>
      </w:pPr>
      <w:r>
        <w:rPr>
          <w:rFonts w:ascii="標楷體" w:hAnsi="標楷體" w:hint="eastAsia"/>
        </w:rPr>
        <w:t>決議：本件</w:t>
      </w:r>
      <w:proofErr w:type="gramStart"/>
      <w:r>
        <w:rPr>
          <w:rFonts w:ascii="標楷體" w:hAnsi="標楷體" w:hint="eastAsia"/>
        </w:rPr>
        <w:t>併</w:t>
      </w:r>
      <w:proofErr w:type="gramEnd"/>
      <w:r>
        <w:rPr>
          <w:rFonts w:ascii="標楷體" w:hAnsi="標楷體" w:hint="eastAsia"/>
        </w:rPr>
        <w:t>案存查。</w:t>
      </w:r>
    </w:p>
    <w:p w14:paraId="2937EA7E" w14:textId="33356012" w:rsidR="00FB0827" w:rsidRDefault="00FB0827" w:rsidP="00FF5EFC">
      <w:pPr>
        <w:pStyle w:val="aa"/>
        <w:ind w:left="658" w:firstLineChars="0" w:hanging="658"/>
        <w:jc w:val="both"/>
        <w:rPr>
          <w:rFonts w:ascii="標楷體" w:hAnsi="標楷體"/>
        </w:rPr>
      </w:pPr>
      <w:r>
        <w:rPr>
          <w:rFonts w:ascii="標楷體" w:hAnsi="標楷體" w:hint="eastAsia"/>
        </w:rPr>
        <w:t>八、</w:t>
      </w:r>
      <w:r w:rsidR="00FF5EFC">
        <w:rPr>
          <w:rFonts w:ascii="標楷體" w:hAnsi="標楷體" w:hint="eastAsia"/>
        </w:rPr>
        <w:t>密</w:t>
      </w:r>
      <w:proofErr w:type="gramStart"/>
      <w:r w:rsidR="00FF5EFC">
        <w:rPr>
          <w:rFonts w:ascii="標楷體" w:hAnsi="標楷體" w:hint="eastAsia"/>
        </w:rPr>
        <w:t>不錄由</w:t>
      </w:r>
      <w:proofErr w:type="gramEnd"/>
      <w:r w:rsidR="00FF5EFC">
        <w:rPr>
          <w:rFonts w:ascii="標楷體" w:hAnsi="標楷體" w:hint="eastAsia"/>
        </w:rPr>
        <w:t>。</w:t>
      </w:r>
    </w:p>
    <w:p w14:paraId="6466D51B" w14:textId="493324F8" w:rsidR="00FB0827" w:rsidRDefault="00FB0827" w:rsidP="00BB22DC">
      <w:pPr>
        <w:pStyle w:val="aa"/>
        <w:ind w:left="658" w:firstLineChars="0" w:hanging="658"/>
        <w:jc w:val="both"/>
        <w:rPr>
          <w:rFonts w:ascii="標楷體" w:hAnsi="標楷體"/>
        </w:rPr>
      </w:pPr>
      <w:r>
        <w:rPr>
          <w:rFonts w:ascii="標楷體" w:hAnsi="標楷體" w:hint="eastAsia"/>
        </w:rPr>
        <w:t>九、</w:t>
      </w:r>
      <w:r w:rsidR="00BB22DC">
        <w:rPr>
          <w:rFonts w:ascii="標楷體" w:hAnsi="標楷體" w:hint="eastAsia"/>
        </w:rPr>
        <w:t>密不錄由</w:t>
      </w:r>
      <w:r>
        <w:rPr>
          <w:rFonts w:ascii="標楷體" w:hAnsi="標楷體" w:hint="eastAsia"/>
        </w:rPr>
        <w:t>。</w:t>
      </w:r>
    </w:p>
    <w:p w14:paraId="580A4A8B" w14:textId="22C62C52" w:rsidR="00FB0827" w:rsidRDefault="00FB0827" w:rsidP="001934A0">
      <w:pPr>
        <w:pStyle w:val="aa"/>
        <w:ind w:left="658" w:firstLineChars="0" w:hanging="658"/>
        <w:jc w:val="both"/>
        <w:rPr>
          <w:rFonts w:ascii="標楷體" w:hAnsi="標楷體"/>
        </w:rPr>
      </w:pPr>
      <w:r>
        <w:rPr>
          <w:rFonts w:ascii="標楷體" w:hAnsi="標楷體" w:hint="eastAsia"/>
        </w:rPr>
        <w:t>十、臺灣桃園地方檢察署函復，</w:t>
      </w:r>
      <w:proofErr w:type="gramStart"/>
      <w:r>
        <w:rPr>
          <w:rFonts w:ascii="標楷體" w:hAnsi="標楷體" w:hint="eastAsia"/>
        </w:rPr>
        <w:t>該署</w:t>
      </w:r>
      <w:r w:rsidR="00FF5EFC">
        <w:rPr>
          <w:rFonts w:ascii="標楷體" w:hAnsi="標楷體" w:hint="eastAsia"/>
        </w:rPr>
        <w:t>黃</w:t>
      </w:r>
      <w:r>
        <w:rPr>
          <w:rFonts w:ascii="標楷體" w:hAnsi="標楷體" w:hint="eastAsia"/>
        </w:rPr>
        <w:t>檢察官</w:t>
      </w:r>
      <w:proofErr w:type="gramEnd"/>
      <w:r>
        <w:rPr>
          <w:rFonts w:ascii="標楷體" w:hAnsi="標楷體" w:hint="eastAsia"/>
        </w:rPr>
        <w:t>連續兩年職務評定未達良好，且不實申報加班，有詐領加班費及補休之情事，涉犯偽造文書及詐欺等罪嫌，經該署檢察官給予緩起訴處分確定。另亦涉無故曠職11日又4小時、怠於執行職務及言行不檢等情事。究黃檢察官上開行為有無違反法官法及檢察官倫理規範等規定？是否斲傷檢察官之聲譽？又該署之差勤管理似有不實，案關人員有無行政違失責任？</w:t>
      </w:r>
      <w:proofErr w:type="gramStart"/>
      <w:r>
        <w:rPr>
          <w:rFonts w:ascii="標楷體" w:hAnsi="標楷體" w:hint="eastAsia"/>
        </w:rPr>
        <w:t>均有深入</w:t>
      </w:r>
      <w:proofErr w:type="gramEnd"/>
      <w:r>
        <w:rPr>
          <w:rFonts w:ascii="標楷體" w:hAnsi="標楷體" w:hint="eastAsia"/>
        </w:rPr>
        <w:t>調查瞭解之必要案之查復說明(112</w:t>
      </w:r>
      <w:proofErr w:type="gramStart"/>
      <w:r>
        <w:rPr>
          <w:rFonts w:ascii="標楷體" w:hAnsi="標楷體" w:hint="eastAsia"/>
        </w:rPr>
        <w:t>司</w:t>
      </w:r>
      <w:proofErr w:type="gramEnd"/>
      <w:r>
        <w:rPr>
          <w:rFonts w:ascii="標楷體" w:hAnsi="標楷體" w:hint="eastAsia"/>
        </w:rPr>
        <w:t>調0031)。提請討論案。</w:t>
      </w:r>
    </w:p>
    <w:p w14:paraId="1DDA9941" w14:textId="77777777" w:rsidR="00FB0827" w:rsidRDefault="00FB0827" w:rsidP="001934A0">
      <w:pPr>
        <w:pStyle w:val="aa"/>
        <w:ind w:firstLineChars="0" w:hanging="1080"/>
        <w:jc w:val="both"/>
        <w:rPr>
          <w:rFonts w:ascii="標楷體" w:hAnsi="標楷體"/>
        </w:rPr>
      </w:pPr>
      <w:r>
        <w:rPr>
          <w:rFonts w:ascii="標楷體" w:hAnsi="標楷體" w:hint="eastAsia"/>
        </w:rPr>
        <w:t>決議：函請改善案結案，調查案結案。</w:t>
      </w:r>
    </w:p>
    <w:p w14:paraId="66361586" w14:textId="4B6775FC" w:rsidR="00FB0827" w:rsidRDefault="00FB0827" w:rsidP="001934A0">
      <w:pPr>
        <w:pStyle w:val="aa"/>
        <w:ind w:left="658" w:firstLineChars="0" w:hanging="658"/>
        <w:jc w:val="both"/>
        <w:rPr>
          <w:rFonts w:ascii="標楷體" w:hAnsi="標楷體"/>
        </w:rPr>
      </w:pPr>
      <w:r>
        <w:rPr>
          <w:rFonts w:ascii="標楷體" w:hAnsi="標楷體" w:hint="eastAsia"/>
        </w:rPr>
        <w:t>十一、</w:t>
      </w:r>
      <w:proofErr w:type="gramStart"/>
      <w:r>
        <w:rPr>
          <w:rFonts w:ascii="標楷體" w:hAnsi="標楷體" w:hint="eastAsia"/>
        </w:rPr>
        <w:t>尤</w:t>
      </w:r>
      <w:r w:rsidR="00FF5EFC">
        <w:rPr>
          <w:rFonts w:ascii="標楷體" w:hAnsi="標楷體" w:hint="eastAsia"/>
        </w:rPr>
        <w:t>君</w:t>
      </w:r>
      <w:r>
        <w:rPr>
          <w:rFonts w:ascii="標楷體" w:hAnsi="標楷體" w:hint="eastAsia"/>
        </w:rPr>
        <w:t>續訴</w:t>
      </w:r>
      <w:proofErr w:type="gramEnd"/>
      <w:r>
        <w:rPr>
          <w:rFonts w:ascii="標楷體" w:hAnsi="標楷體" w:hint="eastAsia"/>
        </w:rPr>
        <w:t>，為臺灣高等法院審理</w:t>
      </w:r>
      <w:proofErr w:type="gramStart"/>
      <w:r>
        <w:rPr>
          <w:rFonts w:ascii="標楷體" w:hAnsi="標楷體" w:hint="eastAsia"/>
        </w:rPr>
        <w:t>10</w:t>
      </w:r>
      <w:proofErr w:type="gramEnd"/>
      <w:r>
        <w:rPr>
          <w:rFonts w:ascii="標楷體" w:hAnsi="標楷體" w:hint="eastAsia"/>
        </w:rPr>
        <w:t>2年度</w:t>
      </w:r>
      <w:proofErr w:type="gramStart"/>
      <w:r>
        <w:rPr>
          <w:rFonts w:ascii="標楷體" w:hAnsi="標楷體" w:hint="eastAsia"/>
        </w:rPr>
        <w:t>上易字</w:t>
      </w:r>
      <w:proofErr w:type="gramEnd"/>
      <w:r>
        <w:rPr>
          <w:rFonts w:ascii="標楷體" w:hAnsi="標楷體" w:hint="eastAsia"/>
        </w:rPr>
        <w:t>第</w:t>
      </w:r>
      <w:proofErr w:type="gramStart"/>
      <w:r w:rsidR="00FF5EFC">
        <w:rPr>
          <w:rFonts w:ascii="標楷體" w:hAnsi="標楷體" w:hint="eastAsia"/>
        </w:rPr>
        <w:t>○</w:t>
      </w:r>
      <w:r>
        <w:rPr>
          <w:rFonts w:ascii="標楷體" w:hAnsi="標楷體" w:hint="eastAsia"/>
        </w:rPr>
        <w:t>號渠被</w:t>
      </w:r>
      <w:proofErr w:type="gramEnd"/>
      <w:r>
        <w:rPr>
          <w:rFonts w:ascii="標楷體" w:hAnsi="標楷體" w:hint="eastAsia"/>
        </w:rPr>
        <w:t>訴損害債權案件，</w:t>
      </w:r>
      <w:proofErr w:type="gramStart"/>
      <w:r>
        <w:rPr>
          <w:rFonts w:ascii="標楷體" w:hAnsi="標楷體" w:hint="eastAsia"/>
        </w:rPr>
        <w:t>渠雖</w:t>
      </w:r>
      <w:proofErr w:type="gramEnd"/>
      <w:r>
        <w:rPr>
          <w:rFonts w:ascii="標楷體" w:hAnsi="標楷體" w:hint="eastAsia"/>
        </w:rPr>
        <w:t>曾協助同案被告債務人處分公司股份，惟法院疑未詳查債務人之資產足以擔保債權人假扣押保全之債權、不當曉諭被告撤回調查證據之聲請、對於告訴人提出之書狀，未給予被告陳述意見之機會，且於辯論終結後，再收受告訴人書狀，損害其訴訟權益並判決有罪確定（嗣經再審改判無</w:t>
      </w:r>
      <w:r>
        <w:rPr>
          <w:rFonts w:ascii="標楷體" w:hAnsi="標楷體" w:hint="eastAsia"/>
        </w:rPr>
        <w:lastRenderedPageBreak/>
        <w:t>罪），認違反刑事訴訟法及法官倫理規範相關規定</w:t>
      </w:r>
      <w:proofErr w:type="gramStart"/>
      <w:r>
        <w:rPr>
          <w:rFonts w:ascii="標楷體" w:hAnsi="標楷體" w:hint="eastAsia"/>
        </w:rPr>
        <w:t>等情</w:t>
      </w:r>
      <w:proofErr w:type="gramEnd"/>
      <w:r>
        <w:rPr>
          <w:rFonts w:ascii="標楷體" w:hAnsi="標楷體" w:hint="eastAsia"/>
        </w:rPr>
        <w:t>案(112</w:t>
      </w:r>
      <w:proofErr w:type="gramStart"/>
      <w:r>
        <w:rPr>
          <w:rFonts w:ascii="標楷體" w:hAnsi="標楷體" w:hint="eastAsia"/>
        </w:rPr>
        <w:t>司</w:t>
      </w:r>
      <w:proofErr w:type="gramEnd"/>
      <w:r>
        <w:rPr>
          <w:rFonts w:ascii="標楷體" w:hAnsi="標楷體" w:hint="eastAsia"/>
        </w:rPr>
        <w:t>調0030)。提請 討論案。</w:t>
      </w:r>
    </w:p>
    <w:p w14:paraId="43E49763" w14:textId="77777777" w:rsidR="00FB0827" w:rsidRDefault="00FB0827" w:rsidP="001934A0">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俟</w:t>
      </w:r>
      <w:proofErr w:type="gramEnd"/>
      <w:r>
        <w:rPr>
          <w:rFonts w:ascii="標楷體" w:hAnsi="標楷體" w:hint="eastAsia"/>
        </w:rPr>
        <w:t>陳訴人補充陳情到院，</w:t>
      </w:r>
      <w:proofErr w:type="gramStart"/>
      <w:r>
        <w:rPr>
          <w:rFonts w:ascii="標楷體" w:hAnsi="標楷體" w:hint="eastAsia"/>
        </w:rPr>
        <w:t>再行續</w:t>
      </w:r>
      <w:proofErr w:type="gramEnd"/>
      <w:r>
        <w:rPr>
          <w:rFonts w:ascii="標楷體" w:hAnsi="標楷體" w:hint="eastAsia"/>
        </w:rPr>
        <w:t>處。本件來文暫予存查。</w:t>
      </w:r>
    </w:p>
    <w:p w14:paraId="33908569" w14:textId="4CB34713" w:rsidR="00FB0827" w:rsidRDefault="00FB0827" w:rsidP="001934A0">
      <w:pPr>
        <w:pStyle w:val="aa"/>
        <w:ind w:left="658" w:firstLineChars="0" w:hanging="658"/>
        <w:jc w:val="both"/>
        <w:rPr>
          <w:rFonts w:ascii="標楷體" w:hAnsi="標楷體"/>
        </w:rPr>
      </w:pPr>
      <w:r>
        <w:rPr>
          <w:rFonts w:ascii="標楷體" w:hAnsi="標楷體" w:hint="eastAsia"/>
        </w:rPr>
        <w:t>十二、司法院函復，</w:t>
      </w:r>
      <w:proofErr w:type="gramStart"/>
      <w:r>
        <w:rPr>
          <w:rFonts w:ascii="標楷體" w:hAnsi="標楷體" w:hint="eastAsia"/>
        </w:rPr>
        <w:t>據訴</w:t>
      </w:r>
      <w:proofErr w:type="gramEnd"/>
      <w:r>
        <w:rPr>
          <w:rFonts w:ascii="標楷體" w:hAnsi="標楷體" w:hint="eastAsia"/>
        </w:rPr>
        <w:t>，臺灣基隆地方檢察署辦理106年</w:t>
      </w:r>
      <w:proofErr w:type="gramStart"/>
      <w:r>
        <w:rPr>
          <w:rFonts w:ascii="標楷體" w:hAnsi="標楷體" w:hint="eastAsia"/>
        </w:rPr>
        <w:t>執沒</w:t>
      </w:r>
      <w:proofErr w:type="gramEnd"/>
      <w:r>
        <w:rPr>
          <w:rFonts w:ascii="標楷體" w:hAnsi="標楷體" w:hint="eastAsia"/>
        </w:rPr>
        <w:t>字第</w:t>
      </w:r>
      <w:r w:rsidR="00FF5EFC">
        <w:rPr>
          <w:rFonts w:ascii="標楷體" w:hAnsi="標楷體" w:hint="eastAsia"/>
        </w:rPr>
        <w:t>○</w:t>
      </w:r>
      <w:r>
        <w:rPr>
          <w:rFonts w:ascii="標楷體" w:hAnsi="標楷體" w:hint="eastAsia"/>
        </w:rPr>
        <w:t>號案件，未詳予斟酌，逕依臺灣高等法院</w:t>
      </w:r>
      <w:proofErr w:type="gramStart"/>
      <w:r>
        <w:rPr>
          <w:rFonts w:ascii="標楷體" w:hAnsi="標楷體" w:hint="eastAsia"/>
        </w:rPr>
        <w:t>10</w:t>
      </w:r>
      <w:proofErr w:type="gramEnd"/>
      <w:r>
        <w:rPr>
          <w:rFonts w:ascii="標楷體" w:hAnsi="標楷體" w:hint="eastAsia"/>
        </w:rPr>
        <w:t>5年度</w:t>
      </w:r>
      <w:proofErr w:type="gramStart"/>
      <w:r>
        <w:rPr>
          <w:rFonts w:ascii="標楷體" w:hAnsi="標楷體" w:hint="eastAsia"/>
        </w:rPr>
        <w:t>上易字</w:t>
      </w:r>
      <w:proofErr w:type="gramEnd"/>
      <w:r>
        <w:rPr>
          <w:rFonts w:ascii="標楷體" w:hAnsi="標楷體" w:hint="eastAsia"/>
        </w:rPr>
        <w:t>第</w:t>
      </w:r>
      <w:r w:rsidR="00FF5EFC">
        <w:rPr>
          <w:rFonts w:ascii="標楷體" w:hAnsi="標楷體" w:hint="eastAsia"/>
        </w:rPr>
        <w:t>○</w:t>
      </w:r>
      <w:r>
        <w:rPr>
          <w:rFonts w:ascii="標楷體" w:hAnsi="標楷體" w:hint="eastAsia"/>
        </w:rPr>
        <w:t>號判決，執行</w:t>
      </w:r>
      <w:r w:rsidR="00FF5EFC">
        <w:rPr>
          <w:rFonts w:ascii="標楷體" w:hAnsi="標楷體" w:hint="eastAsia"/>
        </w:rPr>
        <w:t>甲</w:t>
      </w:r>
      <w:r>
        <w:rPr>
          <w:rFonts w:ascii="標楷體" w:hAnsi="標楷體" w:hint="eastAsia"/>
        </w:rPr>
        <w:t>公司沒收相關事宜，</w:t>
      </w:r>
      <w:proofErr w:type="gramStart"/>
      <w:r>
        <w:rPr>
          <w:rFonts w:ascii="標楷體" w:hAnsi="標楷體" w:hint="eastAsia"/>
        </w:rPr>
        <w:t>遞經最高法</w:t>
      </w:r>
      <w:proofErr w:type="gramEnd"/>
      <w:r>
        <w:rPr>
          <w:rFonts w:ascii="標楷體" w:hAnsi="標楷體" w:hint="eastAsia"/>
        </w:rPr>
        <w:t>院</w:t>
      </w:r>
      <w:proofErr w:type="gramStart"/>
      <w:r>
        <w:rPr>
          <w:rFonts w:ascii="標楷體" w:hAnsi="標楷體" w:hint="eastAsia"/>
        </w:rPr>
        <w:t>10</w:t>
      </w:r>
      <w:proofErr w:type="gramEnd"/>
      <w:r>
        <w:rPr>
          <w:rFonts w:ascii="標楷體" w:hAnsi="標楷體" w:hint="eastAsia"/>
        </w:rPr>
        <w:t>6年度台非字第</w:t>
      </w:r>
      <w:r w:rsidR="00FF5EFC">
        <w:rPr>
          <w:rFonts w:ascii="標楷體" w:hAnsi="標楷體" w:hint="eastAsia"/>
        </w:rPr>
        <w:t>○</w:t>
      </w:r>
      <w:r>
        <w:rPr>
          <w:rFonts w:ascii="標楷體" w:hAnsi="標楷體" w:hint="eastAsia"/>
        </w:rPr>
        <w:t>號判決撤銷原判決、該公司聲請發還沒收物後，仍駁回該公司之聲請，涉有違失疑慮</w:t>
      </w:r>
      <w:proofErr w:type="gramStart"/>
      <w:r>
        <w:rPr>
          <w:rFonts w:ascii="標楷體" w:hAnsi="標楷體" w:hint="eastAsia"/>
        </w:rPr>
        <w:t>等情案</w:t>
      </w:r>
      <w:proofErr w:type="gramEnd"/>
      <w:r>
        <w:rPr>
          <w:rFonts w:ascii="標楷體" w:hAnsi="標楷體" w:hint="eastAsia"/>
        </w:rPr>
        <w:t>之查處情形(108</w:t>
      </w:r>
      <w:proofErr w:type="gramStart"/>
      <w:r>
        <w:rPr>
          <w:rFonts w:ascii="標楷體" w:hAnsi="標楷體" w:hint="eastAsia"/>
        </w:rPr>
        <w:t>司</w:t>
      </w:r>
      <w:proofErr w:type="gramEnd"/>
      <w:r>
        <w:rPr>
          <w:rFonts w:ascii="標楷體" w:hAnsi="標楷體" w:hint="eastAsia"/>
        </w:rPr>
        <w:t>調0047)。提請 討論案。</w:t>
      </w:r>
    </w:p>
    <w:p w14:paraId="7921A96D"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5A201095"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)請司法院就「刑事訴訟法部分條文修正草案」、「刑事訴訟法施行法第7條之22修正草案」，即刑事訴訟法扣押、沒收執行部分條文之修法進度，於113年10月31日前</w:t>
      </w:r>
      <w:proofErr w:type="gramStart"/>
      <w:r w:rsidR="00FB0827">
        <w:rPr>
          <w:rFonts w:ascii="標楷體" w:hAnsi="標楷體" w:hint="eastAsia"/>
        </w:rPr>
        <w:t>續復</w:t>
      </w:r>
      <w:proofErr w:type="gramEnd"/>
      <w:r w:rsidR="00FB0827">
        <w:rPr>
          <w:rFonts w:ascii="標楷體" w:hAnsi="標楷體" w:hint="eastAsia"/>
        </w:rPr>
        <w:t>本院，並檢附相關文件供參。</w:t>
      </w:r>
    </w:p>
    <w:p w14:paraId="4A5ADBD2" w14:textId="0E450909" w:rsidR="00FB0827"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(二)來文先行</w:t>
      </w:r>
      <w:proofErr w:type="gramStart"/>
      <w:r w:rsidR="00FB0827">
        <w:rPr>
          <w:rFonts w:ascii="標楷體" w:hAnsi="標楷體" w:hint="eastAsia"/>
        </w:rPr>
        <w:t>併</w:t>
      </w:r>
      <w:proofErr w:type="gramEnd"/>
      <w:r w:rsidR="00FB0827">
        <w:rPr>
          <w:rFonts w:ascii="標楷體" w:hAnsi="標楷體" w:hint="eastAsia"/>
        </w:rPr>
        <w:t>案存查。</w:t>
      </w:r>
    </w:p>
    <w:p w14:paraId="1AAFD67E" w14:textId="30985C38" w:rsidR="00FB0827" w:rsidRDefault="00FB0827" w:rsidP="001934A0">
      <w:pPr>
        <w:pStyle w:val="aa"/>
        <w:ind w:left="658" w:firstLineChars="0" w:hanging="658"/>
        <w:jc w:val="both"/>
        <w:rPr>
          <w:rFonts w:ascii="標楷體" w:hAnsi="標楷體"/>
        </w:rPr>
      </w:pPr>
      <w:r>
        <w:rPr>
          <w:rFonts w:ascii="標楷體" w:hAnsi="標楷體" w:hint="eastAsia"/>
        </w:rPr>
        <w:t>十三、行政院函復，本院112年12月28日巡察行政院之座談會，有關本會委員發言事項之辦理情形。提請討論案。</w:t>
      </w:r>
    </w:p>
    <w:p w14:paraId="6AF59AC0"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1E36F3F1"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)張菊芳委員、高涌誠委員發言部分，併案存查。</w:t>
      </w:r>
    </w:p>
    <w:p w14:paraId="13D177F1"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(二)田秋</w:t>
      </w:r>
      <w:proofErr w:type="gramStart"/>
      <w:r w:rsidR="00FB0827">
        <w:rPr>
          <w:rFonts w:ascii="標楷體" w:hAnsi="標楷體" w:hint="eastAsia"/>
        </w:rPr>
        <w:t>堇</w:t>
      </w:r>
      <w:proofErr w:type="gramEnd"/>
      <w:r w:rsidR="00FB0827">
        <w:rPr>
          <w:rFonts w:ascii="標楷體" w:hAnsi="標楷體" w:hint="eastAsia"/>
        </w:rPr>
        <w:t>委員發言部分：抄說明貳三(二)，函請</w:t>
      </w:r>
      <w:r w:rsidR="00FB0827">
        <w:rPr>
          <w:rFonts w:ascii="標楷體" w:hAnsi="標楷體" w:hint="eastAsia"/>
        </w:rPr>
        <w:lastRenderedPageBreak/>
        <w:t>行政院說明</w:t>
      </w:r>
      <w:proofErr w:type="gramStart"/>
      <w:r w:rsidR="00FB0827">
        <w:rPr>
          <w:rFonts w:ascii="標楷體" w:hAnsi="標楷體" w:hint="eastAsia"/>
        </w:rPr>
        <w:t>見復。</w:t>
      </w:r>
      <w:proofErr w:type="gramEnd"/>
    </w:p>
    <w:p w14:paraId="66C45306" w14:textId="3BB35117" w:rsidR="00FB0827"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(三)送內政及族群</w:t>
      </w:r>
      <w:proofErr w:type="gramStart"/>
      <w:r w:rsidR="00FB0827">
        <w:rPr>
          <w:rFonts w:ascii="標楷體" w:hAnsi="標楷體" w:hint="eastAsia"/>
        </w:rPr>
        <w:t>委員會彙辦</w:t>
      </w:r>
      <w:proofErr w:type="gramEnd"/>
      <w:r w:rsidR="00FB0827">
        <w:rPr>
          <w:rFonts w:ascii="標楷體" w:hAnsi="標楷體" w:hint="eastAsia"/>
        </w:rPr>
        <w:t>。</w:t>
      </w:r>
    </w:p>
    <w:p w14:paraId="14B1F050" w14:textId="3623E3AE" w:rsidR="00FB0827" w:rsidRDefault="00FB0827" w:rsidP="001934A0">
      <w:pPr>
        <w:pStyle w:val="aa"/>
        <w:ind w:left="658" w:firstLineChars="0" w:hanging="658"/>
        <w:jc w:val="both"/>
        <w:rPr>
          <w:rFonts w:ascii="標楷體" w:hAnsi="標楷體"/>
        </w:rPr>
      </w:pPr>
      <w:r>
        <w:rPr>
          <w:rFonts w:ascii="標楷體" w:hAnsi="標楷體" w:hint="eastAsia"/>
        </w:rPr>
        <w:t>十四、司法院函送，本院委員112年11月28日巡察司法院座談會委員提示事項辦理情形</w:t>
      </w:r>
      <w:proofErr w:type="gramStart"/>
      <w:r>
        <w:rPr>
          <w:rFonts w:ascii="標楷體" w:hAnsi="標楷體" w:hint="eastAsia"/>
        </w:rPr>
        <w:t>彙復表</w:t>
      </w:r>
      <w:proofErr w:type="gramEnd"/>
      <w:r>
        <w:rPr>
          <w:rFonts w:ascii="標楷體" w:hAnsi="標楷體" w:hint="eastAsia"/>
        </w:rPr>
        <w:t>1份。提請 討論案。</w:t>
      </w:r>
    </w:p>
    <w:p w14:paraId="095CEC75" w14:textId="77777777" w:rsidR="00FB0827" w:rsidRDefault="00FB0827" w:rsidP="001934A0">
      <w:pPr>
        <w:pStyle w:val="aa"/>
        <w:ind w:firstLineChars="0" w:hanging="1080"/>
        <w:jc w:val="both"/>
        <w:rPr>
          <w:rFonts w:ascii="標楷體" w:hAnsi="標楷體"/>
        </w:rPr>
      </w:pPr>
      <w:r>
        <w:rPr>
          <w:rFonts w:ascii="標楷體" w:hAnsi="標楷體" w:hint="eastAsia"/>
        </w:rPr>
        <w:t>決議：抄高</w:t>
      </w:r>
      <w:proofErr w:type="gramStart"/>
      <w:r>
        <w:rPr>
          <w:rFonts w:ascii="標楷體" w:hAnsi="標楷體" w:hint="eastAsia"/>
        </w:rPr>
        <w:t>涌</w:t>
      </w:r>
      <w:proofErr w:type="gramEnd"/>
      <w:r>
        <w:rPr>
          <w:rFonts w:ascii="標楷體" w:hAnsi="標楷體" w:hint="eastAsia"/>
        </w:rPr>
        <w:t>誠</w:t>
      </w:r>
      <w:proofErr w:type="gramStart"/>
      <w:r>
        <w:rPr>
          <w:rFonts w:ascii="標楷體" w:hAnsi="標楷體" w:hint="eastAsia"/>
        </w:rPr>
        <w:t>委員核簽意</w:t>
      </w:r>
      <w:proofErr w:type="gramEnd"/>
      <w:r>
        <w:rPr>
          <w:rFonts w:ascii="標楷體" w:hAnsi="標楷體" w:hint="eastAsia"/>
        </w:rPr>
        <w:t>見，函請司法院於2個月內說明</w:t>
      </w:r>
      <w:proofErr w:type="gramStart"/>
      <w:r>
        <w:rPr>
          <w:rFonts w:ascii="標楷體" w:hAnsi="標楷體" w:hint="eastAsia"/>
        </w:rPr>
        <w:t>見復，餘</w:t>
      </w:r>
      <w:proofErr w:type="gramEnd"/>
      <w:r>
        <w:rPr>
          <w:rFonts w:ascii="標楷體" w:hAnsi="標楷體" w:hint="eastAsia"/>
        </w:rPr>
        <w:t>併案存查。</w:t>
      </w:r>
    </w:p>
    <w:p w14:paraId="78387FD6" w14:textId="1A84C8C2" w:rsidR="00FB0827" w:rsidRDefault="00FB0827" w:rsidP="00FF5EFC">
      <w:pPr>
        <w:pStyle w:val="aa"/>
        <w:ind w:left="658" w:firstLineChars="0" w:hanging="658"/>
        <w:jc w:val="both"/>
        <w:rPr>
          <w:rFonts w:ascii="標楷體" w:hAnsi="標楷體"/>
        </w:rPr>
      </w:pPr>
      <w:r>
        <w:rPr>
          <w:rFonts w:ascii="標楷體" w:hAnsi="標楷體" w:hint="eastAsia"/>
        </w:rPr>
        <w:t>十五、</w:t>
      </w:r>
      <w:r w:rsidR="00FF5EFC">
        <w:rPr>
          <w:rFonts w:ascii="標楷體" w:hAnsi="標楷體" w:hint="eastAsia"/>
        </w:rPr>
        <w:t>密</w:t>
      </w:r>
      <w:proofErr w:type="gramStart"/>
      <w:r w:rsidR="00FF5EFC">
        <w:rPr>
          <w:rFonts w:ascii="標楷體" w:hAnsi="標楷體" w:hint="eastAsia"/>
        </w:rPr>
        <w:t>不錄由</w:t>
      </w:r>
      <w:proofErr w:type="gramEnd"/>
      <w:r>
        <w:rPr>
          <w:rFonts w:ascii="標楷體" w:hAnsi="標楷體" w:hint="eastAsia"/>
        </w:rPr>
        <w:t>。</w:t>
      </w:r>
    </w:p>
    <w:p w14:paraId="07A4E91C" w14:textId="5739F938" w:rsidR="00FB0827" w:rsidRDefault="00FB0827" w:rsidP="00FF5EFC">
      <w:pPr>
        <w:pStyle w:val="aa"/>
        <w:ind w:firstLineChars="0"/>
        <w:jc w:val="both"/>
        <w:rPr>
          <w:rFonts w:ascii="標楷體" w:hAnsi="標楷體"/>
        </w:rPr>
      </w:pPr>
      <w:r>
        <w:rPr>
          <w:rFonts w:ascii="標楷體" w:hAnsi="標楷體" w:hint="eastAsia"/>
        </w:rPr>
        <w:t>十六、</w:t>
      </w:r>
      <w:r w:rsidR="00FF5EFC">
        <w:rPr>
          <w:rFonts w:ascii="標楷體" w:hAnsi="標楷體" w:hint="eastAsia"/>
        </w:rPr>
        <w:t>密</w:t>
      </w:r>
      <w:proofErr w:type="gramStart"/>
      <w:r w:rsidR="00FF5EFC">
        <w:rPr>
          <w:rFonts w:ascii="標楷體" w:hAnsi="標楷體" w:hint="eastAsia"/>
        </w:rPr>
        <w:t>不錄由</w:t>
      </w:r>
      <w:proofErr w:type="gramEnd"/>
      <w:r>
        <w:rPr>
          <w:rFonts w:ascii="標楷體" w:hAnsi="標楷體" w:hint="eastAsia"/>
        </w:rPr>
        <w:t>。</w:t>
      </w:r>
    </w:p>
    <w:p w14:paraId="5C8F9AC1" w14:textId="52DCF4EC" w:rsidR="00FB0827" w:rsidRDefault="00FB0827" w:rsidP="001934A0">
      <w:pPr>
        <w:pStyle w:val="aa"/>
        <w:ind w:left="658" w:firstLineChars="0" w:hanging="658"/>
        <w:jc w:val="both"/>
        <w:rPr>
          <w:rFonts w:ascii="標楷體" w:hAnsi="標楷體"/>
        </w:rPr>
      </w:pPr>
      <w:r>
        <w:rPr>
          <w:rFonts w:ascii="標楷體" w:hAnsi="標楷體" w:hint="eastAsia"/>
        </w:rPr>
        <w:t>十七、</w:t>
      </w:r>
      <w:r w:rsidR="00C55E2E" w:rsidRPr="00C55E2E">
        <w:rPr>
          <w:rFonts w:ascii="標楷體" w:hAnsi="標楷體" w:hint="eastAsia"/>
        </w:rPr>
        <w:t>張菊芳委員、郭文東委員、王麗珍委員調查「據悉，法務部調查局中部地區機動工作站調查人員</w:t>
      </w:r>
      <w:proofErr w:type="gramStart"/>
      <w:r w:rsidR="00C55E2E" w:rsidRPr="00C55E2E">
        <w:rPr>
          <w:rFonts w:ascii="標楷體" w:hAnsi="標楷體" w:hint="eastAsia"/>
        </w:rPr>
        <w:t>偵辦曾男被</w:t>
      </w:r>
      <w:proofErr w:type="gramEnd"/>
      <w:r w:rsidR="00C55E2E" w:rsidRPr="00C55E2E">
        <w:rPr>
          <w:rFonts w:ascii="標楷體" w:hAnsi="標楷體" w:hint="eastAsia"/>
        </w:rPr>
        <w:t>訴銀行法案件，疑疏於注意，</w:t>
      </w:r>
      <w:proofErr w:type="gramStart"/>
      <w:r w:rsidR="00C55E2E" w:rsidRPr="00C55E2E">
        <w:rPr>
          <w:rFonts w:ascii="標楷體" w:hAnsi="標楷體" w:hint="eastAsia"/>
        </w:rPr>
        <w:t>致曾男趁</w:t>
      </w:r>
      <w:proofErr w:type="gramEnd"/>
      <w:r w:rsidR="00C55E2E" w:rsidRPr="00C55E2E">
        <w:rPr>
          <w:rFonts w:ascii="標楷體" w:hAnsi="標楷體" w:hint="eastAsia"/>
        </w:rPr>
        <w:t>機帶離調查人員所製作之詢問筆錄初稿、提示資料，且該局高雄市調查處、桃園市調查處亦陸續發生相類案件；另臺灣橋頭地方檢察署法警於接收通緝犯</w:t>
      </w:r>
      <w:proofErr w:type="gramStart"/>
      <w:r w:rsidR="00C55E2E" w:rsidRPr="00C55E2E">
        <w:rPr>
          <w:rFonts w:ascii="標楷體" w:hAnsi="標楷體" w:hint="eastAsia"/>
        </w:rPr>
        <w:t>葉男時</w:t>
      </w:r>
      <w:proofErr w:type="gramEnd"/>
      <w:r w:rsidR="00C55E2E" w:rsidRPr="00C55E2E">
        <w:rPr>
          <w:rFonts w:ascii="標楷體" w:hAnsi="標楷體" w:hint="eastAsia"/>
        </w:rPr>
        <w:t>，於搜身後逕</w:t>
      </w:r>
      <w:proofErr w:type="gramStart"/>
      <w:r w:rsidR="00C55E2E" w:rsidRPr="00C55E2E">
        <w:rPr>
          <w:rFonts w:ascii="標楷體" w:hAnsi="標楷體" w:hint="eastAsia"/>
        </w:rPr>
        <w:t>交付葉男個</w:t>
      </w:r>
      <w:proofErr w:type="gramEnd"/>
      <w:r w:rsidR="00C55E2E" w:rsidRPr="00C55E2E">
        <w:rPr>
          <w:rFonts w:ascii="標楷體" w:hAnsi="標楷體" w:hint="eastAsia"/>
        </w:rPr>
        <w:t>人手機進入候保室使用以籌措罰金，惟法警疑未全程監看、收管，</w:t>
      </w:r>
      <w:proofErr w:type="gramStart"/>
      <w:r w:rsidR="00C55E2E" w:rsidRPr="00C55E2E">
        <w:rPr>
          <w:rFonts w:ascii="標楷體" w:hAnsi="標楷體" w:hint="eastAsia"/>
        </w:rPr>
        <w:t>致葉男</w:t>
      </w:r>
      <w:proofErr w:type="gramEnd"/>
      <w:r w:rsidR="00C55E2E" w:rsidRPr="00C55E2E">
        <w:rPr>
          <w:rFonts w:ascii="標楷體" w:hAnsi="標楷體" w:hint="eastAsia"/>
        </w:rPr>
        <w:t>除使用個人手機籌款外，竟偷拍候保室影像，</w:t>
      </w:r>
      <w:proofErr w:type="gramStart"/>
      <w:r w:rsidR="00C55E2E" w:rsidRPr="00C55E2E">
        <w:rPr>
          <w:rFonts w:ascii="標楷體" w:hAnsi="標楷體" w:hint="eastAsia"/>
        </w:rPr>
        <w:t>離署後復上傳</w:t>
      </w:r>
      <w:proofErr w:type="gramEnd"/>
      <w:r w:rsidR="00C55E2E" w:rsidRPr="00C55E2E">
        <w:rPr>
          <w:rFonts w:ascii="標楷體" w:hAnsi="標楷體" w:hint="eastAsia"/>
        </w:rPr>
        <w:t>社群平台等情。究本案實情為何？有無違失情事？機關相關場所、設備與環境安全等軟、硬體設施及監督管理、教育訓練層面是否周妥完備？</w:t>
      </w:r>
      <w:proofErr w:type="gramStart"/>
      <w:r w:rsidR="00C55E2E" w:rsidRPr="00C55E2E">
        <w:rPr>
          <w:rFonts w:ascii="標楷體" w:hAnsi="標楷體" w:hint="eastAsia"/>
        </w:rPr>
        <w:t>均有深入</w:t>
      </w:r>
      <w:proofErr w:type="gramEnd"/>
      <w:r w:rsidR="00C55E2E" w:rsidRPr="00C55E2E">
        <w:rPr>
          <w:rFonts w:ascii="標楷體" w:hAnsi="標楷體" w:hint="eastAsia"/>
        </w:rPr>
        <w:t>調查瞭解之必要案」報告</w:t>
      </w:r>
      <w:r>
        <w:rPr>
          <w:rFonts w:ascii="標楷體" w:hAnsi="標楷體" w:hint="eastAsia"/>
        </w:rPr>
        <w:t>。提請 討論案。</w:t>
      </w:r>
      <w:r w:rsidR="00FF5EFC">
        <w:rPr>
          <w:rFonts w:ascii="標楷體" w:hAnsi="標楷體" w:hint="eastAsia"/>
        </w:rPr>
        <w:t>(依委員會決議修正之案由)</w:t>
      </w:r>
    </w:p>
    <w:p w14:paraId="347BF614" w14:textId="77777777" w:rsidR="001934A0" w:rsidRDefault="00FB0827" w:rsidP="001934A0">
      <w:pPr>
        <w:pStyle w:val="aa"/>
        <w:ind w:firstLineChars="0" w:hanging="1080"/>
        <w:jc w:val="both"/>
        <w:rPr>
          <w:rFonts w:ascii="標楷體" w:hAnsi="標楷體"/>
        </w:rPr>
      </w:pPr>
      <w:bookmarkStart w:id="0" w:name="_Hlk162618519"/>
      <w:r>
        <w:rPr>
          <w:rFonts w:ascii="標楷體" w:hAnsi="標楷體" w:hint="eastAsia"/>
        </w:rPr>
        <w:t>決議：</w:t>
      </w:r>
    </w:p>
    <w:p w14:paraId="7EA6300C" w14:textId="4D32783E"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)修正通過</w:t>
      </w:r>
      <w:r w:rsidR="00274B55">
        <w:rPr>
          <w:rFonts w:ascii="標楷體" w:hAnsi="標楷體" w:hint="eastAsia"/>
        </w:rPr>
        <w:t>(含案由)</w:t>
      </w:r>
      <w:r w:rsidR="00FB0827">
        <w:rPr>
          <w:rFonts w:ascii="標楷體" w:hAnsi="標楷體" w:hint="eastAsia"/>
        </w:rPr>
        <w:t>。</w:t>
      </w:r>
    </w:p>
    <w:p w14:paraId="4B3A2A21" w14:textId="77777777" w:rsidR="001934A0" w:rsidRDefault="001934A0" w:rsidP="001934A0">
      <w:pPr>
        <w:pStyle w:val="aa"/>
        <w:ind w:firstLineChars="0" w:hanging="1080"/>
        <w:jc w:val="both"/>
        <w:rPr>
          <w:rFonts w:ascii="標楷體" w:hAnsi="標楷體"/>
        </w:rPr>
      </w:pPr>
      <w:r>
        <w:rPr>
          <w:rFonts w:ascii="標楷體" w:hAnsi="標楷體" w:hint="eastAsia"/>
        </w:rPr>
        <w:lastRenderedPageBreak/>
        <w:t xml:space="preserve">  </w:t>
      </w:r>
      <w:r w:rsidR="00FB0827">
        <w:rPr>
          <w:rFonts w:ascii="標楷體" w:hAnsi="標楷體" w:hint="eastAsia"/>
        </w:rPr>
        <w:t>(二)調查意見一，提案糾正法務部調查局。</w:t>
      </w:r>
    </w:p>
    <w:p w14:paraId="08A3D585"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(三)調查意見二，提案糾正臺灣橋頭地方檢察署。</w:t>
      </w:r>
    </w:p>
    <w:bookmarkEnd w:id="0"/>
    <w:p w14:paraId="634E39EA"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(四)調查意見</w:t>
      </w:r>
      <w:proofErr w:type="gramStart"/>
      <w:r w:rsidR="00FB0827">
        <w:rPr>
          <w:rFonts w:ascii="標楷體" w:hAnsi="標楷體" w:hint="eastAsia"/>
        </w:rPr>
        <w:t>三</w:t>
      </w:r>
      <w:proofErr w:type="gramEnd"/>
      <w:r w:rsidR="00FB0827">
        <w:rPr>
          <w:rFonts w:ascii="標楷體" w:hAnsi="標楷體" w:hint="eastAsia"/>
        </w:rPr>
        <w:t>，函請法務部檢討改進</w:t>
      </w:r>
      <w:proofErr w:type="gramStart"/>
      <w:r w:rsidR="00FB0827">
        <w:rPr>
          <w:rFonts w:ascii="標楷體" w:hAnsi="標楷體" w:hint="eastAsia"/>
        </w:rPr>
        <w:t>見復</w:t>
      </w:r>
      <w:proofErr w:type="gramEnd"/>
      <w:r w:rsidR="00FB0827">
        <w:rPr>
          <w:rFonts w:ascii="標楷體" w:hAnsi="標楷體" w:hint="eastAsia"/>
        </w:rPr>
        <w:t>。</w:t>
      </w:r>
    </w:p>
    <w:p w14:paraId="0C30D82D" w14:textId="59EAA152" w:rsidR="00FB0827"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(五)調查意見(含案由、處理辦法、調查委員姓名</w:t>
      </w:r>
      <w:proofErr w:type="gramStart"/>
      <w:r w:rsidR="00FB0827">
        <w:rPr>
          <w:rFonts w:ascii="標楷體" w:hAnsi="標楷體" w:hint="eastAsia"/>
        </w:rPr>
        <w:t>）</w:t>
      </w:r>
      <w:proofErr w:type="gramEnd"/>
      <w:r w:rsidR="00FB0827">
        <w:rPr>
          <w:rFonts w:ascii="標楷體" w:hAnsi="標楷體" w:hint="eastAsia"/>
        </w:rPr>
        <w:t>隱匿個資後上網公布。</w:t>
      </w:r>
    </w:p>
    <w:p w14:paraId="48E1E5B4" w14:textId="3546363F" w:rsidR="00FB0827" w:rsidRDefault="00FB0827" w:rsidP="001934A0">
      <w:pPr>
        <w:pStyle w:val="aa"/>
        <w:ind w:left="658" w:firstLineChars="0" w:hanging="658"/>
        <w:jc w:val="both"/>
        <w:rPr>
          <w:rFonts w:ascii="標楷體" w:hAnsi="標楷體"/>
        </w:rPr>
      </w:pPr>
      <w:r>
        <w:rPr>
          <w:rFonts w:ascii="標楷體" w:hAnsi="標楷體" w:hint="eastAsia"/>
        </w:rPr>
        <w:t>十八、</w:t>
      </w:r>
      <w:r w:rsidR="002856FB" w:rsidRPr="002856FB">
        <w:rPr>
          <w:rFonts w:ascii="標楷體" w:hAnsi="標楷體" w:hint="eastAsia"/>
        </w:rPr>
        <w:t>張菊芳委員、郭文東委員、王麗珍委員提：法務部調查局中部地區機動工作站發生詢問時遭受詢問對象趁隙偷拍及隱匿攜出筆錄初稿，且該局高雄市調查處、桃園市調查處亦陸續發生相類案件；另臺灣橋頭地方檢察署發生法警對人犯搜身後，逕行交付人犯個人手機供其於候保室聯絡籌款使用，遭人犯趁隙偷拍周圍環境並上傳社群媒體，核均有違失，爰依法提案糾正</w:t>
      </w:r>
      <w:r>
        <w:rPr>
          <w:rFonts w:ascii="標楷體" w:hAnsi="標楷體" w:hint="eastAsia"/>
        </w:rPr>
        <w:t>。提請 討論案。</w:t>
      </w:r>
      <w:r w:rsidR="00FF5EFC">
        <w:rPr>
          <w:rFonts w:ascii="標楷體" w:hAnsi="標楷體" w:hint="eastAsia"/>
        </w:rPr>
        <w:t>(依委員會決議修正之案由)</w:t>
      </w:r>
    </w:p>
    <w:p w14:paraId="1D35FC71" w14:textId="2FE8C9E3" w:rsidR="00FB0827" w:rsidRDefault="00FB0827" w:rsidP="001934A0">
      <w:pPr>
        <w:pStyle w:val="aa"/>
        <w:ind w:firstLineChars="0" w:hanging="1080"/>
        <w:jc w:val="both"/>
        <w:rPr>
          <w:rFonts w:ascii="標楷體" w:hAnsi="標楷體"/>
        </w:rPr>
      </w:pPr>
      <w:r>
        <w:rPr>
          <w:rFonts w:ascii="標楷體" w:hAnsi="標楷體" w:hint="eastAsia"/>
        </w:rPr>
        <w:t>決議：糾正案修正通過</w:t>
      </w:r>
      <w:r w:rsidR="00CB74D7">
        <w:rPr>
          <w:rFonts w:ascii="標楷體" w:hAnsi="標楷體" w:hint="eastAsia"/>
        </w:rPr>
        <w:t>(含案由</w:t>
      </w:r>
      <w:r w:rsidR="00CB74D7">
        <w:rPr>
          <w:rFonts w:ascii="標楷體" w:hAnsi="標楷體"/>
        </w:rPr>
        <w:t>)</w:t>
      </w:r>
      <w:r>
        <w:rPr>
          <w:rFonts w:ascii="標楷體" w:hAnsi="標楷體" w:hint="eastAsia"/>
        </w:rPr>
        <w:t>並公布。</w:t>
      </w:r>
    </w:p>
    <w:p w14:paraId="3B222A8E" w14:textId="70E982AF" w:rsidR="00FB0827" w:rsidRDefault="00FB0827" w:rsidP="001934A0">
      <w:pPr>
        <w:pStyle w:val="aa"/>
        <w:ind w:left="658" w:firstLineChars="0" w:hanging="658"/>
        <w:jc w:val="both"/>
        <w:rPr>
          <w:rFonts w:ascii="標楷體" w:hAnsi="標楷體"/>
        </w:rPr>
      </w:pPr>
      <w:r>
        <w:rPr>
          <w:rFonts w:ascii="標楷體" w:hAnsi="標楷體" w:hint="eastAsia"/>
        </w:rPr>
        <w:t>十九、林郁容委員調查「</w:t>
      </w:r>
      <w:proofErr w:type="gramStart"/>
      <w:r>
        <w:rPr>
          <w:rFonts w:ascii="標楷體" w:hAnsi="標楷體" w:hint="eastAsia"/>
        </w:rPr>
        <w:t>據訴</w:t>
      </w:r>
      <w:proofErr w:type="gramEnd"/>
      <w:r>
        <w:rPr>
          <w:rFonts w:ascii="標楷體" w:hAnsi="標楷體" w:hint="eastAsia"/>
        </w:rPr>
        <w:t>，臺灣高等法院臺中分院審理</w:t>
      </w:r>
      <w:proofErr w:type="gramStart"/>
      <w:r>
        <w:rPr>
          <w:rFonts w:ascii="標楷體" w:hAnsi="標楷體" w:hint="eastAsia"/>
        </w:rPr>
        <w:t>11</w:t>
      </w:r>
      <w:proofErr w:type="gramEnd"/>
      <w:r>
        <w:rPr>
          <w:rFonts w:ascii="標楷體" w:hAnsi="標楷體" w:hint="eastAsia"/>
        </w:rPr>
        <w:t>1年度上訴字第</w:t>
      </w:r>
      <w:r w:rsidR="00100735">
        <w:rPr>
          <w:rFonts w:ascii="標楷體" w:hAnsi="標楷體" w:hint="eastAsia"/>
        </w:rPr>
        <w:t>○</w:t>
      </w:r>
      <w:r>
        <w:rPr>
          <w:rFonts w:ascii="標楷體" w:hAnsi="標楷體" w:hint="eastAsia"/>
        </w:rPr>
        <w:t>號刑事案件，疑未</w:t>
      </w:r>
      <w:proofErr w:type="gramStart"/>
      <w:r>
        <w:rPr>
          <w:rFonts w:ascii="標楷體" w:hAnsi="標楷體" w:hint="eastAsia"/>
        </w:rPr>
        <w:t>將渠得上</w:t>
      </w:r>
      <w:proofErr w:type="gramEnd"/>
      <w:r>
        <w:rPr>
          <w:rFonts w:ascii="標楷體" w:hAnsi="標楷體" w:hint="eastAsia"/>
        </w:rPr>
        <w:t>訴第三審之</w:t>
      </w:r>
      <w:proofErr w:type="gramStart"/>
      <w:r>
        <w:rPr>
          <w:rFonts w:ascii="標楷體" w:hAnsi="標楷體" w:hint="eastAsia"/>
        </w:rPr>
        <w:t>訴訟權載</w:t>
      </w:r>
      <w:proofErr w:type="gramEnd"/>
      <w:r>
        <w:rPr>
          <w:rFonts w:ascii="標楷體" w:hAnsi="標楷體" w:hint="eastAsia"/>
        </w:rPr>
        <w:t>於判決書之救濟</w:t>
      </w:r>
      <w:proofErr w:type="gramStart"/>
      <w:r>
        <w:rPr>
          <w:rFonts w:ascii="標楷體" w:hAnsi="標楷體" w:hint="eastAsia"/>
        </w:rPr>
        <w:t>教示</w:t>
      </w:r>
      <w:proofErr w:type="gramEnd"/>
      <w:r>
        <w:rPr>
          <w:rFonts w:ascii="標楷體" w:hAnsi="標楷體" w:hint="eastAsia"/>
        </w:rPr>
        <w:t>欄內，致該判決於第二審即告確定，且隨時有發監執行之可能，事涉緊急且有侵害訴訟權及人身自由等情，有深入瞭解之必要案」報告。</w:t>
      </w:r>
      <w:bookmarkStart w:id="1" w:name="_Hlk162620367"/>
      <w:r>
        <w:rPr>
          <w:rFonts w:ascii="標楷體" w:hAnsi="標楷體" w:hint="eastAsia"/>
        </w:rPr>
        <w:t>提請 討論案。</w:t>
      </w:r>
      <w:bookmarkEnd w:id="1"/>
    </w:p>
    <w:p w14:paraId="1EFB78C2"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259491D4"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)調查意見，函復陳訴人。</w:t>
      </w:r>
    </w:p>
    <w:p w14:paraId="7B7C9F0A"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(二)調查案結案。</w:t>
      </w:r>
    </w:p>
    <w:p w14:paraId="28C76992" w14:textId="2DC8FA97" w:rsidR="00FB0827"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(三)調查意見(含案由、處理辦法、調查委員姓名)</w:t>
      </w:r>
      <w:r w:rsidR="00FB0827">
        <w:rPr>
          <w:rFonts w:ascii="標楷體" w:hAnsi="標楷體" w:hint="eastAsia"/>
        </w:rPr>
        <w:lastRenderedPageBreak/>
        <w:t>隱匿個資後上網公布。</w:t>
      </w:r>
    </w:p>
    <w:p w14:paraId="0529D3AB" w14:textId="09B7B7A3" w:rsidR="00FB0827" w:rsidRDefault="00FB0827" w:rsidP="001934A0">
      <w:pPr>
        <w:pStyle w:val="aa"/>
        <w:ind w:left="658" w:firstLineChars="0" w:hanging="658"/>
        <w:jc w:val="both"/>
        <w:rPr>
          <w:rFonts w:ascii="標楷體" w:hAnsi="標楷體"/>
        </w:rPr>
      </w:pPr>
      <w:r>
        <w:rPr>
          <w:rFonts w:ascii="標楷體" w:hAnsi="標楷體" w:hint="eastAsia"/>
        </w:rPr>
        <w:t>二十、行政院函復，據訴，法務部司法官學院辦理司法官訓練之住宿安排，似要求學員須先提供其性傾向或性別認同之證明(如診斷書)，方做特殊安排，疑涉性別歧視，並有違反性別工作平等法之疑慮等情案，會商相關機關辦理情形(111司調0016)。提請 討論案。</w:t>
      </w:r>
    </w:p>
    <w:p w14:paraId="30AA017E" w14:textId="77777777" w:rsidR="00FB0827" w:rsidRDefault="00FB0827" w:rsidP="001934A0">
      <w:pPr>
        <w:pStyle w:val="aa"/>
        <w:ind w:firstLineChars="0" w:hanging="1080"/>
        <w:jc w:val="both"/>
        <w:rPr>
          <w:rFonts w:ascii="標楷體" w:hAnsi="標楷體"/>
        </w:rPr>
      </w:pPr>
      <w:r>
        <w:rPr>
          <w:rFonts w:ascii="標楷體" w:hAnsi="標楷體" w:hint="eastAsia"/>
        </w:rPr>
        <w:t>決議：函請改善案結案，調查案結案。</w:t>
      </w:r>
    </w:p>
    <w:p w14:paraId="0508055C" w14:textId="5264CE0A" w:rsidR="00FB0827" w:rsidRDefault="00FB0827" w:rsidP="001934A0">
      <w:pPr>
        <w:pStyle w:val="aa"/>
        <w:ind w:left="658" w:firstLineChars="0" w:hanging="658"/>
        <w:jc w:val="both"/>
        <w:rPr>
          <w:rFonts w:ascii="標楷體" w:hAnsi="標楷體"/>
        </w:rPr>
      </w:pPr>
      <w:r>
        <w:rPr>
          <w:rFonts w:ascii="標楷體" w:hAnsi="標楷體" w:hint="eastAsia"/>
        </w:rPr>
        <w:t>二十一、司法院函復，有關懲戒法院</w:t>
      </w:r>
      <w:r w:rsidR="00121872">
        <w:rPr>
          <w:rFonts w:ascii="標楷體" w:hAnsi="標楷體" w:hint="eastAsia"/>
        </w:rPr>
        <w:t>李</w:t>
      </w:r>
      <w:r>
        <w:rPr>
          <w:rFonts w:ascii="標楷體" w:hAnsi="標楷體" w:hint="eastAsia"/>
        </w:rPr>
        <w:t>前院長遭指控涉強行抱住女部屬之性騷擾行為，第1次於112年3月16日於公務活動住宿飯店房間內，女部屬掙脫後跑回自己的房間，卻又接到李</w:t>
      </w:r>
      <w:r w:rsidR="00121872">
        <w:rPr>
          <w:rFonts w:ascii="標楷體" w:hAnsi="標楷體" w:hint="eastAsia"/>
        </w:rPr>
        <w:t>前院長</w:t>
      </w:r>
      <w:r>
        <w:rPr>
          <w:rFonts w:ascii="標楷體" w:hAnsi="標楷體" w:hint="eastAsia"/>
        </w:rPr>
        <w:t>電話表示很喜歡她</w:t>
      </w:r>
      <w:proofErr w:type="gramStart"/>
      <w:r>
        <w:rPr>
          <w:rFonts w:ascii="標楷體" w:hAnsi="標楷體" w:hint="eastAsia"/>
        </w:rPr>
        <w:t>之</w:t>
      </w:r>
      <w:proofErr w:type="gramEnd"/>
      <w:r>
        <w:rPr>
          <w:rFonts w:ascii="標楷體" w:hAnsi="標楷體" w:hint="eastAsia"/>
        </w:rPr>
        <w:t>意。第2、3次則在懲戒法院院長辦公室，李</w:t>
      </w:r>
      <w:r w:rsidR="00121872">
        <w:rPr>
          <w:rFonts w:ascii="標楷體" w:hAnsi="標楷體" w:hint="eastAsia"/>
        </w:rPr>
        <w:t>前院長</w:t>
      </w:r>
      <w:r>
        <w:rPr>
          <w:rFonts w:ascii="標楷體" w:hAnsi="標楷體" w:hint="eastAsia"/>
        </w:rPr>
        <w:t>並交付1封告白情書給該女部屬。該女部屬事後向其他女同仁求助，並向司法院時任秘書長陳訴等情案之查處情形(112司調0032)。提請 討論案。</w:t>
      </w:r>
    </w:p>
    <w:p w14:paraId="1FC251F2" w14:textId="77777777" w:rsidR="00FB0827" w:rsidRDefault="00FB0827" w:rsidP="001934A0">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併</w:t>
      </w:r>
      <w:proofErr w:type="gramEnd"/>
      <w:r>
        <w:rPr>
          <w:rFonts w:ascii="標楷體" w:hAnsi="標楷體" w:hint="eastAsia"/>
        </w:rPr>
        <w:t>案存查。</w:t>
      </w:r>
    </w:p>
    <w:p w14:paraId="7CCE7B3D" w14:textId="51FA9397" w:rsidR="00FB0827" w:rsidRDefault="00FB0827" w:rsidP="001934A0">
      <w:pPr>
        <w:pStyle w:val="aa"/>
        <w:ind w:left="658" w:firstLineChars="0" w:hanging="658"/>
        <w:jc w:val="both"/>
        <w:rPr>
          <w:rFonts w:ascii="標楷體" w:hAnsi="標楷體"/>
        </w:rPr>
      </w:pPr>
      <w:r>
        <w:rPr>
          <w:rFonts w:ascii="標楷體" w:hAnsi="標楷體" w:hint="eastAsia"/>
        </w:rPr>
        <w:t>二十二、法務部函復，</w:t>
      </w:r>
      <w:proofErr w:type="gramStart"/>
      <w:r>
        <w:rPr>
          <w:rFonts w:ascii="標楷體" w:hAnsi="標楷體" w:hint="eastAsia"/>
        </w:rPr>
        <w:t>據訴</w:t>
      </w:r>
      <w:proofErr w:type="gramEnd"/>
      <w:r>
        <w:rPr>
          <w:rFonts w:ascii="標楷體" w:hAnsi="標楷體" w:hint="eastAsia"/>
        </w:rPr>
        <w:t>，臺灣高等法院臺中分院邱法官</w:t>
      </w:r>
      <w:r w:rsidR="00121872">
        <w:rPr>
          <w:rFonts w:ascii="標楷體" w:hAnsi="標楷體" w:hint="eastAsia"/>
        </w:rPr>
        <w:t>等</w:t>
      </w:r>
      <w:r>
        <w:rPr>
          <w:rFonts w:ascii="標楷體" w:hAnsi="標楷體" w:hint="eastAsia"/>
        </w:rPr>
        <w:t>審理</w:t>
      </w:r>
      <w:proofErr w:type="gramStart"/>
      <w:r>
        <w:rPr>
          <w:rFonts w:ascii="標楷體" w:hAnsi="標楷體" w:hint="eastAsia"/>
        </w:rPr>
        <w:t>10</w:t>
      </w:r>
      <w:proofErr w:type="gramEnd"/>
      <w:r>
        <w:rPr>
          <w:rFonts w:ascii="標楷體" w:hAnsi="標楷體" w:hint="eastAsia"/>
        </w:rPr>
        <w:t>1年度重金上更（一）字第</w:t>
      </w:r>
      <w:proofErr w:type="gramStart"/>
      <w:r w:rsidR="00121872">
        <w:rPr>
          <w:rFonts w:ascii="標楷體" w:hAnsi="標楷體" w:hint="eastAsia"/>
        </w:rPr>
        <w:t>○</w:t>
      </w:r>
      <w:r>
        <w:rPr>
          <w:rFonts w:ascii="標楷體" w:hAnsi="標楷體" w:hint="eastAsia"/>
        </w:rPr>
        <w:t>號翁</w:t>
      </w:r>
      <w:r w:rsidR="00121872">
        <w:rPr>
          <w:rFonts w:ascii="標楷體" w:hAnsi="標楷體" w:hint="eastAsia"/>
        </w:rPr>
        <w:t>君</w:t>
      </w:r>
      <w:proofErr w:type="gramEnd"/>
      <w:r>
        <w:rPr>
          <w:rFonts w:ascii="標楷體" w:hAnsi="標楷體" w:hint="eastAsia"/>
        </w:rPr>
        <w:t>等被訴違反證券交易法等案件，罔顧最高法院</w:t>
      </w:r>
      <w:proofErr w:type="gramStart"/>
      <w:r>
        <w:rPr>
          <w:rFonts w:ascii="標楷體" w:hAnsi="標楷體" w:hint="eastAsia"/>
        </w:rPr>
        <w:t>10</w:t>
      </w:r>
      <w:proofErr w:type="gramEnd"/>
      <w:r>
        <w:rPr>
          <w:rFonts w:ascii="標楷體" w:hAnsi="標楷體" w:hint="eastAsia"/>
        </w:rPr>
        <w:t>1年度台上字第</w:t>
      </w:r>
      <w:r w:rsidR="00121872">
        <w:rPr>
          <w:rFonts w:ascii="標楷體" w:hAnsi="標楷體" w:hint="eastAsia"/>
        </w:rPr>
        <w:t>○</w:t>
      </w:r>
      <w:r>
        <w:rPr>
          <w:rFonts w:ascii="標楷體" w:hAnsi="標楷體" w:hint="eastAsia"/>
        </w:rPr>
        <w:t>號判決認同原審之犯罪事實，竟於103年5月21日將原判決認定之</w:t>
      </w:r>
      <w:proofErr w:type="gramStart"/>
      <w:r>
        <w:rPr>
          <w:rFonts w:ascii="標楷體" w:hAnsi="標楷體" w:hint="eastAsia"/>
        </w:rPr>
        <w:t>炒股罪撤</w:t>
      </w:r>
      <w:proofErr w:type="gramEnd"/>
      <w:r>
        <w:rPr>
          <w:rFonts w:ascii="標楷體" w:hAnsi="標楷體" w:hint="eastAsia"/>
        </w:rPr>
        <w:t>銷，改以違反商業</w:t>
      </w:r>
      <w:proofErr w:type="gramStart"/>
      <w:r>
        <w:rPr>
          <w:rFonts w:ascii="標楷體" w:hAnsi="標楷體" w:hint="eastAsia"/>
        </w:rPr>
        <w:t>會計法輕</w:t>
      </w:r>
      <w:proofErr w:type="gramEnd"/>
      <w:r>
        <w:rPr>
          <w:rFonts w:ascii="標楷體" w:hAnsi="標楷體" w:hint="eastAsia"/>
        </w:rPr>
        <w:t>判4個月結案；</w:t>
      </w:r>
      <w:proofErr w:type="gramStart"/>
      <w:r>
        <w:rPr>
          <w:rFonts w:ascii="標楷體" w:hAnsi="標楷體" w:hint="eastAsia"/>
        </w:rPr>
        <w:t>嗣</w:t>
      </w:r>
      <w:proofErr w:type="gramEnd"/>
      <w:r>
        <w:rPr>
          <w:rFonts w:ascii="標楷體" w:hAnsi="標楷體" w:hint="eastAsia"/>
        </w:rPr>
        <w:t>臺灣高等檢察署臺中檢察分署檢察官亦未依職權提起上訴，致該案確定，均涉嫌包庇被告</w:t>
      </w:r>
      <w:proofErr w:type="gramStart"/>
      <w:r>
        <w:rPr>
          <w:rFonts w:ascii="標楷體" w:hAnsi="標楷體" w:hint="eastAsia"/>
        </w:rPr>
        <w:t>等情案</w:t>
      </w:r>
      <w:proofErr w:type="gramEnd"/>
      <w:r>
        <w:rPr>
          <w:rFonts w:ascii="標楷體" w:hAnsi="標楷體" w:hint="eastAsia"/>
        </w:rPr>
        <w:t>之查處情形(111</w:t>
      </w:r>
      <w:proofErr w:type="gramStart"/>
      <w:r>
        <w:rPr>
          <w:rFonts w:ascii="標楷體" w:hAnsi="標楷體" w:hint="eastAsia"/>
        </w:rPr>
        <w:t>司</w:t>
      </w:r>
      <w:proofErr w:type="gramEnd"/>
      <w:r>
        <w:rPr>
          <w:rFonts w:ascii="標楷體" w:hAnsi="標楷體" w:hint="eastAsia"/>
        </w:rPr>
        <w:t>調0034)。提請 討論</w:t>
      </w:r>
      <w:r>
        <w:rPr>
          <w:rFonts w:ascii="標楷體" w:hAnsi="標楷體" w:hint="eastAsia"/>
        </w:rPr>
        <w:lastRenderedPageBreak/>
        <w:t>案。</w:t>
      </w:r>
    </w:p>
    <w:p w14:paraId="185ADA8F" w14:textId="77777777" w:rsidR="00FB0827" w:rsidRDefault="00FB0827" w:rsidP="001934A0">
      <w:pPr>
        <w:pStyle w:val="aa"/>
        <w:ind w:firstLineChars="0" w:hanging="1080"/>
        <w:jc w:val="both"/>
        <w:rPr>
          <w:rFonts w:ascii="標楷體" w:hAnsi="標楷體"/>
        </w:rPr>
      </w:pPr>
      <w:r>
        <w:rPr>
          <w:rFonts w:ascii="標楷體" w:hAnsi="標楷體" w:hint="eastAsia"/>
        </w:rPr>
        <w:t>決議：函請法務部督促所屬，續就「民眾匿名檢舉有人關說請託之重啟偵查情形」等節，</w:t>
      </w:r>
      <w:proofErr w:type="gramStart"/>
      <w:r>
        <w:rPr>
          <w:rFonts w:ascii="標楷體" w:hAnsi="標楷體" w:hint="eastAsia"/>
        </w:rPr>
        <w:t>依法妥處</w:t>
      </w:r>
      <w:proofErr w:type="gramEnd"/>
      <w:r>
        <w:rPr>
          <w:rFonts w:ascii="標楷體" w:hAnsi="標楷體" w:hint="eastAsia"/>
        </w:rPr>
        <w:t>，並於偵查終結前，每半年將偵查處理情形</w:t>
      </w:r>
      <w:proofErr w:type="gramStart"/>
      <w:r>
        <w:rPr>
          <w:rFonts w:ascii="標楷體" w:hAnsi="標楷體" w:hint="eastAsia"/>
        </w:rPr>
        <w:t>函復本</w:t>
      </w:r>
      <w:proofErr w:type="gramEnd"/>
      <w:r>
        <w:rPr>
          <w:rFonts w:ascii="標楷體" w:hAnsi="標楷體" w:hint="eastAsia"/>
        </w:rPr>
        <w:t>院，以利案件追蹤。</w:t>
      </w:r>
    </w:p>
    <w:p w14:paraId="60FDBF44" w14:textId="2930A436" w:rsidR="00FB0827" w:rsidRDefault="00FB0827" w:rsidP="00FF5EFC">
      <w:pPr>
        <w:pStyle w:val="aa"/>
        <w:ind w:left="658" w:firstLineChars="0" w:hanging="658"/>
        <w:jc w:val="both"/>
        <w:rPr>
          <w:rFonts w:ascii="標楷體" w:hAnsi="標楷體"/>
        </w:rPr>
      </w:pPr>
      <w:r>
        <w:rPr>
          <w:rFonts w:ascii="標楷體" w:hAnsi="標楷體" w:hint="eastAsia"/>
        </w:rPr>
        <w:t>二十三、</w:t>
      </w:r>
      <w:r w:rsidR="00FF5EFC">
        <w:rPr>
          <w:rFonts w:ascii="標楷體" w:hAnsi="標楷體" w:hint="eastAsia"/>
        </w:rPr>
        <w:t>密</w:t>
      </w:r>
      <w:proofErr w:type="gramStart"/>
      <w:r w:rsidR="00FF5EFC">
        <w:rPr>
          <w:rFonts w:ascii="標楷體" w:hAnsi="標楷體" w:hint="eastAsia"/>
        </w:rPr>
        <w:t>不錄由</w:t>
      </w:r>
      <w:proofErr w:type="gramEnd"/>
      <w:r>
        <w:rPr>
          <w:rFonts w:ascii="標楷體" w:hAnsi="標楷體" w:hint="eastAsia"/>
        </w:rPr>
        <w:t>。</w:t>
      </w:r>
    </w:p>
    <w:p w14:paraId="019F81ED" w14:textId="181C630C" w:rsidR="00FB0827" w:rsidRDefault="00FB0827" w:rsidP="001934A0">
      <w:pPr>
        <w:pStyle w:val="aa"/>
        <w:ind w:left="658" w:firstLineChars="0" w:hanging="658"/>
        <w:jc w:val="both"/>
        <w:rPr>
          <w:rFonts w:ascii="標楷體" w:hAnsi="標楷體"/>
        </w:rPr>
      </w:pPr>
      <w:r>
        <w:rPr>
          <w:rFonts w:ascii="標楷體" w:hAnsi="標楷體" w:hint="eastAsia"/>
        </w:rPr>
        <w:t>二十四、法務部函復，</w:t>
      </w:r>
      <w:proofErr w:type="gramStart"/>
      <w:r>
        <w:rPr>
          <w:rFonts w:ascii="標楷體" w:hAnsi="標楷體" w:hint="eastAsia"/>
        </w:rPr>
        <w:t>據盛君</w:t>
      </w:r>
      <w:proofErr w:type="gramEnd"/>
      <w:r>
        <w:rPr>
          <w:rFonts w:ascii="標楷體" w:hAnsi="標楷體" w:hint="eastAsia"/>
        </w:rPr>
        <w:t>(李律師代理)</w:t>
      </w:r>
      <w:proofErr w:type="gramStart"/>
      <w:r>
        <w:rPr>
          <w:rFonts w:ascii="標楷體" w:hAnsi="標楷體" w:hint="eastAsia"/>
        </w:rPr>
        <w:t>續</w:t>
      </w:r>
      <w:proofErr w:type="gramEnd"/>
      <w:r>
        <w:rPr>
          <w:rFonts w:ascii="標楷體" w:hAnsi="標楷體" w:hint="eastAsia"/>
        </w:rPr>
        <w:t>訴，最高法院</w:t>
      </w:r>
      <w:proofErr w:type="gramStart"/>
      <w:r>
        <w:rPr>
          <w:rFonts w:ascii="標楷體" w:hAnsi="標楷體" w:hint="eastAsia"/>
        </w:rPr>
        <w:t>11</w:t>
      </w:r>
      <w:proofErr w:type="gramEnd"/>
      <w:r>
        <w:rPr>
          <w:rFonts w:ascii="標楷體" w:hAnsi="標楷體" w:hint="eastAsia"/>
        </w:rPr>
        <w:t>0年度台上字第</w:t>
      </w:r>
      <w:r w:rsidR="00121872">
        <w:rPr>
          <w:rFonts w:ascii="標楷體" w:hAnsi="標楷體" w:hint="eastAsia"/>
        </w:rPr>
        <w:t>○</w:t>
      </w:r>
      <w:r>
        <w:rPr>
          <w:rFonts w:ascii="標楷體" w:hAnsi="標楷體" w:hint="eastAsia"/>
        </w:rPr>
        <w:t>號判決違反商業會計法等罪案，檢察官偵查期間疑未全程錄音錄影</w:t>
      </w:r>
      <w:proofErr w:type="gramStart"/>
      <w:r>
        <w:rPr>
          <w:rFonts w:ascii="標楷體" w:hAnsi="標楷體" w:hint="eastAsia"/>
        </w:rPr>
        <w:t>及涉不</w:t>
      </w:r>
      <w:proofErr w:type="gramEnd"/>
      <w:r>
        <w:rPr>
          <w:rFonts w:ascii="標楷體" w:hAnsi="標楷體" w:hint="eastAsia"/>
        </w:rPr>
        <w:t>正訊問，又法院審理本案疑有應調查而未調查之證據等具多項疑義等</w:t>
      </w:r>
      <w:proofErr w:type="gramStart"/>
      <w:r>
        <w:rPr>
          <w:rFonts w:ascii="標楷體" w:hAnsi="標楷體" w:hint="eastAsia"/>
        </w:rPr>
        <w:t>情案之</w:t>
      </w:r>
      <w:proofErr w:type="gramEnd"/>
      <w:r>
        <w:rPr>
          <w:rFonts w:ascii="標楷體" w:hAnsi="標楷體" w:hint="eastAsia"/>
        </w:rPr>
        <w:t>研處情形(110</w:t>
      </w:r>
      <w:proofErr w:type="gramStart"/>
      <w:r>
        <w:rPr>
          <w:rFonts w:ascii="標楷體" w:hAnsi="標楷體" w:hint="eastAsia"/>
        </w:rPr>
        <w:t>司</w:t>
      </w:r>
      <w:proofErr w:type="gramEnd"/>
      <w:r>
        <w:rPr>
          <w:rFonts w:ascii="標楷體" w:hAnsi="標楷體" w:hint="eastAsia"/>
        </w:rPr>
        <w:t>調0035)。提請 討論案。</w:t>
      </w:r>
    </w:p>
    <w:p w14:paraId="5F481BFD" w14:textId="77777777" w:rsidR="00FB0827" w:rsidRDefault="00FB0827" w:rsidP="001934A0">
      <w:pPr>
        <w:pStyle w:val="aa"/>
        <w:ind w:firstLineChars="0" w:hanging="1080"/>
        <w:jc w:val="both"/>
        <w:rPr>
          <w:rFonts w:ascii="標楷體" w:hAnsi="標楷體"/>
        </w:rPr>
      </w:pPr>
      <w:r>
        <w:rPr>
          <w:rFonts w:ascii="標楷體" w:hAnsi="標楷體" w:hint="eastAsia"/>
        </w:rPr>
        <w:t>決議：影送法務部</w:t>
      </w:r>
      <w:proofErr w:type="gramStart"/>
      <w:r>
        <w:rPr>
          <w:rFonts w:ascii="標楷體" w:hAnsi="標楷體" w:hint="eastAsia"/>
        </w:rPr>
        <w:t>研</w:t>
      </w:r>
      <w:proofErr w:type="gramEnd"/>
      <w:r>
        <w:rPr>
          <w:rFonts w:ascii="標楷體" w:hAnsi="標楷體" w:hint="eastAsia"/>
        </w:rPr>
        <w:t>處結果(含附件)，函復陳情人參考。</w:t>
      </w:r>
    </w:p>
    <w:p w14:paraId="6C66B045" w14:textId="562FE177" w:rsidR="00FB0827" w:rsidRDefault="00FB0827" w:rsidP="001934A0">
      <w:pPr>
        <w:pStyle w:val="aa"/>
        <w:ind w:left="658" w:firstLineChars="0" w:hanging="658"/>
        <w:jc w:val="both"/>
        <w:rPr>
          <w:rFonts w:ascii="標楷體" w:hAnsi="標楷體"/>
        </w:rPr>
      </w:pPr>
      <w:r>
        <w:rPr>
          <w:rFonts w:ascii="標楷體" w:hAnsi="標楷體" w:hint="eastAsia"/>
        </w:rPr>
        <w:t>二十五、法務部函復，有關臺灣彰化地方檢察署於被拘提人留置候保室期間，因其請求使用手機通知家屬籌措罰金而暫時交付其使用，惟該被拘提人竟偷拍候保室內部情形上傳社群平台；另法務部調查局南部地區機動工作站亦曾發生證人詢問筆錄，遭證人竊取之疏失等情案之查處情形(112司正0001)。提請 討論案。</w:t>
      </w:r>
    </w:p>
    <w:p w14:paraId="3A8539EF" w14:textId="77777777" w:rsidR="00FB0827" w:rsidRDefault="00FB0827" w:rsidP="001934A0">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意見三，函請法務部每半年度就彰化地檢署、調查局及</w:t>
      </w:r>
      <w:proofErr w:type="gramStart"/>
      <w:r>
        <w:rPr>
          <w:rFonts w:ascii="標楷體" w:hAnsi="標楷體" w:hint="eastAsia"/>
        </w:rPr>
        <w:t>該部所</w:t>
      </w:r>
      <w:proofErr w:type="gramEnd"/>
      <w:r>
        <w:rPr>
          <w:rFonts w:ascii="標楷體" w:hAnsi="標楷體" w:hint="eastAsia"/>
        </w:rPr>
        <w:t>提相關檢討改進作為落實執行情形回復本院。</w:t>
      </w:r>
    </w:p>
    <w:p w14:paraId="240C4AD6" w14:textId="5FBCD96D" w:rsidR="00FB0827" w:rsidRDefault="00FB0827" w:rsidP="001934A0">
      <w:pPr>
        <w:pStyle w:val="aa"/>
        <w:ind w:left="658" w:firstLineChars="0" w:hanging="658"/>
        <w:jc w:val="both"/>
        <w:rPr>
          <w:rFonts w:ascii="標楷體" w:hAnsi="標楷體"/>
        </w:rPr>
      </w:pPr>
      <w:r>
        <w:rPr>
          <w:rFonts w:ascii="標楷體" w:hAnsi="標楷體" w:hint="eastAsia"/>
        </w:rPr>
        <w:t>二十六、臺灣高等檢察署函復，據訴，渠被訴與陳姓男子(死刑確定)於民國82年間，於新北市中和區共同強制</w:t>
      </w:r>
      <w:r>
        <w:rPr>
          <w:rFonts w:ascii="標楷體" w:hAnsi="標楷體" w:hint="eastAsia"/>
        </w:rPr>
        <w:lastRenderedPageBreak/>
        <w:t>性交殺害家教老師A女一案，因經多年訟累及不忍家人歷年陪審之辛苦，被判有期徒刑20年後，當庭放棄上訴，出獄後才蒐集資料以圖平反等情案之查處情形(111司調0014)。提請 討論案。</w:t>
      </w:r>
    </w:p>
    <w:p w14:paraId="22A061AB"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024A0923"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)高涌誠委員迴避。</w:t>
      </w:r>
    </w:p>
    <w:p w14:paraId="069FB263" w14:textId="454E2FDB" w:rsidR="00FB0827"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(二)函請臺灣高等檢察署每半年將本案最新</w:t>
      </w:r>
      <w:proofErr w:type="gramStart"/>
      <w:r w:rsidR="00FB0827">
        <w:rPr>
          <w:rFonts w:ascii="標楷體" w:hAnsi="標楷體" w:hint="eastAsia"/>
        </w:rPr>
        <w:t>研</w:t>
      </w:r>
      <w:proofErr w:type="gramEnd"/>
      <w:r w:rsidR="00FB0827">
        <w:rPr>
          <w:rFonts w:ascii="標楷體" w:hAnsi="標楷體" w:hint="eastAsia"/>
        </w:rPr>
        <w:t>析結果</w:t>
      </w:r>
      <w:proofErr w:type="gramStart"/>
      <w:r w:rsidR="00FB0827">
        <w:rPr>
          <w:rFonts w:ascii="標楷體" w:hAnsi="標楷體" w:hint="eastAsia"/>
        </w:rPr>
        <w:t>函復本</w:t>
      </w:r>
      <w:proofErr w:type="gramEnd"/>
      <w:r w:rsidR="00FB0827">
        <w:rPr>
          <w:rFonts w:ascii="標楷體" w:hAnsi="標楷體" w:hint="eastAsia"/>
        </w:rPr>
        <w:t>院。</w:t>
      </w:r>
    </w:p>
    <w:p w14:paraId="378B2DBF" w14:textId="5D580059" w:rsidR="00FB0827" w:rsidRDefault="00FB0827" w:rsidP="001934A0">
      <w:pPr>
        <w:pStyle w:val="aa"/>
        <w:ind w:left="658" w:firstLineChars="0" w:hanging="658"/>
        <w:jc w:val="both"/>
        <w:rPr>
          <w:rFonts w:ascii="標楷體" w:hAnsi="標楷體"/>
        </w:rPr>
      </w:pPr>
      <w:r>
        <w:rPr>
          <w:rFonts w:ascii="標楷體" w:hAnsi="標楷體" w:hint="eastAsia"/>
        </w:rPr>
        <w:t>二十七、臺灣高等檢察署函復，</w:t>
      </w:r>
      <w:proofErr w:type="gramStart"/>
      <w:r>
        <w:rPr>
          <w:rFonts w:ascii="標楷體" w:hAnsi="標楷體" w:hint="eastAsia"/>
        </w:rPr>
        <w:t>據訴</w:t>
      </w:r>
      <w:proofErr w:type="gramEnd"/>
      <w:r>
        <w:rPr>
          <w:rFonts w:ascii="標楷體" w:hAnsi="標楷體" w:hint="eastAsia"/>
        </w:rPr>
        <w:t>，77年間邱</w:t>
      </w:r>
      <w:r w:rsidR="00121872">
        <w:rPr>
          <w:rFonts w:ascii="標楷體" w:hAnsi="標楷體" w:hint="eastAsia"/>
        </w:rPr>
        <w:t>君</w:t>
      </w:r>
      <w:r>
        <w:rPr>
          <w:rFonts w:ascii="標楷體" w:hAnsi="標楷體" w:hint="eastAsia"/>
        </w:rPr>
        <w:t>因涉擄人勒贖等案經法院於100年判處死刑定讞；惟該案</w:t>
      </w:r>
      <w:proofErr w:type="gramStart"/>
      <w:r>
        <w:rPr>
          <w:rFonts w:ascii="標楷體" w:hAnsi="標楷體" w:hint="eastAsia"/>
        </w:rPr>
        <w:t>偵</w:t>
      </w:r>
      <w:proofErr w:type="gramEnd"/>
      <w:r>
        <w:rPr>
          <w:rFonts w:ascii="標楷體" w:hAnsi="標楷體" w:hint="eastAsia"/>
        </w:rPr>
        <w:t>審程序歷經23年、最高法院撤銷有罪判決11次及被告羈押至今超過30年，不但耗費大量司法及社會資源，亦使司法公信力備受質疑。而其主因之一乃為該案重要證物遺失，致法院無法以直接或客觀證據認定犯罪者，且未能以現代新科技發掘真相等情案請本院指派代表出席該署「辦理有罪確定案件審查會」(邱</w:t>
      </w:r>
      <w:r w:rsidR="00C12EF4">
        <w:rPr>
          <w:rFonts w:ascii="標楷體" w:hAnsi="標楷體" w:hint="eastAsia"/>
        </w:rPr>
        <w:t>君</w:t>
      </w:r>
      <w:bookmarkStart w:id="2" w:name="_GoBack"/>
      <w:bookmarkEnd w:id="2"/>
      <w:r>
        <w:rPr>
          <w:rFonts w:ascii="標楷體" w:hAnsi="標楷體" w:hint="eastAsia"/>
        </w:rPr>
        <w:t>擄人勒贖等案件)(109司調0044)。提請 討論案。</w:t>
      </w:r>
    </w:p>
    <w:p w14:paraId="7166D18C" w14:textId="77777777" w:rsidR="00FB0827" w:rsidRDefault="00FB0827" w:rsidP="001934A0">
      <w:pPr>
        <w:pStyle w:val="aa"/>
        <w:ind w:firstLineChars="0" w:hanging="1080"/>
        <w:jc w:val="both"/>
        <w:rPr>
          <w:rFonts w:ascii="標楷體" w:hAnsi="標楷體"/>
        </w:rPr>
      </w:pPr>
      <w:r>
        <w:rPr>
          <w:rFonts w:ascii="標楷體" w:hAnsi="標楷體" w:hint="eastAsia"/>
        </w:rPr>
        <w:t>決議：依來函說明四，以電子郵件回復本院出席名單予臺灣高等檢察署，</w:t>
      </w:r>
      <w:proofErr w:type="gramStart"/>
      <w:r>
        <w:rPr>
          <w:rFonts w:ascii="標楷體" w:hAnsi="標楷體" w:hint="eastAsia"/>
        </w:rPr>
        <w:t>俟</w:t>
      </w:r>
      <w:proofErr w:type="gramEnd"/>
      <w:r>
        <w:rPr>
          <w:rFonts w:ascii="標楷體" w:hAnsi="標楷體" w:hint="eastAsia"/>
        </w:rPr>
        <w:t>研究本案相關案情後，再依來函說明五提供相關資料送該署。</w:t>
      </w:r>
    </w:p>
    <w:p w14:paraId="1081EDE9" w14:textId="7AFAAF2D" w:rsidR="00FB0827" w:rsidRDefault="00FB0827" w:rsidP="001934A0">
      <w:pPr>
        <w:pStyle w:val="aa"/>
        <w:ind w:left="658" w:firstLineChars="0" w:hanging="658"/>
        <w:jc w:val="both"/>
        <w:rPr>
          <w:rFonts w:ascii="標楷體" w:hAnsi="標楷體"/>
        </w:rPr>
      </w:pPr>
      <w:r>
        <w:rPr>
          <w:rFonts w:ascii="標楷體" w:hAnsi="標楷體" w:hint="eastAsia"/>
        </w:rPr>
        <w:t>二十八、臺灣新北地方檢察署函復，</w:t>
      </w:r>
      <w:proofErr w:type="gramStart"/>
      <w:r>
        <w:rPr>
          <w:rFonts w:ascii="標楷體" w:hAnsi="標楷體" w:hint="eastAsia"/>
        </w:rPr>
        <w:t>有關羅</w:t>
      </w:r>
      <w:r w:rsidR="00121872">
        <w:rPr>
          <w:rFonts w:ascii="標楷體" w:hAnsi="標楷體" w:hint="eastAsia"/>
        </w:rPr>
        <w:t>君</w:t>
      </w:r>
      <w:r>
        <w:rPr>
          <w:rFonts w:ascii="標楷體" w:hAnsi="標楷體" w:hint="eastAsia"/>
        </w:rPr>
        <w:t>違背</w:t>
      </w:r>
      <w:proofErr w:type="gramEnd"/>
      <w:r>
        <w:rPr>
          <w:rFonts w:ascii="標楷體" w:hAnsi="標楷體" w:hint="eastAsia"/>
        </w:rPr>
        <w:t>職務收受賄賂案，實施偵查之公務員非法取供，且檢察官逾上訴期間仍非法提起上訴，致法院違法判決有罪</w:t>
      </w:r>
      <w:proofErr w:type="gramStart"/>
      <w:r>
        <w:rPr>
          <w:rFonts w:ascii="標楷體" w:hAnsi="標楷體" w:hint="eastAsia"/>
        </w:rPr>
        <w:t>等情案</w:t>
      </w:r>
      <w:proofErr w:type="gramEnd"/>
      <w:r>
        <w:rPr>
          <w:rFonts w:ascii="標楷體" w:hAnsi="標楷體" w:hint="eastAsia"/>
        </w:rPr>
        <w:t>之查處情形(102</w:t>
      </w:r>
      <w:proofErr w:type="gramStart"/>
      <w:r>
        <w:rPr>
          <w:rFonts w:ascii="標楷體" w:hAnsi="標楷體" w:hint="eastAsia"/>
        </w:rPr>
        <w:t>司</w:t>
      </w:r>
      <w:proofErr w:type="gramEnd"/>
      <w:r>
        <w:rPr>
          <w:rFonts w:ascii="標楷體" w:hAnsi="標楷體" w:hint="eastAsia"/>
        </w:rPr>
        <w:t>調0016)。提請 討論案。</w:t>
      </w:r>
    </w:p>
    <w:p w14:paraId="6390B578" w14:textId="77777777" w:rsidR="00FB0827" w:rsidRDefault="00FB0827" w:rsidP="001934A0">
      <w:pPr>
        <w:pStyle w:val="aa"/>
        <w:ind w:firstLineChars="0" w:hanging="1080"/>
        <w:jc w:val="both"/>
        <w:rPr>
          <w:rFonts w:ascii="標楷體" w:hAnsi="標楷體"/>
        </w:rPr>
      </w:pPr>
      <w:r>
        <w:rPr>
          <w:rFonts w:ascii="標楷體" w:hAnsi="標楷體" w:hint="eastAsia"/>
        </w:rPr>
        <w:lastRenderedPageBreak/>
        <w:t>決議：</w:t>
      </w:r>
      <w:proofErr w:type="gramStart"/>
      <w:r>
        <w:rPr>
          <w:rFonts w:ascii="標楷體" w:hAnsi="標楷體" w:hint="eastAsia"/>
        </w:rPr>
        <w:t>併</w:t>
      </w:r>
      <w:proofErr w:type="gramEnd"/>
      <w:r>
        <w:rPr>
          <w:rFonts w:ascii="標楷體" w:hAnsi="標楷體" w:hint="eastAsia"/>
        </w:rPr>
        <w:t>案存查。</w:t>
      </w:r>
    </w:p>
    <w:p w14:paraId="418EB4C7" w14:textId="31ABC853" w:rsidR="00FB0827" w:rsidRDefault="00FB0827" w:rsidP="001934A0">
      <w:pPr>
        <w:pStyle w:val="aa"/>
        <w:ind w:left="658" w:firstLineChars="0" w:hanging="658"/>
        <w:jc w:val="both"/>
        <w:rPr>
          <w:rFonts w:ascii="標楷體" w:hAnsi="標楷體"/>
        </w:rPr>
      </w:pPr>
      <w:r>
        <w:rPr>
          <w:rFonts w:ascii="標楷體" w:hAnsi="標楷體" w:hint="eastAsia"/>
        </w:rPr>
        <w:t>二十九、陳</w:t>
      </w:r>
      <w:proofErr w:type="gramStart"/>
      <w:r>
        <w:rPr>
          <w:rFonts w:ascii="標楷體" w:hAnsi="標楷體" w:hint="eastAsia"/>
        </w:rPr>
        <w:t>君續訴</w:t>
      </w:r>
      <w:proofErr w:type="gramEnd"/>
      <w:r>
        <w:rPr>
          <w:rFonts w:ascii="標楷體" w:hAnsi="標楷體" w:hint="eastAsia"/>
        </w:rPr>
        <w:t>，臺灣高等法院高雄分院審理</w:t>
      </w:r>
      <w:proofErr w:type="gramStart"/>
      <w:r>
        <w:rPr>
          <w:rFonts w:ascii="標楷體" w:hAnsi="標楷體" w:hint="eastAsia"/>
        </w:rPr>
        <w:t>10</w:t>
      </w:r>
      <w:proofErr w:type="gramEnd"/>
      <w:r>
        <w:rPr>
          <w:rFonts w:ascii="標楷體" w:hAnsi="標楷體" w:hint="eastAsia"/>
        </w:rPr>
        <w:t>3年度上訴字第</w:t>
      </w:r>
      <w:r w:rsidR="00121872">
        <w:rPr>
          <w:rFonts w:ascii="標楷體" w:hAnsi="標楷體" w:hint="eastAsia"/>
        </w:rPr>
        <w:t>○</w:t>
      </w:r>
      <w:r>
        <w:rPr>
          <w:rFonts w:ascii="標楷體" w:hAnsi="標楷體" w:hint="eastAsia"/>
        </w:rPr>
        <w:t>、</w:t>
      </w:r>
      <w:r w:rsidR="00121872">
        <w:rPr>
          <w:rFonts w:ascii="標楷體" w:hAnsi="標楷體" w:hint="eastAsia"/>
        </w:rPr>
        <w:t>○</w:t>
      </w:r>
      <w:r>
        <w:rPr>
          <w:rFonts w:ascii="標楷體" w:hAnsi="標楷體" w:hint="eastAsia"/>
        </w:rPr>
        <w:t>號其被訴違反毒品危害防制條例案件，對於毒品販賣行為之著手認定，與最高法院</w:t>
      </w:r>
      <w:proofErr w:type="gramStart"/>
      <w:r>
        <w:rPr>
          <w:rFonts w:ascii="標楷體" w:hAnsi="標楷體" w:hint="eastAsia"/>
        </w:rPr>
        <w:t>10</w:t>
      </w:r>
      <w:proofErr w:type="gramEnd"/>
      <w:r>
        <w:rPr>
          <w:rFonts w:ascii="標楷體" w:hAnsi="標楷體" w:hint="eastAsia"/>
        </w:rPr>
        <w:t>1年度</w:t>
      </w:r>
      <w:proofErr w:type="gramStart"/>
      <w:r>
        <w:rPr>
          <w:rFonts w:ascii="標楷體" w:hAnsi="標楷體" w:hint="eastAsia"/>
        </w:rPr>
        <w:t>第10次</w:t>
      </w:r>
      <w:proofErr w:type="gramEnd"/>
      <w:r>
        <w:rPr>
          <w:rFonts w:ascii="標楷體" w:hAnsi="標楷體" w:hint="eastAsia"/>
        </w:rPr>
        <w:t>刑庭決議之法律見解牴觸，疑有判決違背法令之情事</w:t>
      </w:r>
      <w:proofErr w:type="gramStart"/>
      <w:r>
        <w:rPr>
          <w:rFonts w:ascii="標楷體" w:hAnsi="標楷體" w:hint="eastAsia"/>
        </w:rPr>
        <w:t>等情</w:t>
      </w:r>
      <w:proofErr w:type="gramEnd"/>
      <w:r>
        <w:rPr>
          <w:rFonts w:ascii="標楷體" w:hAnsi="標楷體" w:hint="eastAsia"/>
        </w:rPr>
        <w:t>案(110</w:t>
      </w:r>
      <w:proofErr w:type="gramStart"/>
      <w:r>
        <w:rPr>
          <w:rFonts w:ascii="標楷體" w:hAnsi="標楷體" w:hint="eastAsia"/>
        </w:rPr>
        <w:t>司</w:t>
      </w:r>
      <w:proofErr w:type="gramEnd"/>
      <w:r>
        <w:rPr>
          <w:rFonts w:ascii="標楷體" w:hAnsi="標楷體" w:hint="eastAsia"/>
        </w:rPr>
        <w:t>調0018)。提請 討論案。</w:t>
      </w:r>
    </w:p>
    <w:p w14:paraId="1ABA1D9F" w14:textId="77777777" w:rsidR="00FB0827" w:rsidRDefault="00FB0827" w:rsidP="001934A0">
      <w:pPr>
        <w:pStyle w:val="aa"/>
        <w:ind w:firstLineChars="0" w:hanging="1080"/>
        <w:jc w:val="both"/>
        <w:rPr>
          <w:rFonts w:ascii="標楷體" w:hAnsi="標楷體"/>
        </w:rPr>
      </w:pPr>
      <w:r>
        <w:rPr>
          <w:rFonts w:ascii="標楷體" w:hAnsi="標楷體" w:hint="eastAsia"/>
        </w:rPr>
        <w:t>決議：影印陳訴書及其附件，函請法務部辦理</w:t>
      </w:r>
      <w:proofErr w:type="gramStart"/>
      <w:r>
        <w:rPr>
          <w:rFonts w:ascii="標楷體" w:hAnsi="標楷體" w:hint="eastAsia"/>
        </w:rPr>
        <w:t>逕復並</w:t>
      </w:r>
      <w:proofErr w:type="gramEnd"/>
      <w:r>
        <w:rPr>
          <w:rFonts w:ascii="標楷體" w:hAnsi="標楷體" w:hint="eastAsia"/>
        </w:rPr>
        <w:t>復知本院。</w:t>
      </w:r>
    </w:p>
    <w:p w14:paraId="710F22BE" w14:textId="58F578F4" w:rsidR="00FB0827" w:rsidRDefault="00FB0827" w:rsidP="001934A0">
      <w:pPr>
        <w:pStyle w:val="aa"/>
        <w:ind w:left="658" w:firstLineChars="0" w:hanging="658"/>
        <w:jc w:val="both"/>
        <w:rPr>
          <w:rFonts w:ascii="標楷體" w:hAnsi="標楷體"/>
        </w:rPr>
      </w:pPr>
      <w:r>
        <w:rPr>
          <w:rFonts w:ascii="標楷體" w:hAnsi="標楷體" w:hint="eastAsia"/>
        </w:rPr>
        <w:t>三十、本院前糾正，目前司法實務上屢見檢察官於起訴時具體求刑，違反檢、辯對等地位原則，及悖離刑事訴訟法無罪推定主義之精神，影響人民訴訟權益等情案，依113年1月10日本會第6屆第42次會議決議，函請法務部說明見復案(101司正0004)。提請 討論案。</w:t>
      </w:r>
    </w:p>
    <w:p w14:paraId="6CB4C5E3" w14:textId="52404992" w:rsidR="00FB0827" w:rsidRDefault="00FB0827" w:rsidP="001934A0">
      <w:pPr>
        <w:pStyle w:val="aa"/>
        <w:ind w:firstLineChars="0" w:hanging="1080"/>
        <w:jc w:val="both"/>
        <w:rPr>
          <w:rFonts w:ascii="標楷體" w:hAnsi="標楷體"/>
        </w:rPr>
      </w:pPr>
      <w:r>
        <w:rPr>
          <w:rFonts w:ascii="標楷體" w:hAnsi="標楷體" w:hint="eastAsia"/>
        </w:rPr>
        <w:t>決議：</w:t>
      </w:r>
      <w:r w:rsidR="004D6AF4">
        <w:rPr>
          <w:rFonts w:ascii="標楷體" w:hAnsi="標楷體" w:hint="eastAsia"/>
        </w:rPr>
        <w:t>依上次會議決議並照本次</w:t>
      </w:r>
      <w:r>
        <w:rPr>
          <w:rFonts w:ascii="標楷體" w:hAnsi="標楷體" w:hint="eastAsia"/>
        </w:rPr>
        <w:t>簽</w:t>
      </w:r>
      <w:proofErr w:type="gramStart"/>
      <w:r>
        <w:rPr>
          <w:rFonts w:ascii="標楷體" w:hAnsi="標楷體" w:hint="eastAsia"/>
        </w:rPr>
        <w:t>註</w:t>
      </w:r>
      <w:proofErr w:type="gramEnd"/>
      <w:r>
        <w:rPr>
          <w:rFonts w:ascii="標楷體" w:hAnsi="標楷體" w:hint="eastAsia"/>
        </w:rPr>
        <w:t>意見，函請法務部</w:t>
      </w:r>
      <w:r w:rsidR="00BE4CD0">
        <w:rPr>
          <w:rFonts w:ascii="標楷體" w:hAnsi="標楷體" w:hint="eastAsia"/>
        </w:rPr>
        <w:t>說</w:t>
      </w:r>
      <w:r>
        <w:rPr>
          <w:rFonts w:ascii="標楷體" w:hAnsi="標楷體" w:hint="eastAsia"/>
        </w:rPr>
        <w:t>明</w:t>
      </w:r>
      <w:proofErr w:type="gramStart"/>
      <w:r>
        <w:rPr>
          <w:rFonts w:ascii="標楷體" w:hAnsi="標楷體" w:hint="eastAsia"/>
        </w:rPr>
        <w:t>見復</w:t>
      </w:r>
      <w:proofErr w:type="gramEnd"/>
      <w:r>
        <w:rPr>
          <w:rFonts w:ascii="標楷體" w:hAnsi="標楷體" w:hint="eastAsia"/>
        </w:rPr>
        <w:t>。</w:t>
      </w:r>
    </w:p>
    <w:p w14:paraId="3D1376D2" w14:textId="6695EAD2" w:rsidR="00FB0827" w:rsidRDefault="00FB0827" w:rsidP="00FF5EFC">
      <w:pPr>
        <w:pStyle w:val="aa"/>
        <w:ind w:left="658" w:firstLineChars="0" w:hanging="658"/>
        <w:jc w:val="both"/>
        <w:rPr>
          <w:rFonts w:ascii="標楷體" w:hAnsi="標楷體"/>
        </w:rPr>
      </w:pPr>
      <w:r>
        <w:rPr>
          <w:rFonts w:ascii="標楷體" w:hAnsi="標楷體" w:hint="eastAsia"/>
        </w:rPr>
        <w:t>三十一、</w:t>
      </w:r>
      <w:r w:rsidR="00FF5EFC">
        <w:rPr>
          <w:rFonts w:ascii="標楷體" w:hAnsi="標楷體" w:hint="eastAsia"/>
        </w:rPr>
        <w:t>密</w:t>
      </w:r>
      <w:proofErr w:type="gramStart"/>
      <w:r w:rsidR="00FF5EFC">
        <w:rPr>
          <w:rFonts w:ascii="標楷體" w:hAnsi="標楷體" w:hint="eastAsia"/>
        </w:rPr>
        <w:t>不錄由</w:t>
      </w:r>
      <w:proofErr w:type="gramEnd"/>
      <w:r>
        <w:rPr>
          <w:rFonts w:ascii="標楷體" w:hAnsi="標楷體" w:hint="eastAsia"/>
        </w:rPr>
        <w:t>。</w:t>
      </w:r>
    </w:p>
    <w:p w14:paraId="2EC2317A" w14:textId="4228CE3C" w:rsidR="00FB0827" w:rsidRDefault="00FB0827" w:rsidP="001934A0">
      <w:pPr>
        <w:pStyle w:val="aa"/>
        <w:ind w:left="658" w:firstLineChars="0" w:hanging="658"/>
        <w:jc w:val="both"/>
        <w:rPr>
          <w:rFonts w:ascii="標楷體" w:hAnsi="標楷體"/>
        </w:rPr>
      </w:pPr>
      <w:r>
        <w:rPr>
          <w:rFonts w:ascii="標楷體" w:hAnsi="標楷體" w:hint="eastAsia"/>
        </w:rPr>
        <w:t>三十二、法務部函復，</w:t>
      </w:r>
      <w:proofErr w:type="gramStart"/>
      <w:r>
        <w:rPr>
          <w:rFonts w:ascii="標楷體" w:hAnsi="標楷體" w:hint="eastAsia"/>
        </w:rPr>
        <w:t>據訴</w:t>
      </w:r>
      <w:proofErr w:type="gramEnd"/>
      <w:r>
        <w:rPr>
          <w:rFonts w:ascii="標楷體" w:hAnsi="標楷體" w:hint="eastAsia"/>
        </w:rPr>
        <w:t>，為蕭</w:t>
      </w:r>
      <w:r w:rsidR="00121872">
        <w:rPr>
          <w:rFonts w:ascii="標楷體" w:hAnsi="標楷體" w:hint="eastAsia"/>
        </w:rPr>
        <w:t>君</w:t>
      </w:r>
      <w:r>
        <w:rPr>
          <w:rFonts w:ascii="標楷體" w:hAnsi="標楷體" w:hint="eastAsia"/>
        </w:rPr>
        <w:t>被訴公共危險案件，臺灣高等法院98年度交上訴字第</w:t>
      </w:r>
      <w:r w:rsidR="00121872">
        <w:rPr>
          <w:rFonts w:ascii="標楷體" w:hAnsi="標楷體" w:hint="eastAsia"/>
        </w:rPr>
        <w:t>○</w:t>
      </w:r>
      <w:r>
        <w:rPr>
          <w:rFonts w:ascii="標楷體" w:hAnsi="標楷體" w:hint="eastAsia"/>
        </w:rPr>
        <w:t>號判決，率予撤銷原審有罪判決而改判無罪，詎臺灣高等檢察署檢察官未提起上訴致無罪定讞，疑涉集體包庇</w:t>
      </w:r>
      <w:proofErr w:type="gramStart"/>
      <w:r>
        <w:rPr>
          <w:rFonts w:ascii="標楷體" w:hAnsi="標楷體" w:hint="eastAsia"/>
        </w:rPr>
        <w:t>等情案</w:t>
      </w:r>
      <w:proofErr w:type="gramEnd"/>
      <w:r>
        <w:rPr>
          <w:rFonts w:ascii="標楷體" w:hAnsi="標楷體" w:hint="eastAsia"/>
        </w:rPr>
        <w:t>之查處情形(109</w:t>
      </w:r>
      <w:proofErr w:type="gramStart"/>
      <w:r>
        <w:rPr>
          <w:rFonts w:ascii="標楷體" w:hAnsi="標楷體" w:hint="eastAsia"/>
        </w:rPr>
        <w:t>司</w:t>
      </w:r>
      <w:proofErr w:type="gramEnd"/>
      <w:r>
        <w:rPr>
          <w:rFonts w:ascii="標楷體" w:hAnsi="標楷體" w:hint="eastAsia"/>
        </w:rPr>
        <w:t>調0049)。提請 討論案。</w:t>
      </w:r>
    </w:p>
    <w:p w14:paraId="766A5DE1" w14:textId="77777777" w:rsidR="001934A0" w:rsidRDefault="00FB0827" w:rsidP="001934A0">
      <w:pPr>
        <w:pStyle w:val="aa"/>
        <w:ind w:firstLineChars="0" w:hanging="1080"/>
        <w:jc w:val="both"/>
        <w:rPr>
          <w:rFonts w:ascii="標楷體" w:hAnsi="標楷體"/>
        </w:rPr>
      </w:pPr>
      <w:r>
        <w:rPr>
          <w:rFonts w:ascii="標楷體" w:hAnsi="標楷體" w:hint="eastAsia"/>
        </w:rPr>
        <w:t>決議：</w:t>
      </w:r>
    </w:p>
    <w:p w14:paraId="52B94B44" w14:textId="77777777" w:rsidR="001934A0" w:rsidRDefault="001934A0" w:rsidP="001934A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w:t>
      </w:r>
      <w:proofErr w:type="gramStart"/>
      <w:r w:rsidR="00FB0827">
        <w:rPr>
          <w:rFonts w:ascii="標楷體" w:hAnsi="標楷體" w:hint="eastAsia"/>
        </w:rPr>
        <w:t>抄核</w:t>
      </w:r>
      <w:proofErr w:type="gramEnd"/>
      <w:r w:rsidR="00FB0827">
        <w:rPr>
          <w:rFonts w:ascii="標楷體" w:hAnsi="標楷體" w:hint="eastAsia"/>
        </w:rPr>
        <w:t>簽意見三(一)、(二)，函請法務部</w:t>
      </w:r>
      <w:proofErr w:type="gramStart"/>
      <w:r w:rsidR="00FB0827">
        <w:rPr>
          <w:rFonts w:ascii="標楷體" w:hAnsi="標楷體" w:hint="eastAsia"/>
        </w:rPr>
        <w:t>續復</w:t>
      </w:r>
      <w:proofErr w:type="gramEnd"/>
      <w:r w:rsidR="00FB0827">
        <w:rPr>
          <w:rFonts w:ascii="標楷體" w:hAnsi="標楷體" w:hint="eastAsia"/>
        </w:rPr>
        <w:t>本院。</w:t>
      </w:r>
    </w:p>
    <w:p w14:paraId="6AF0F154" w14:textId="1463D953" w:rsidR="00FB0827" w:rsidRDefault="001934A0" w:rsidP="001934A0">
      <w:pPr>
        <w:pStyle w:val="aa"/>
        <w:ind w:firstLineChars="0" w:hanging="1080"/>
        <w:jc w:val="both"/>
        <w:rPr>
          <w:rFonts w:ascii="標楷體" w:hAnsi="標楷體"/>
        </w:rPr>
      </w:pPr>
      <w:r>
        <w:rPr>
          <w:rFonts w:ascii="標楷體" w:hAnsi="標楷體" w:hint="eastAsia"/>
        </w:rPr>
        <w:lastRenderedPageBreak/>
        <w:t xml:space="preserve">  </w:t>
      </w:r>
      <w:r w:rsidR="00FB0827">
        <w:rPr>
          <w:rFonts w:ascii="標楷體" w:hAnsi="標楷體" w:hint="eastAsia"/>
        </w:rPr>
        <w:t>(二)來文</w:t>
      </w:r>
      <w:proofErr w:type="gramStart"/>
      <w:r w:rsidR="00FB0827">
        <w:rPr>
          <w:rFonts w:ascii="標楷體" w:hAnsi="標楷體" w:hint="eastAsia"/>
        </w:rPr>
        <w:t>併</w:t>
      </w:r>
      <w:proofErr w:type="gramEnd"/>
      <w:r w:rsidR="00FB0827">
        <w:rPr>
          <w:rFonts w:ascii="標楷體" w:hAnsi="標楷體" w:hint="eastAsia"/>
        </w:rPr>
        <w:t>案存查。</w:t>
      </w:r>
    </w:p>
    <w:p w14:paraId="386725D1" w14:textId="4637BCC8" w:rsidR="00FB0827" w:rsidRDefault="00FB0827" w:rsidP="004D6AF4">
      <w:pPr>
        <w:pStyle w:val="aa"/>
        <w:ind w:left="658" w:firstLineChars="0" w:hanging="658"/>
        <w:jc w:val="both"/>
        <w:rPr>
          <w:rFonts w:ascii="標楷體" w:hAnsi="標楷體"/>
        </w:rPr>
      </w:pPr>
      <w:r>
        <w:rPr>
          <w:rFonts w:ascii="標楷體" w:hAnsi="標楷體" w:hint="eastAsia"/>
        </w:rPr>
        <w:t>三十三、法務部函復，關於陸軍花東防衛指揮部前參謀長奉中將指揮官指示，招待前來探</w:t>
      </w:r>
      <w:proofErr w:type="gramStart"/>
      <w:r>
        <w:rPr>
          <w:rFonts w:ascii="標楷體" w:hAnsi="標楷體" w:hint="eastAsia"/>
        </w:rPr>
        <w:t>眷</w:t>
      </w:r>
      <w:proofErr w:type="gramEnd"/>
      <w:r>
        <w:rPr>
          <w:rFonts w:ascii="標楷體" w:hAnsi="標楷體" w:hint="eastAsia"/>
        </w:rPr>
        <w:t>之政戰主任眷屬，因動用漢光演習加菜金新臺幣2,880元，遭最高法院以違反貪污罪判刑4年6個月定讞，損及權益等</w:t>
      </w:r>
      <w:proofErr w:type="gramStart"/>
      <w:r>
        <w:rPr>
          <w:rFonts w:ascii="標楷體" w:hAnsi="標楷體" w:hint="eastAsia"/>
        </w:rPr>
        <w:t>情案之</w:t>
      </w:r>
      <w:proofErr w:type="gramEnd"/>
      <w:r>
        <w:rPr>
          <w:rFonts w:ascii="標楷體" w:hAnsi="標楷體" w:hint="eastAsia"/>
        </w:rPr>
        <w:t>研處情形(112</w:t>
      </w:r>
      <w:proofErr w:type="gramStart"/>
      <w:r>
        <w:rPr>
          <w:rFonts w:ascii="標楷體" w:hAnsi="標楷體" w:hint="eastAsia"/>
        </w:rPr>
        <w:t>司</w:t>
      </w:r>
      <w:proofErr w:type="gramEnd"/>
      <w:r>
        <w:rPr>
          <w:rFonts w:ascii="標楷體" w:hAnsi="標楷體" w:hint="eastAsia"/>
        </w:rPr>
        <w:t>調0010)。提請 討論案。</w:t>
      </w:r>
    </w:p>
    <w:p w14:paraId="682297F8" w14:textId="77777777" w:rsidR="00FB0827" w:rsidRDefault="00FB0827" w:rsidP="004D6AF4">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依核簽</w:t>
      </w:r>
      <w:proofErr w:type="gramEnd"/>
      <w:r>
        <w:rPr>
          <w:rFonts w:ascii="標楷體" w:hAnsi="標楷體" w:hint="eastAsia"/>
        </w:rPr>
        <w:t>意見三，函請法務部再行</w:t>
      </w:r>
      <w:proofErr w:type="gramStart"/>
      <w:r>
        <w:rPr>
          <w:rFonts w:ascii="標楷體" w:hAnsi="標楷體" w:hint="eastAsia"/>
        </w:rPr>
        <w:t>研議見復</w:t>
      </w:r>
      <w:proofErr w:type="gramEnd"/>
      <w:r>
        <w:rPr>
          <w:rFonts w:ascii="標楷體" w:hAnsi="標楷體" w:hint="eastAsia"/>
        </w:rPr>
        <w:t>。</w:t>
      </w:r>
    </w:p>
    <w:p w14:paraId="122CE528" w14:textId="512340BE" w:rsidR="00FB0827" w:rsidRDefault="00FB0827" w:rsidP="004D6AF4">
      <w:pPr>
        <w:pStyle w:val="aa"/>
        <w:ind w:left="658" w:firstLineChars="0" w:hanging="658"/>
        <w:jc w:val="both"/>
        <w:rPr>
          <w:rFonts w:ascii="標楷體" w:hAnsi="標楷體"/>
        </w:rPr>
      </w:pPr>
      <w:r>
        <w:rPr>
          <w:rFonts w:ascii="標楷體" w:hAnsi="標楷體" w:hint="eastAsia"/>
        </w:rPr>
        <w:t>三十四、新北市政府函復，法務部調查局航業調查處基隆調查站(下稱航基站)於108年3月間受理海關移送內藏毒品郵包案件，該局航業調查處及航基站對於毒品案件之管制作為顯有疏漏；該局航業調查處未要求所屬航基站確依局頒扣押物管理要點執行扣押物之保管；該局業務單位及政風室亦從未派員稽查各地處站之扣押物保管情形，均核有重大違失案之查處情形(111司正0001)。提請 討論案。</w:t>
      </w:r>
    </w:p>
    <w:p w14:paraId="1A0E6ED1" w14:textId="0FD7B2AF" w:rsidR="00FB0827" w:rsidRDefault="00FB0827" w:rsidP="004D6AF4">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意見三(一)至(四)，函請新北市政府於113年8月31日前說明</w:t>
      </w:r>
      <w:proofErr w:type="gramStart"/>
      <w:r>
        <w:rPr>
          <w:rFonts w:ascii="標楷體" w:hAnsi="標楷體" w:hint="eastAsia"/>
        </w:rPr>
        <w:t>見復</w:t>
      </w:r>
      <w:proofErr w:type="gramEnd"/>
      <w:r>
        <w:rPr>
          <w:rFonts w:ascii="標楷體" w:hAnsi="標楷體" w:hint="eastAsia"/>
        </w:rPr>
        <w:t>。</w:t>
      </w: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11時39分</w:t>
      </w:r>
    </w:p>
    <w:p w14:paraId="3373584C" w14:textId="3D2CE074" w:rsidR="00FB0827" w:rsidRDefault="00FB0827" w:rsidP="00FB0827">
      <w:pPr>
        <w:pStyle w:val="aa"/>
        <w:ind w:firstLineChars="0" w:hanging="1080"/>
        <w:rPr>
          <w:rFonts w:ascii="標楷體" w:hAnsi="標楷體"/>
        </w:rPr>
      </w:pPr>
      <w:r>
        <w:rPr>
          <w:rFonts w:ascii="標楷體" w:hAnsi="標楷體" w:hint="eastAsia"/>
        </w:rPr>
        <w:t xml:space="preserve">　　　　　　　　　　　主　　席：</w:t>
      </w:r>
      <w:r w:rsidR="00121872">
        <w:rPr>
          <w:rFonts w:ascii="標楷體" w:hAnsi="標楷體" w:hint="eastAsia"/>
        </w:rPr>
        <w:t>張菊芳</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1691" w14:textId="77777777" w:rsidR="00AB56B3" w:rsidRDefault="00AB56B3">
      <w:r>
        <w:separator/>
      </w:r>
    </w:p>
  </w:endnote>
  <w:endnote w:type="continuationSeparator" w:id="0">
    <w:p w14:paraId="3D5F34DE" w14:textId="77777777" w:rsidR="00AB56B3" w:rsidRDefault="00A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F60E" w14:textId="77777777" w:rsidR="00AB56B3" w:rsidRDefault="00AB56B3">
      <w:r>
        <w:separator/>
      </w:r>
    </w:p>
  </w:footnote>
  <w:footnote w:type="continuationSeparator" w:id="0">
    <w:p w14:paraId="7A2E7C96" w14:textId="77777777" w:rsidR="00AB56B3" w:rsidRDefault="00AB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4350E"/>
    <w:rsid w:val="00092838"/>
    <w:rsid w:val="000D3AEB"/>
    <w:rsid w:val="00100735"/>
    <w:rsid w:val="00121872"/>
    <w:rsid w:val="001934A0"/>
    <w:rsid w:val="001C2DBE"/>
    <w:rsid w:val="0021192C"/>
    <w:rsid w:val="00274B55"/>
    <w:rsid w:val="002856FB"/>
    <w:rsid w:val="00385E92"/>
    <w:rsid w:val="00497986"/>
    <w:rsid w:val="004D6AF4"/>
    <w:rsid w:val="005B3807"/>
    <w:rsid w:val="005D2CF0"/>
    <w:rsid w:val="00662EFC"/>
    <w:rsid w:val="006B6C9C"/>
    <w:rsid w:val="0072109C"/>
    <w:rsid w:val="008D38CE"/>
    <w:rsid w:val="008E3359"/>
    <w:rsid w:val="00AB56B3"/>
    <w:rsid w:val="00AC0300"/>
    <w:rsid w:val="00B10EB3"/>
    <w:rsid w:val="00B7352F"/>
    <w:rsid w:val="00B8198A"/>
    <w:rsid w:val="00B91FDB"/>
    <w:rsid w:val="00BB22DC"/>
    <w:rsid w:val="00BB7D9E"/>
    <w:rsid w:val="00BE004C"/>
    <w:rsid w:val="00BE4CD0"/>
    <w:rsid w:val="00C04579"/>
    <w:rsid w:val="00C12EF4"/>
    <w:rsid w:val="00C55E2E"/>
    <w:rsid w:val="00CB74D7"/>
    <w:rsid w:val="00CE57CB"/>
    <w:rsid w:val="00DC60C6"/>
    <w:rsid w:val="00E7437E"/>
    <w:rsid w:val="00E873D5"/>
    <w:rsid w:val="00EB4F76"/>
    <w:rsid w:val="00EC2072"/>
    <w:rsid w:val="00F348D9"/>
    <w:rsid w:val="00FB0827"/>
    <w:rsid w:val="00FF5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A88B5"/>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BE004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0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930</Words>
  <Characters>5307</Characters>
  <Application>Microsoft Office Word</Application>
  <DocSecurity>2</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李孟純</cp:lastModifiedBy>
  <cp:revision>9</cp:revision>
  <cp:lastPrinted>2024-03-05T07:11:00Z</cp:lastPrinted>
  <dcterms:created xsi:type="dcterms:W3CDTF">2024-03-29T07:06:00Z</dcterms:created>
  <dcterms:modified xsi:type="dcterms:W3CDTF">2024-04-01T01:53:00Z</dcterms:modified>
</cp:coreProperties>
</file>