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監察院司法及獄政、教育及文化委員會第6屆第19次聯席會議紀錄</w:t>
      </w:r>
    </w:p>
    <w:p w14:paraId="787DBC0F" w14:textId="57E0FC0E"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間：中華民國113年2月19日(星期一) 上午11時52分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出席委員：王幼玲、王美玉、林文程、林郁容、林盛豐、范巽綠、浦忠成、高涌誠、張菊芳、郭文東、蔡崇義、蕭自佑、賴振昌、蘇麗瓊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列席委員：王麗珍、李鴻鈞、陳景峻、葉宜津、趙永清</w:t>
      </w:r>
    </w:p>
    <w:p w14:paraId="42EB3FA5" w14:textId="2760F53B" w:rsidR="00FB0827" w:rsidRDefault="00FB0827" w:rsidP="00FB0827">
      <w:pPr>
        <w:pStyle w:val="aa"/>
        <w:ind w:left="1793" w:hangingChars="498" w:hanging="1793"/>
        <w:rPr>
          <w:rFonts w:ascii="標楷體" w:hAnsi="標楷體"/>
        </w:rPr>
      </w:pPr>
      <w:r>
        <w:rPr>
          <w:rFonts w:ascii="標楷體" w:hAnsi="標楷體" w:hint="eastAsia"/>
        </w:rPr>
        <w:t>請假委員：林國明、紀惠容</w:t>
      </w:r>
      <w:r w:rsidR="006129D8">
        <w:rPr>
          <w:rFonts w:ascii="標楷體" w:hAnsi="標楷體" w:hint="eastAsia"/>
        </w:rPr>
        <w:t>(公假)</w:t>
      </w:r>
      <w:r>
        <w:rPr>
          <w:rFonts w:ascii="標楷體" w:hAnsi="標楷體" w:hint="eastAsia"/>
        </w:rPr>
        <w:t>、葉大華</w:t>
      </w:r>
      <w:r w:rsidR="006129D8">
        <w:rPr>
          <w:rFonts w:ascii="標楷體" w:hAnsi="標楷體" w:hint="eastAsia"/>
        </w:rPr>
        <w:t>(公假)</w:t>
      </w:r>
      <w:r>
        <w:rPr>
          <w:rFonts w:ascii="標楷體" w:hAnsi="標楷體" w:hint="eastAsia"/>
        </w:rPr>
        <w:t>、賴鼎銘</w:t>
      </w:r>
      <w:r w:rsidR="006129D8">
        <w:rPr>
          <w:rFonts w:ascii="標楷體" w:hAnsi="標楷體" w:hint="eastAsia"/>
        </w:rPr>
        <w:t>(公假)</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席：張菊芳</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主任秘書：林惠美、李昀</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錄：李孟純</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55F566D2" w14:textId="6580B4DD" w:rsidR="00FB0827" w:rsidRDefault="00FB0827" w:rsidP="009D7221">
      <w:pPr>
        <w:pStyle w:val="aa"/>
        <w:ind w:left="658" w:firstLineChars="0" w:hanging="658"/>
        <w:jc w:val="both"/>
        <w:rPr>
          <w:rFonts w:ascii="標楷體" w:hAnsi="標楷體"/>
        </w:rPr>
      </w:pPr>
      <w:r>
        <w:rPr>
          <w:rFonts w:ascii="標楷體" w:hAnsi="標楷體" w:hint="eastAsia"/>
        </w:rPr>
        <w:t>一、行政院函復，有關法務部矯正署辦理矯正機關智慧監控系統建置及影像資料庫分析應用計畫、智慧監控系統建置計畫與智慧監獄建置計畫，核有未盡職責及效能過低情事案之查復情形(111司調0010)。提請 討論案。</w:t>
      </w:r>
    </w:p>
    <w:p w14:paraId="1A0E6ED1" w14:textId="392D4C20" w:rsidR="00FB0827" w:rsidRDefault="00FB0827" w:rsidP="009D7221">
      <w:pPr>
        <w:pStyle w:val="aa"/>
        <w:ind w:firstLineChars="0" w:hanging="1080"/>
        <w:jc w:val="both"/>
        <w:rPr>
          <w:rFonts w:ascii="標楷體" w:hAnsi="標楷體"/>
        </w:rPr>
      </w:pPr>
      <w:r>
        <w:rPr>
          <w:rFonts w:ascii="標楷體" w:hAnsi="標楷體" w:hint="eastAsia"/>
        </w:rPr>
        <w:t>決議：函請行政院督</w:t>
      </w:r>
      <w:proofErr w:type="gramStart"/>
      <w:r>
        <w:rPr>
          <w:rFonts w:ascii="標楷體" w:hAnsi="標楷體" w:hint="eastAsia"/>
        </w:rPr>
        <w:t>飭</w:t>
      </w:r>
      <w:proofErr w:type="gramEnd"/>
      <w:r>
        <w:rPr>
          <w:rFonts w:ascii="標楷體" w:hAnsi="標楷體" w:hint="eastAsia"/>
        </w:rPr>
        <w:t>法務部，將本案進行列管，按預</w:t>
      </w:r>
      <w:r>
        <w:rPr>
          <w:rFonts w:ascii="標楷體" w:hAnsi="標楷體" w:hint="eastAsia"/>
        </w:rPr>
        <w:lastRenderedPageBreak/>
        <w:t>計規劃進度確實執行，並於114年1月底前，將113年實際執行情形與進度</w:t>
      </w:r>
      <w:proofErr w:type="gramStart"/>
      <w:r>
        <w:rPr>
          <w:rFonts w:ascii="標楷體" w:hAnsi="標楷體" w:hint="eastAsia"/>
        </w:rPr>
        <w:t>函復本院</w:t>
      </w:r>
      <w:proofErr w:type="gramEnd"/>
      <w:r>
        <w:rPr>
          <w:rFonts w:ascii="標楷體" w:hAnsi="標楷體" w:hint="eastAsia"/>
        </w:rPr>
        <w:t>。</w:t>
      </w: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11時53分</w:t>
      </w:r>
    </w:p>
    <w:p w14:paraId="3373584C" w14:textId="52C72D99" w:rsidR="00FB0827" w:rsidRDefault="00FB0827" w:rsidP="00FB0827">
      <w:pPr>
        <w:pStyle w:val="aa"/>
        <w:ind w:firstLineChars="0" w:hanging="1080"/>
        <w:rPr>
          <w:rFonts w:ascii="標楷體" w:hAnsi="標楷體"/>
        </w:rPr>
      </w:pPr>
      <w:r>
        <w:rPr>
          <w:rFonts w:ascii="標楷體" w:hAnsi="標楷體" w:hint="eastAsia"/>
        </w:rPr>
        <w:t xml:space="preserve">　　　　　　　　　　　主　　席：</w:t>
      </w:r>
      <w:r w:rsidR="009F06E0">
        <w:rPr>
          <w:rFonts w:ascii="標楷體" w:hAnsi="標楷體" w:hint="eastAsia"/>
        </w:rPr>
        <w:t>張菊芳</w:t>
      </w:r>
      <w:bookmarkStart w:id="0" w:name="_GoBack"/>
      <w:bookmarkEnd w:id="0"/>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69FD" w14:textId="77777777" w:rsidR="00585DE8" w:rsidRDefault="00585DE8">
      <w:r>
        <w:separator/>
      </w:r>
    </w:p>
  </w:endnote>
  <w:endnote w:type="continuationSeparator" w:id="0">
    <w:p w14:paraId="38CB4B31" w14:textId="77777777" w:rsidR="00585DE8" w:rsidRDefault="0058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司教紀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司教紀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63F12" w14:textId="77777777" w:rsidR="00585DE8" w:rsidRDefault="00585DE8">
      <w:r>
        <w:separator/>
      </w:r>
    </w:p>
  </w:footnote>
  <w:footnote w:type="continuationSeparator" w:id="0">
    <w:p w14:paraId="68449C43" w14:textId="77777777" w:rsidR="00585DE8" w:rsidRDefault="00585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4740FD"/>
    <w:rsid w:val="00585DE8"/>
    <w:rsid w:val="006129D8"/>
    <w:rsid w:val="0072109C"/>
    <w:rsid w:val="007F1342"/>
    <w:rsid w:val="009D7221"/>
    <w:rsid w:val="009F06E0"/>
    <w:rsid w:val="00A16541"/>
    <w:rsid w:val="00A45D40"/>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4464"/>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Words>
  <Characters>398</Characters>
  <Application>Microsoft Office Word</Application>
  <DocSecurity>2</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李孟純</cp:lastModifiedBy>
  <cp:revision>3</cp:revision>
  <dcterms:created xsi:type="dcterms:W3CDTF">2024-03-29T08:26:00Z</dcterms:created>
  <dcterms:modified xsi:type="dcterms:W3CDTF">2024-03-29T08:27:00Z</dcterms:modified>
</cp:coreProperties>
</file>