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FB04EB" w:rsidRDefault="00A64880" w:rsidP="00AA4197">
      <w:pPr>
        <w:spacing w:afterLines="50" w:after="180"/>
        <w:ind w:firstLineChars="600" w:firstLine="2160"/>
        <w:rPr>
          <w:rFonts w:ascii="標楷體" w:eastAsia="標楷體" w:hAnsi="標楷體"/>
          <w:sz w:val="36"/>
          <w:szCs w:val="36"/>
        </w:rPr>
      </w:pPr>
      <w:r w:rsidRPr="00FB04EB">
        <w:rPr>
          <w:rFonts w:ascii="標楷體" w:eastAsia="標楷體" w:hAnsi="標楷體" w:hint="eastAsia"/>
          <w:sz w:val="36"/>
          <w:szCs w:val="36"/>
          <w:lang w:eastAsia="zh-HK"/>
        </w:rPr>
        <w:t>監察院中央機關巡察</w:t>
      </w:r>
      <w:r w:rsidR="00CA3F6E" w:rsidRPr="00FB04EB">
        <w:rPr>
          <w:rFonts w:ascii="標楷體" w:eastAsia="標楷體" w:hAnsi="標楷體" w:hint="eastAsia"/>
          <w:sz w:val="36"/>
          <w:szCs w:val="36"/>
          <w:lang w:eastAsia="zh-HK"/>
        </w:rPr>
        <w:t>報告</w:t>
      </w:r>
    </w:p>
    <w:p w:rsidR="00A64880" w:rsidRPr="00AA4197" w:rsidRDefault="00A64880" w:rsidP="00550C76">
      <w:pPr>
        <w:spacing w:before="100" w:beforeAutospacing="1" w:line="500" w:lineRule="exact"/>
        <w:ind w:left="2266" w:hangingChars="708" w:hanging="2266"/>
        <w:jc w:val="both"/>
        <w:rPr>
          <w:rFonts w:ascii="標楷體" w:eastAsia="標楷體" w:hAnsi="標楷體"/>
          <w:sz w:val="32"/>
          <w:szCs w:val="32"/>
        </w:rPr>
      </w:pPr>
      <w:r w:rsidRPr="00AA4197">
        <w:rPr>
          <w:rFonts w:ascii="標楷體" w:eastAsia="標楷體" w:hAnsi="標楷體" w:hint="eastAsia"/>
          <w:sz w:val="32"/>
          <w:szCs w:val="32"/>
          <w:lang w:eastAsia="zh-HK"/>
        </w:rPr>
        <w:t>一、</w:t>
      </w:r>
      <w:r w:rsidRPr="00D54359">
        <w:rPr>
          <w:rFonts w:ascii="標楷體" w:eastAsia="標楷體" w:hAnsi="標楷體" w:hint="eastAsia"/>
          <w:sz w:val="32"/>
          <w:szCs w:val="32"/>
          <w:lang w:eastAsia="zh-HK"/>
        </w:rPr>
        <w:t>巡察機關</w:t>
      </w:r>
      <w:r w:rsidR="0098243A" w:rsidRPr="00D54359">
        <w:rPr>
          <w:rFonts w:ascii="標楷體" w:eastAsia="標楷體" w:hAnsi="標楷體" w:hint="eastAsia"/>
          <w:sz w:val="32"/>
          <w:szCs w:val="32"/>
          <w:lang w:eastAsia="zh-HK"/>
        </w:rPr>
        <w:t>：</w:t>
      </w:r>
      <w:r w:rsidR="007A0DFE">
        <w:rPr>
          <w:rFonts w:ascii="標楷體" w:eastAsia="標楷體" w:hAnsi="標楷體" w:hint="eastAsia"/>
          <w:sz w:val="32"/>
          <w:szCs w:val="32"/>
        </w:rPr>
        <w:t>環境部</w:t>
      </w:r>
    </w:p>
    <w:p w:rsidR="00A64880" w:rsidRPr="00AA4197" w:rsidRDefault="00A64880" w:rsidP="008052FC">
      <w:pPr>
        <w:spacing w:before="100" w:beforeAutospacing="1" w:line="500" w:lineRule="exact"/>
        <w:ind w:left="2266" w:hangingChars="708" w:hanging="2266"/>
        <w:jc w:val="both"/>
        <w:rPr>
          <w:rFonts w:ascii="標楷體" w:eastAsia="標楷體" w:hAnsi="標楷體"/>
          <w:sz w:val="32"/>
          <w:szCs w:val="32"/>
        </w:rPr>
      </w:pPr>
      <w:r w:rsidRPr="00AA4197">
        <w:rPr>
          <w:rFonts w:ascii="標楷體" w:eastAsia="標楷體" w:hAnsi="標楷體" w:hint="eastAsia"/>
          <w:sz w:val="32"/>
          <w:szCs w:val="32"/>
          <w:lang w:eastAsia="zh-HK"/>
        </w:rPr>
        <w:t>二、巡察時間</w:t>
      </w:r>
      <w:r w:rsidR="0098243A" w:rsidRPr="00AA4197">
        <w:rPr>
          <w:rFonts w:ascii="標楷體" w:eastAsia="標楷體" w:hAnsi="標楷體" w:hint="eastAsia"/>
          <w:sz w:val="32"/>
          <w:szCs w:val="32"/>
          <w:lang w:eastAsia="zh-HK"/>
        </w:rPr>
        <w:t>：</w:t>
      </w:r>
      <w:r w:rsidR="007705D9" w:rsidRPr="00AA4197">
        <w:rPr>
          <w:rFonts w:ascii="標楷體" w:eastAsia="標楷體" w:hAnsi="標楷體" w:hint="eastAsia"/>
          <w:sz w:val="32"/>
          <w:szCs w:val="32"/>
        </w:rPr>
        <w:t>11</w:t>
      </w:r>
      <w:r w:rsidR="0085137F">
        <w:rPr>
          <w:rFonts w:ascii="標楷體" w:eastAsia="標楷體" w:hAnsi="標楷體"/>
          <w:sz w:val="32"/>
          <w:szCs w:val="32"/>
        </w:rPr>
        <w:t>3</w:t>
      </w:r>
      <w:r w:rsidR="0098243A" w:rsidRPr="00AA4197">
        <w:rPr>
          <w:rFonts w:ascii="標楷體" w:eastAsia="標楷體" w:hAnsi="標楷體" w:hint="eastAsia"/>
          <w:sz w:val="32"/>
          <w:szCs w:val="32"/>
          <w:lang w:eastAsia="zh-HK"/>
        </w:rPr>
        <w:t>年</w:t>
      </w:r>
      <w:r w:rsidR="003F28E9">
        <w:rPr>
          <w:rFonts w:ascii="標楷體" w:eastAsia="標楷體" w:hAnsi="標楷體"/>
          <w:sz w:val="32"/>
          <w:szCs w:val="32"/>
        </w:rPr>
        <w:t>3</w:t>
      </w:r>
      <w:r w:rsidR="0098243A" w:rsidRPr="00AA4197">
        <w:rPr>
          <w:rFonts w:ascii="標楷體" w:eastAsia="標楷體" w:hAnsi="標楷體" w:hint="eastAsia"/>
          <w:sz w:val="32"/>
          <w:szCs w:val="32"/>
          <w:lang w:eastAsia="zh-HK"/>
        </w:rPr>
        <w:t>月</w:t>
      </w:r>
      <w:r w:rsidR="003F28E9">
        <w:rPr>
          <w:rFonts w:ascii="標楷體" w:eastAsia="標楷體" w:hAnsi="標楷體"/>
          <w:sz w:val="32"/>
          <w:szCs w:val="32"/>
        </w:rPr>
        <w:t>27</w:t>
      </w:r>
      <w:r w:rsidR="003343D3" w:rsidRPr="00AA4197">
        <w:rPr>
          <w:rFonts w:ascii="標楷體" w:eastAsia="標楷體" w:hAnsi="標楷體" w:hint="eastAsia"/>
          <w:sz w:val="32"/>
          <w:szCs w:val="32"/>
          <w:lang w:eastAsia="zh-HK"/>
        </w:rPr>
        <w:t>日</w:t>
      </w:r>
    </w:p>
    <w:p w:rsidR="00A64880" w:rsidRPr="00AA4197" w:rsidRDefault="00A64880" w:rsidP="009920F8">
      <w:pPr>
        <w:spacing w:before="100" w:beforeAutospacing="1" w:line="500" w:lineRule="exact"/>
        <w:ind w:leftChars="-1" w:left="2267" w:hangingChars="709" w:hanging="2269"/>
        <w:jc w:val="both"/>
        <w:rPr>
          <w:rFonts w:ascii="標楷體" w:eastAsia="標楷體" w:hAnsi="標楷體"/>
          <w:sz w:val="32"/>
          <w:szCs w:val="32"/>
        </w:rPr>
      </w:pPr>
      <w:r w:rsidRPr="00AA4197">
        <w:rPr>
          <w:rFonts w:ascii="標楷體" w:eastAsia="標楷體" w:hAnsi="標楷體" w:hint="eastAsia"/>
          <w:sz w:val="32"/>
          <w:szCs w:val="32"/>
          <w:lang w:eastAsia="zh-HK"/>
        </w:rPr>
        <w:t>三、巡察委員</w:t>
      </w:r>
      <w:r w:rsidR="0098243A" w:rsidRPr="00AA4197">
        <w:rPr>
          <w:rFonts w:ascii="標楷體" w:eastAsia="標楷體" w:hAnsi="標楷體" w:hint="eastAsia"/>
          <w:sz w:val="32"/>
          <w:szCs w:val="32"/>
          <w:lang w:eastAsia="zh-HK"/>
        </w:rPr>
        <w:t>：</w:t>
      </w:r>
      <w:r w:rsidR="003F28E9" w:rsidRPr="00EE6F7E">
        <w:rPr>
          <w:rFonts w:ascii="標楷體" w:eastAsia="標楷體" w:hAnsi="標楷體" w:hint="eastAsia"/>
          <w:sz w:val="32"/>
          <w:szCs w:val="32"/>
        </w:rPr>
        <w:t>林郁容委員、范巽綠委員、林文程委員、浦忠成委員、葉大華委員</w:t>
      </w:r>
      <w:r w:rsidR="003F28E9" w:rsidRPr="00EE6F7E">
        <w:rPr>
          <w:rFonts w:ascii="標楷體" w:eastAsia="標楷體" w:hAnsi="標楷體" w:cs="Arial" w:hint="eastAsia"/>
          <w:sz w:val="32"/>
          <w:szCs w:val="32"/>
        </w:rPr>
        <w:t>、蕭自佑</w:t>
      </w:r>
      <w:r w:rsidR="003F28E9" w:rsidRPr="00EE6F7E">
        <w:rPr>
          <w:rFonts w:ascii="標楷體" w:eastAsia="標楷體" w:hAnsi="標楷體" w:hint="eastAsia"/>
          <w:sz w:val="32"/>
          <w:szCs w:val="32"/>
        </w:rPr>
        <w:t>委員、賴鼎銘委員、王幼玲委員、王麗珍委員、紀惠容委員、葉宜津委員</w:t>
      </w:r>
      <w:r w:rsidR="003F28E9" w:rsidRPr="00EE6F7E">
        <w:rPr>
          <w:rFonts w:ascii="標楷體" w:eastAsia="標楷體" w:hAnsi="標楷體" w:cs="Arial" w:hint="eastAsia"/>
          <w:sz w:val="32"/>
          <w:szCs w:val="32"/>
        </w:rPr>
        <w:t>、</w:t>
      </w:r>
      <w:r w:rsidR="003F28E9" w:rsidRPr="00EE6F7E">
        <w:rPr>
          <w:rFonts w:ascii="標楷體" w:eastAsia="標楷體" w:hAnsi="標楷體" w:hint="eastAsia"/>
          <w:sz w:val="32"/>
          <w:szCs w:val="32"/>
        </w:rPr>
        <w:t>鴻義章委員</w:t>
      </w:r>
      <w:r w:rsidR="00D02ECF">
        <w:rPr>
          <w:rFonts w:ascii="標楷體" w:eastAsia="標楷體" w:hAnsi="標楷體" w:hint="eastAsia"/>
          <w:sz w:val="32"/>
          <w:szCs w:val="32"/>
        </w:rPr>
        <w:t>等</w:t>
      </w:r>
      <w:r w:rsidR="003F28E9">
        <w:rPr>
          <w:rFonts w:ascii="標楷體" w:eastAsia="標楷體" w:hAnsi="標楷體"/>
          <w:color w:val="000000" w:themeColor="text1"/>
          <w:sz w:val="32"/>
          <w:szCs w:val="32"/>
        </w:rPr>
        <w:t>12</w:t>
      </w:r>
      <w:r w:rsidR="008E37B5" w:rsidRPr="00BB62BD">
        <w:rPr>
          <w:rFonts w:ascii="標楷體" w:eastAsia="標楷體" w:hAnsi="標楷體" w:hint="eastAsia"/>
          <w:color w:val="000000" w:themeColor="text1"/>
          <w:kern w:val="0"/>
          <w:sz w:val="32"/>
          <w:szCs w:val="32"/>
        </w:rPr>
        <w:t>人。</w:t>
      </w:r>
    </w:p>
    <w:p w:rsidR="005C0991" w:rsidRPr="00AA4197" w:rsidRDefault="00A64880" w:rsidP="00550C76">
      <w:pPr>
        <w:spacing w:before="100" w:beforeAutospacing="1" w:line="500" w:lineRule="exact"/>
        <w:ind w:left="2688" w:hangingChars="840" w:hanging="2688"/>
        <w:jc w:val="both"/>
        <w:rPr>
          <w:rFonts w:ascii="標楷體" w:eastAsia="標楷體" w:hAnsi="標楷體"/>
          <w:sz w:val="32"/>
          <w:szCs w:val="32"/>
          <w:lang w:eastAsia="zh-HK"/>
        </w:rPr>
      </w:pPr>
      <w:r w:rsidRPr="00AA4197">
        <w:rPr>
          <w:rFonts w:ascii="標楷體" w:eastAsia="標楷體" w:hAnsi="標楷體" w:hint="eastAsia"/>
          <w:sz w:val="32"/>
          <w:szCs w:val="32"/>
          <w:lang w:eastAsia="zh-HK"/>
        </w:rPr>
        <w:t>四、巡察重點</w:t>
      </w:r>
      <w:r w:rsidR="003D2615" w:rsidRPr="00AA4197">
        <w:rPr>
          <w:rFonts w:ascii="標楷體" w:eastAsia="標楷體" w:hAnsi="標楷體" w:hint="eastAsia"/>
          <w:sz w:val="32"/>
          <w:szCs w:val="32"/>
          <w:lang w:eastAsia="zh-HK"/>
        </w:rPr>
        <w:t>：</w:t>
      </w:r>
    </w:p>
    <w:p w:rsidR="00FE012C" w:rsidRPr="00842F47" w:rsidRDefault="00FE012C" w:rsidP="00FE012C">
      <w:pPr>
        <w:tabs>
          <w:tab w:val="left" w:pos="1843"/>
        </w:tabs>
        <w:spacing w:line="480" w:lineRule="exact"/>
        <w:ind w:left="640" w:hangingChars="200" w:hanging="640"/>
        <w:rPr>
          <w:rFonts w:ascii="標楷體" w:eastAsia="標楷體" w:hAnsi="標楷體"/>
          <w:color w:val="000000"/>
          <w:sz w:val="32"/>
          <w:szCs w:val="28"/>
        </w:rPr>
      </w:pPr>
      <w:r>
        <w:rPr>
          <w:rFonts w:ascii="標楷體" w:eastAsia="標楷體" w:hAnsi="標楷體" w:hint="eastAsia"/>
          <w:color w:val="000000"/>
          <w:sz w:val="32"/>
          <w:szCs w:val="32"/>
        </w:rPr>
        <w:t>（</w:t>
      </w:r>
      <w:r w:rsidRPr="00842F47">
        <w:rPr>
          <w:rFonts w:ascii="標楷體" w:eastAsia="標楷體" w:hAnsi="標楷體" w:hint="eastAsia"/>
          <w:color w:val="000000"/>
          <w:sz w:val="32"/>
          <w:szCs w:val="32"/>
        </w:rPr>
        <w:t>一</w:t>
      </w:r>
      <w:r>
        <w:rPr>
          <w:rFonts w:ascii="標楷體" w:eastAsia="標楷體" w:hAnsi="標楷體" w:hint="eastAsia"/>
          <w:color w:val="000000"/>
          <w:sz w:val="32"/>
          <w:szCs w:val="32"/>
        </w:rPr>
        <w:t>）</w:t>
      </w:r>
      <w:r w:rsidR="00CE031B" w:rsidRPr="009A5899">
        <w:rPr>
          <w:rFonts w:ascii="標楷體" w:eastAsia="標楷體" w:hAnsi="標楷體" w:hint="eastAsia"/>
          <w:sz w:val="32"/>
          <w:szCs w:val="32"/>
        </w:rPr>
        <w:t>廢棄物處理之積極作為及未來努力方向。</w:t>
      </w:r>
    </w:p>
    <w:p w:rsidR="00FE012C" w:rsidRPr="00842F47" w:rsidRDefault="002C1126" w:rsidP="00FE012C">
      <w:pPr>
        <w:tabs>
          <w:tab w:val="left" w:pos="1843"/>
        </w:tabs>
        <w:spacing w:line="480" w:lineRule="exact"/>
        <w:ind w:left="640" w:hangingChars="200" w:hanging="640"/>
        <w:rPr>
          <w:rFonts w:ascii="標楷體" w:eastAsia="標楷體" w:hAnsi="標楷體"/>
          <w:color w:val="000000"/>
          <w:sz w:val="32"/>
          <w:szCs w:val="32"/>
        </w:rPr>
      </w:pPr>
      <w:r w:rsidRPr="00842F47">
        <w:rPr>
          <w:rFonts w:ascii="標楷體" w:eastAsia="標楷體" w:hAnsi="標楷體" w:hint="eastAsia"/>
          <w:color w:val="000000"/>
          <w:sz w:val="32"/>
          <w:szCs w:val="32"/>
        </w:rPr>
        <w:t>（二）</w:t>
      </w:r>
      <w:r w:rsidR="00CE031B">
        <w:rPr>
          <w:rFonts w:ascii="標楷體" w:eastAsia="標楷體" w:hAnsi="標楷體" w:hint="eastAsia"/>
          <w:color w:val="000000"/>
          <w:sz w:val="32"/>
          <w:szCs w:val="32"/>
        </w:rPr>
        <w:t>違法棄置廢棄物處理情形及作為。</w:t>
      </w:r>
    </w:p>
    <w:p w:rsidR="00FE012C" w:rsidRDefault="002C1126" w:rsidP="003F28E9">
      <w:pPr>
        <w:tabs>
          <w:tab w:val="left" w:pos="1843"/>
        </w:tabs>
        <w:spacing w:line="480" w:lineRule="exact"/>
        <w:ind w:left="960" w:hangingChars="300" w:hanging="960"/>
        <w:rPr>
          <w:rFonts w:ascii="標楷體" w:eastAsia="標楷體" w:hAnsi="標楷體"/>
          <w:color w:val="000000"/>
          <w:sz w:val="32"/>
          <w:szCs w:val="32"/>
        </w:rPr>
      </w:pPr>
      <w:r w:rsidRPr="00842F47">
        <w:rPr>
          <w:rFonts w:ascii="標楷體" w:eastAsia="標楷體" w:hAnsi="標楷體" w:hint="eastAsia"/>
          <w:color w:val="000000"/>
          <w:sz w:val="32"/>
          <w:szCs w:val="32"/>
        </w:rPr>
        <w:t>（三）</w:t>
      </w:r>
      <w:r w:rsidR="00CE031B">
        <w:rPr>
          <w:rFonts w:ascii="標楷體" w:eastAsia="標楷體" w:hAnsi="標楷體" w:hint="eastAsia"/>
          <w:color w:val="000000"/>
          <w:sz w:val="32"/>
          <w:szCs w:val="32"/>
        </w:rPr>
        <w:t>「可再利用資源」與「廢棄物」之定義及目前政府管理措施。</w:t>
      </w:r>
      <w:bookmarkStart w:id="0" w:name="_GoBack"/>
      <w:bookmarkEnd w:id="0"/>
    </w:p>
    <w:p w:rsidR="003B1ECC" w:rsidRPr="00AC234E" w:rsidRDefault="00A64880" w:rsidP="00550C76">
      <w:pPr>
        <w:spacing w:before="100" w:beforeAutospacing="1" w:line="500" w:lineRule="exact"/>
        <w:ind w:left="989" w:hangingChars="309" w:hanging="989"/>
        <w:jc w:val="both"/>
        <w:rPr>
          <w:rFonts w:ascii="標楷體" w:eastAsia="標楷體" w:hAnsi="標楷體"/>
          <w:sz w:val="32"/>
          <w:szCs w:val="32"/>
          <w:lang w:eastAsia="zh-HK"/>
        </w:rPr>
      </w:pPr>
      <w:r w:rsidRPr="00AC234E">
        <w:rPr>
          <w:rFonts w:ascii="標楷體" w:eastAsia="標楷體" w:hAnsi="標楷體" w:hint="eastAsia"/>
          <w:sz w:val="32"/>
          <w:szCs w:val="32"/>
          <w:lang w:eastAsia="zh-HK"/>
        </w:rPr>
        <w:t>五、巡察</w:t>
      </w:r>
      <w:r w:rsidR="00CA3F6E" w:rsidRPr="00AC234E">
        <w:rPr>
          <w:rFonts w:ascii="標楷體" w:eastAsia="標楷體" w:hAnsi="標楷體" w:hint="eastAsia"/>
          <w:sz w:val="32"/>
          <w:szCs w:val="32"/>
          <w:lang w:eastAsia="zh-HK"/>
        </w:rPr>
        <w:t>紀要</w:t>
      </w:r>
      <w:r w:rsidR="003D2615" w:rsidRPr="00AC234E">
        <w:rPr>
          <w:rFonts w:ascii="標楷體" w:eastAsia="標楷體" w:hAnsi="標楷體" w:hint="eastAsia"/>
          <w:sz w:val="32"/>
          <w:szCs w:val="32"/>
          <w:lang w:eastAsia="zh-HK"/>
        </w:rPr>
        <w:t>：</w:t>
      </w:r>
    </w:p>
    <w:p w:rsidR="00CE031B" w:rsidRPr="00EE6F7E" w:rsidRDefault="00CE031B" w:rsidP="00CE031B">
      <w:pPr>
        <w:adjustRightInd w:val="0"/>
        <w:spacing w:line="500" w:lineRule="exact"/>
        <w:ind w:firstLineChars="200" w:firstLine="640"/>
        <w:jc w:val="both"/>
        <w:textAlignment w:val="baseline"/>
        <w:rPr>
          <w:rFonts w:ascii="標楷體" w:eastAsia="標楷體" w:hAnsi="標楷體"/>
          <w:sz w:val="32"/>
          <w:szCs w:val="32"/>
        </w:rPr>
      </w:pPr>
      <w:r w:rsidRPr="00EE6F7E">
        <w:rPr>
          <w:rFonts w:ascii="標楷體" w:eastAsia="標楷體" w:hAnsi="標楷體" w:hint="eastAsia"/>
          <w:kern w:val="0"/>
          <w:sz w:val="32"/>
          <w:szCs w:val="32"/>
        </w:rPr>
        <w:t>監察院</w:t>
      </w:r>
      <w:r w:rsidRPr="00EE6F7E">
        <w:rPr>
          <w:rFonts w:ascii="標楷體" w:eastAsia="標楷體" w:hAnsi="標楷體" w:hint="eastAsia"/>
          <w:sz w:val="32"/>
          <w:szCs w:val="32"/>
        </w:rPr>
        <w:t>社會福利及衛生環境、教育文化</w:t>
      </w:r>
      <w:r w:rsidRPr="00EE6F7E">
        <w:rPr>
          <w:rFonts w:ascii="標楷體" w:eastAsia="標楷體" w:hAnsi="標楷體" w:hint="eastAsia"/>
          <w:kern w:val="0"/>
          <w:sz w:val="32"/>
          <w:szCs w:val="32"/>
        </w:rPr>
        <w:t>委員會於3月27日由</w:t>
      </w:r>
      <w:r w:rsidRPr="00EE6F7E">
        <w:rPr>
          <w:rFonts w:ascii="標楷體" w:eastAsia="標楷體" w:hAnsi="標楷體" w:cs="Arial" w:hint="eastAsia"/>
          <w:sz w:val="32"/>
          <w:szCs w:val="32"/>
        </w:rPr>
        <w:t>召集人林郁容委員偕同多位監察委員等</w:t>
      </w:r>
      <w:proofErr w:type="gramStart"/>
      <w:r w:rsidRPr="00EE6F7E">
        <w:rPr>
          <w:rFonts w:ascii="標楷體" w:eastAsia="標楷體" w:hAnsi="標楷體" w:cs="Arial" w:hint="eastAsia"/>
          <w:sz w:val="32"/>
          <w:szCs w:val="32"/>
        </w:rPr>
        <w:t>一</w:t>
      </w:r>
      <w:proofErr w:type="gramEnd"/>
      <w:r w:rsidRPr="00EE6F7E">
        <w:rPr>
          <w:rFonts w:ascii="標楷體" w:eastAsia="標楷體" w:hAnsi="標楷體" w:cs="Arial" w:hint="eastAsia"/>
          <w:sz w:val="32"/>
          <w:szCs w:val="32"/>
        </w:rPr>
        <w:t>行人，</w:t>
      </w:r>
      <w:r w:rsidRPr="00EE6F7E">
        <w:rPr>
          <w:rFonts w:ascii="標楷體" w:eastAsia="標楷體" w:hAnsi="標楷體" w:hint="eastAsia"/>
          <w:sz w:val="32"/>
          <w:szCs w:val="32"/>
        </w:rPr>
        <w:t>巡察</w:t>
      </w:r>
      <w:r w:rsidRPr="00EE6F7E">
        <w:rPr>
          <w:rFonts w:ascii="標楷體" w:eastAsia="標楷體" w:hAnsi="標楷體" w:hint="eastAsia"/>
          <w:spacing w:val="-12"/>
          <w:sz w:val="32"/>
          <w:szCs w:val="32"/>
        </w:rPr>
        <w:t>環境部督導鹿草垃圾焚化廠等單位有關廢棄物處理情形及推動成效，聽取業務簡報、實地訪察並進行雙向溝通</w:t>
      </w:r>
      <w:r w:rsidRPr="00EE6F7E">
        <w:rPr>
          <w:rFonts w:ascii="標楷體" w:eastAsia="標楷體" w:hAnsi="標楷體" w:hint="eastAsia"/>
          <w:sz w:val="32"/>
          <w:szCs w:val="32"/>
        </w:rPr>
        <w:t>。</w:t>
      </w:r>
    </w:p>
    <w:p w:rsidR="00CE031B" w:rsidRPr="00EE6F7E" w:rsidRDefault="00CE031B" w:rsidP="00CE031B">
      <w:pPr>
        <w:adjustRightInd w:val="0"/>
        <w:spacing w:beforeLines="100" w:before="360" w:line="500" w:lineRule="exact"/>
        <w:ind w:firstLineChars="200" w:firstLine="608"/>
        <w:jc w:val="both"/>
        <w:textAlignment w:val="baseline"/>
        <w:rPr>
          <w:rFonts w:ascii="標楷體" w:eastAsia="標楷體" w:hAnsi="標楷體"/>
          <w:spacing w:val="-8"/>
          <w:sz w:val="32"/>
          <w:szCs w:val="32"/>
        </w:rPr>
      </w:pPr>
      <w:r w:rsidRPr="00EE6F7E">
        <w:rPr>
          <w:rFonts w:ascii="標楷體" w:eastAsia="標楷體" w:hAnsi="標楷體" w:hint="eastAsia"/>
          <w:spacing w:val="-8"/>
          <w:sz w:val="32"/>
          <w:szCs w:val="32"/>
        </w:rPr>
        <w:t>上午巡察委員</w:t>
      </w:r>
      <w:proofErr w:type="gramStart"/>
      <w:r w:rsidRPr="00EE6F7E">
        <w:rPr>
          <w:rFonts w:ascii="標楷體" w:eastAsia="標楷體" w:hAnsi="標楷體" w:hint="eastAsia"/>
          <w:spacing w:val="-8"/>
          <w:sz w:val="32"/>
          <w:szCs w:val="32"/>
        </w:rPr>
        <w:t>先至觸口</w:t>
      </w:r>
      <w:proofErr w:type="gramEnd"/>
      <w:r w:rsidRPr="00EE6F7E">
        <w:rPr>
          <w:rFonts w:ascii="標楷體" w:eastAsia="標楷體" w:hAnsi="標楷體" w:hint="eastAsia"/>
          <w:spacing w:val="-8"/>
          <w:sz w:val="32"/>
          <w:szCs w:val="32"/>
        </w:rPr>
        <w:t>自然教育中心，實地巡察教育中心對樹木銀行及從山老鼠手中搶救下來的珍貴林木，努力培養照顧延續老樹生命及推展成效；下午隨即前往鹿草垃圾焚化廠，實地巡察鹿草焚化廠，該廠對廢棄物的處理量112年高達22.4萬噸，如何維持焚化量能、</w:t>
      </w:r>
      <w:proofErr w:type="gramStart"/>
      <w:r w:rsidRPr="00EE6F7E">
        <w:rPr>
          <w:rFonts w:ascii="標楷體" w:eastAsia="標楷體" w:hAnsi="標楷體" w:hint="eastAsia"/>
          <w:spacing w:val="-8"/>
          <w:sz w:val="32"/>
          <w:szCs w:val="32"/>
        </w:rPr>
        <w:t>焚化底渣及</w:t>
      </w:r>
      <w:proofErr w:type="gramEnd"/>
      <w:r w:rsidRPr="00EE6F7E">
        <w:rPr>
          <w:rFonts w:ascii="標楷體" w:eastAsia="標楷體" w:hAnsi="標楷體" w:hint="eastAsia"/>
          <w:spacing w:val="-8"/>
          <w:sz w:val="32"/>
          <w:szCs w:val="32"/>
        </w:rPr>
        <w:t>飛灰的資源循環，都有詳盡說明處理情形。隨後聽取環境部常務次長沈志修次長、資源循環署林健三副署長、環境管理署林左祥副署長業務簡報並進行綜</w:t>
      </w:r>
      <w:r w:rsidRPr="00EE6F7E">
        <w:rPr>
          <w:rFonts w:ascii="標楷體" w:eastAsia="標楷體" w:hAnsi="標楷體" w:hint="eastAsia"/>
          <w:spacing w:val="-8"/>
          <w:sz w:val="32"/>
          <w:szCs w:val="32"/>
        </w:rPr>
        <w:lastRenderedPageBreak/>
        <w:t>合座談，嘉義縣環保局張輝川局長也一起陪同。</w:t>
      </w:r>
    </w:p>
    <w:p w:rsidR="00CE031B" w:rsidRPr="00EE6F7E" w:rsidRDefault="00CE031B" w:rsidP="00CE031B">
      <w:pPr>
        <w:adjustRightInd w:val="0"/>
        <w:spacing w:beforeLines="100" w:before="360" w:line="500" w:lineRule="exact"/>
        <w:ind w:firstLineChars="200" w:firstLine="640"/>
        <w:jc w:val="both"/>
        <w:textAlignment w:val="baseline"/>
        <w:rPr>
          <w:rFonts w:ascii="標楷體" w:eastAsia="標楷體" w:hAnsi="標楷體" w:cs="Arial"/>
          <w:sz w:val="32"/>
          <w:szCs w:val="32"/>
        </w:rPr>
      </w:pPr>
      <w:r w:rsidRPr="00EE6F7E">
        <w:rPr>
          <w:rFonts w:ascii="標楷體" w:eastAsia="標楷體" w:hAnsi="標楷體" w:hint="eastAsia"/>
          <w:bCs/>
          <w:kern w:val="0"/>
          <w:sz w:val="32"/>
          <w:szCs w:val="32"/>
        </w:rPr>
        <w:t>召集人</w:t>
      </w:r>
      <w:r w:rsidRPr="00EE6F7E">
        <w:rPr>
          <w:rFonts w:ascii="標楷體" w:eastAsia="標楷體" w:hAnsi="標楷體" w:hint="eastAsia"/>
          <w:sz w:val="32"/>
          <w:szCs w:val="32"/>
        </w:rPr>
        <w:t>林郁容</w:t>
      </w:r>
      <w:r w:rsidRPr="00EE6F7E">
        <w:rPr>
          <w:rFonts w:ascii="標楷體" w:eastAsia="標楷體" w:hAnsi="標楷體" w:hint="eastAsia"/>
          <w:kern w:val="0"/>
          <w:sz w:val="32"/>
          <w:szCs w:val="32"/>
        </w:rPr>
        <w:t>委員表示</w:t>
      </w:r>
      <w:r w:rsidRPr="00EE6F7E">
        <w:rPr>
          <w:rFonts w:ascii="標楷體" w:eastAsia="標楷體" w:hAnsi="標楷體" w:hint="eastAsia"/>
          <w:sz w:val="32"/>
          <w:szCs w:val="32"/>
        </w:rPr>
        <w:t>，為因應氣候變遷趨勢，環保署</w:t>
      </w:r>
      <w:r w:rsidRPr="00EE6F7E">
        <w:rPr>
          <w:rFonts w:ascii="標楷體" w:eastAsia="標楷體" w:hAnsi="標楷體" w:hint="eastAsia"/>
          <w:spacing w:val="-8"/>
          <w:sz w:val="32"/>
          <w:szCs w:val="32"/>
        </w:rPr>
        <w:t>去(112)年8月2</w:t>
      </w:r>
      <w:r w:rsidRPr="00EE6F7E">
        <w:rPr>
          <w:rFonts w:ascii="標楷體" w:eastAsia="標楷體" w:hAnsi="標楷體"/>
          <w:spacing w:val="-8"/>
          <w:sz w:val="32"/>
          <w:szCs w:val="32"/>
        </w:rPr>
        <w:t>2</w:t>
      </w:r>
      <w:r w:rsidRPr="00EE6F7E">
        <w:rPr>
          <w:rFonts w:ascii="標楷體" w:eastAsia="標楷體" w:hAnsi="標楷體" w:hint="eastAsia"/>
          <w:spacing w:val="-8"/>
          <w:sz w:val="32"/>
          <w:szCs w:val="32"/>
        </w:rPr>
        <w:t>日</w:t>
      </w:r>
      <w:r w:rsidRPr="00EE6F7E">
        <w:rPr>
          <w:rFonts w:ascii="標楷體" w:eastAsia="標楷體" w:hAnsi="標楷體" w:hint="eastAsia"/>
          <w:sz w:val="32"/>
          <w:szCs w:val="32"/>
        </w:rPr>
        <w:t>改制為環境部，代表今日巡察的重要性，民眾對於廢棄物的處理、違法廢棄物的放置及再生資源如何再利用，因是</w:t>
      </w:r>
      <w:proofErr w:type="gramStart"/>
      <w:r w:rsidRPr="00EE6F7E">
        <w:rPr>
          <w:rFonts w:ascii="標楷體" w:eastAsia="標楷體" w:hAnsi="標楷體" w:hint="eastAsia"/>
          <w:sz w:val="32"/>
          <w:szCs w:val="32"/>
        </w:rPr>
        <w:t>攸</w:t>
      </w:r>
      <w:proofErr w:type="gramEnd"/>
      <w:r w:rsidRPr="00EE6F7E">
        <w:rPr>
          <w:rFonts w:ascii="標楷體" w:eastAsia="標楷體" w:hAnsi="標楷體" w:hint="eastAsia"/>
          <w:sz w:val="32"/>
          <w:szCs w:val="32"/>
        </w:rPr>
        <w:t>關民生大事，都是十分的重視。巡察中，監察委員踴躍發言並關心多項議題，如焚化爐燃燒事業廢棄物的比例應有限制、提高</w:t>
      </w:r>
      <w:proofErr w:type="gramStart"/>
      <w:r w:rsidRPr="00EE6F7E">
        <w:rPr>
          <w:rFonts w:ascii="標楷體" w:eastAsia="標楷體" w:hAnsi="標楷體" w:hint="eastAsia"/>
          <w:sz w:val="32"/>
          <w:szCs w:val="32"/>
        </w:rPr>
        <w:t>飛灰再利用率</w:t>
      </w:r>
      <w:proofErr w:type="gramEnd"/>
      <w:r w:rsidRPr="00EE6F7E">
        <w:rPr>
          <w:rFonts w:ascii="標楷體" w:eastAsia="標楷體" w:hAnsi="標楷體" w:hint="eastAsia"/>
          <w:sz w:val="32"/>
          <w:szCs w:val="32"/>
        </w:rPr>
        <w:t>、固體再生燃料（SRF）近4年規劃新建15座設施的進度及使用效能、「廢棄物管理及資源化行動方案」的成效、「資源循環促進法」的進度、違法棄置廢棄物的裁處情形及執行成效、垃圾棄置山溝情形嚴重，垃圾減量及分類環保教育的倡議及深化、「非法棄置智慧圍籬」預防違法棄置廢棄物執行情形、如何有效防治及管控非法業者的不法獲利、有害廢棄物對焚化廠的危害的影響、執行智慧圍籬監控點的不足問題等。沈常務次長分別就監委們所提逐一重點回應，並就不足</w:t>
      </w:r>
      <w:proofErr w:type="gramStart"/>
      <w:r w:rsidRPr="00EE6F7E">
        <w:rPr>
          <w:rFonts w:ascii="標楷體" w:eastAsia="標楷體" w:hAnsi="標楷體" w:hint="eastAsia"/>
          <w:sz w:val="32"/>
          <w:szCs w:val="32"/>
        </w:rPr>
        <w:t>部分允會後</w:t>
      </w:r>
      <w:proofErr w:type="gramEnd"/>
      <w:r w:rsidRPr="00EE6F7E">
        <w:rPr>
          <w:rFonts w:ascii="標楷體" w:eastAsia="標楷體" w:hAnsi="標楷體" w:hint="eastAsia"/>
          <w:sz w:val="32"/>
          <w:szCs w:val="32"/>
        </w:rPr>
        <w:t>再以書面資料補充說明。</w:t>
      </w:r>
    </w:p>
    <w:p w:rsidR="002C1126" w:rsidRPr="00F9794B" w:rsidRDefault="00CE031B" w:rsidP="00CE031B">
      <w:pPr>
        <w:spacing w:line="500" w:lineRule="exact"/>
        <w:ind w:firstLine="200"/>
        <w:jc w:val="both"/>
        <w:rPr>
          <w:rFonts w:ascii="標楷體" w:eastAsia="標楷體" w:hAnsi="標楷體" w:cs="Arial"/>
          <w:color w:val="000000"/>
          <w:sz w:val="32"/>
          <w:szCs w:val="32"/>
        </w:rPr>
      </w:pPr>
      <w:r w:rsidRPr="00EE6F7E">
        <w:rPr>
          <w:rFonts w:ascii="標楷體" w:eastAsia="標楷體" w:hAnsi="標楷體" w:cs="Arial" w:hint="eastAsia"/>
          <w:sz w:val="32"/>
          <w:szCs w:val="32"/>
        </w:rPr>
        <w:t xml:space="preserve">    委員們期許環境部未來能協調及整合各部會辦理廢棄物多元處理的推動，逐步達成政策目標及效益，解決廢棄物處理問題及促進再生資源循環利用。循環經濟最重要的是，以經濟手段帶動資源循環，並藉由資源循環</w:t>
      </w:r>
      <w:proofErr w:type="gramStart"/>
      <w:r w:rsidRPr="00EE6F7E">
        <w:rPr>
          <w:rFonts w:ascii="標楷體" w:eastAsia="標楷體" w:hAnsi="標楷體" w:cs="Arial" w:hint="eastAsia"/>
          <w:sz w:val="32"/>
          <w:szCs w:val="32"/>
        </w:rPr>
        <w:t>達到淨零排放</w:t>
      </w:r>
      <w:proofErr w:type="gramEnd"/>
      <w:r w:rsidRPr="00EE6F7E">
        <w:rPr>
          <w:rFonts w:ascii="標楷體" w:eastAsia="標楷體" w:hAnsi="標楷體" w:cs="Arial" w:hint="eastAsia"/>
          <w:sz w:val="32"/>
          <w:szCs w:val="32"/>
        </w:rPr>
        <w:t>目標，創造經濟與環境雙贏，這才是國家永續長遠的未來。</w:t>
      </w:r>
    </w:p>
    <w:sectPr w:rsidR="002C1126" w:rsidRPr="00F9794B" w:rsidSect="00474320">
      <w:footerReference w:type="default" r:id="rId7"/>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92" w:rsidRDefault="006A7192" w:rsidP="009B1C6C">
      <w:r>
        <w:separator/>
      </w:r>
    </w:p>
  </w:endnote>
  <w:endnote w:type="continuationSeparator" w:id="0">
    <w:p w:rsidR="006A7192" w:rsidRDefault="006A7192"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33046"/>
      <w:docPartObj>
        <w:docPartGallery w:val="Page Numbers (Bottom of Page)"/>
        <w:docPartUnique/>
      </w:docPartObj>
    </w:sdtPr>
    <w:sdtEndPr/>
    <w:sdtContent>
      <w:p w:rsidR="00474320" w:rsidRDefault="00474320">
        <w:pPr>
          <w:pStyle w:val="a5"/>
          <w:jc w:val="center"/>
        </w:pPr>
        <w:r>
          <w:fldChar w:fldCharType="begin"/>
        </w:r>
        <w:r>
          <w:instrText>PAGE   \* MERGEFORMAT</w:instrText>
        </w:r>
        <w:r>
          <w:fldChar w:fldCharType="separate"/>
        </w:r>
        <w:r w:rsidR="00F16F58" w:rsidRPr="00F16F58">
          <w:rPr>
            <w:noProof/>
            <w:lang w:val="zh-TW"/>
          </w:rPr>
          <w:t>3</w:t>
        </w:r>
        <w:r>
          <w:fldChar w:fldCharType="end"/>
        </w:r>
      </w:p>
    </w:sdtContent>
  </w:sdt>
  <w:p w:rsidR="00474320" w:rsidRDefault="00474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92" w:rsidRDefault="006A7192" w:rsidP="009B1C6C">
      <w:r>
        <w:separator/>
      </w:r>
    </w:p>
  </w:footnote>
  <w:footnote w:type="continuationSeparator" w:id="0">
    <w:p w:rsidR="006A7192" w:rsidRDefault="006A7192"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F72B1"/>
    <w:multiLevelType w:val="hybridMultilevel"/>
    <w:tmpl w:val="AEA47C4A"/>
    <w:lvl w:ilvl="0" w:tplc="1A801E08">
      <w:start w:val="1"/>
      <w:numFmt w:val="taiwaneseCountingThousand"/>
      <w:lvlText w:val="%1、"/>
      <w:lvlJc w:val="left"/>
      <w:pPr>
        <w:ind w:left="1915" w:hanging="1065"/>
      </w:pPr>
      <w:rPr>
        <w:rFonts w:hint="default"/>
      </w:rPr>
    </w:lvl>
    <w:lvl w:ilvl="1" w:tplc="B85AF1C2">
      <w:start w:val="1"/>
      <w:numFmt w:val="taiwaneseCountingThousand"/>
      <w:lvlText w:val="（%2）"/>
      <w:lvlJc w:val="left"/>
      <w:pPr>
        <w:ind w:left="2410" w:hanging="108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6C0971F1"/>
    <w:multiLevelType w:val="hybridMultilevel"/>
    <w:tmpl w:val="0932056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40DC"/>
    <w:rsid w:val="00005FA2"/>
    <w:rsid w:val="00017FD7"/>
    <w:rsid w:val="00083EE9"/>
    <w:rsid w:val="000876E6"/>
    <w:rsid w:val="00087E51"/>
    <w:rsid w:val="000A301E"/>
    <w:rsid w:val="000B2112"/>
    <w:rsid w:val="000B3343"/>
    <w:rsid w:val="000C30A7"/>
    <w:rsid w:val="000D6C04"/>
    <w:rsid w:val="000E32CB"/>
    <w:rsid w:val="00102822"/>
    <w:rsid w:val="00110CE5"/>
    <w:rsid w:val="0015505D"/>
    <w:rsid w:val="0017365A"/>
    <w:rsid w:val="001768E2"/>
    <w:rsid w:val="00185B84"/>
    <w:rsid w:val="001864F1"/>
    <w:rsid w:val="001872D4"/>
    <w:rsid w:val="00196D2D"/>
    <w:rsid w:val="001A2C8E"/>
    <w:rsid w:val="001B62C6"/>
    <w:rsid w:val="00232E03"/>
    <w:rsid w:val="002B16A5"/>
    <w:rsid w:val="002C1126"/>
    <w:rsid w:val="003343D3"/>
    <w:rsid w:val="00350245"/>
    <w:rsid w:val="003837E7"/>
    <w:rsid w:val="00391DA6"/>
    <w:rsid w:val="003B1ECC"/>
    <w:rsid w:val="003C21E4"/>
    <w:rsid w:val="003C60CB"/>
    <w:rsid w:val="003D2615"/>
    <w:rsid w:val="003E2695"/>
    <w:rsid w:val="003F1704"/>
    <w:rsid w:val="003F28E9"/>
    <w:rsid w:val="00406460"/>
    <w:rsid w:val="004107EA"/>
    <w:rsid w:val="004175B1"/>
    <w:rsid w:val="0043336D"/>
    <w:rsid w:val="00436E9D"/>
    <w:rsid w:val="00441921"/>
    <w:rsid w:val="0047294C"/>
    <w:rsid w:val="00473F5A"/>
    <w:rsid w:val="00474320"/>
    <w:rsid w:val="00481732"/>
    <w:rsid w:val="0049226E"/>
    <w:rsid w:val="00497980"/>
    <w:rsid w:val="004A04B6"/>
    <w:rsid w:val="004B58AD"/>
    <w:rsid w:val="004C1498"/>
    <w:rsid w:val="004C4438"/>
    <w:rsid w:val="004F1C15"/>
    <w:rsid w:val="00505F00"/>
    <w:rsid w:val="00526CAB"/>
    <w:rsid w:val="005271C3"/>
    <w:rsid w:val="00537E7B"/>
    <w:rsid w:val="0055027C"/>
    <w:rsid w:val="00550C76"/>
    <w:rsid w:val="00550FB3"/>
    <w:rsid w:val="005615EA"/>
    <w:rsid w:val="005C0991"/>
    <w:rsid w:val="005C51F7"/>
    <w:rsid w:val="005C74CE"/>
    <w:rsid w:val="005D219E"/>
    <w:rsid w:val="005D7263"/>
    <w:rsid w:val="005F28EC"/>
    <w:rsid w:val="006342F7"/>
    <w:rsid w:val="0063740A"/>
    <w:rsid w:val="00645396"/>
    <w:rsid w:val="00645B0E"/>
    <w:rsid w:val="00660BD8"/>
    <w:rsid w:val="00682A59"/>
    <w:rsid w:val="00683234"/>
    <w:rsid w:val="00686D5E"/>
    <w:rsid w:val="006A7192"/>
    <w:rsid w:val="006D6F97"/>
    <w:rsid w:val="007176FE"/>
    <w:rsid w:val="00744B74"/>
    <w:rsid w:val="0075169F"/>
    <w:rsid w:val="007705D9"/>
    <w:rsid w:val="00772B8C"/>
    <w:rsid w:val="007736AA"/>
    <w:rsid w:val="007A0DFE"/>
    <w:rsid w:val="007C48DE"/>
    <w:rsid w:val="007F24A6"/>
    <w:rsid w:val="008022C1"/>
    <w:rsid w:val="00804D23"/>
    <w:rsid w:val="008052FC"/>
    <w:rsid w:val="00830985"/>
    <w:rsid w:val="0085137F"/>
    <w:rsid w:val="00873ED5"/>
    <w:rsid w:val="00875B48"/>
    <w:rsid w:val="008C2141"/>
    <w:rsid w:val="008E37B5"/>
    <w:rsid w:val="00923809"/>
    <w:rsid w:val="00934E83"/>
    <w:rsid w:val="00937A83"/>
    <w:rsid w:val="009635BB"/>
    <w:rsid w:val="0098243A"/>
    <w:rsid w:val="009846B2"/>
    <w:rsid w:val="009920F8"/>
    <w:rsid w:val="009A213E"/>
    <w:rsid w:val="009A4EED"/>
    <w:rsid w:val="009B1C6C"/>
    <w:rsid w:val="009B28F5"/>
    <w:rsid w:val="009C6899"/>
    <w:rsid w:val="009C6FCF"/>
    <w:rsid w:val="009E1F55"/>
    <w:rsid w:val="009E5A8C"/>
    <w:rsid w:val="009F76C2"/>
    <w:rsid w:val="00A02C8F"/>
    <w:rsid w:val="00A259DE"/>
    <w:rsid w:val="00A64880"/>
    <w:rsid w:val="00AA4197"/>
    <w:rsid w:val="00AC234E"/>
    <w:rsid w:val="00AC6EB7"/>
    <w:rsid w:val="00AE538C"/>
    <w:rsid w:val="00B01DBB"/>
    <w:rsid w:val="00B20824"/>
    <w:rsid w:val="00B308AD"/>
    <w:rsid w:val="00B52EE4"/>
    <w:rsid w:val="00B571C0"/>
    <w:rsid w:val="00B62B13"/>
    <w:rsid w:val="00B762A6"/>
    <w:rsid w:val="00B827D5"/>
    <w:rsid w:val="00B87786"/>
    <w:rsid w:val="00BB3AFF"/>
    <w:rsid w:val="00BF6893"/>
    <w:rsid w:val="00C06403"/>
    <w:rsid w:val="00C138B9"/>
    <w:rsid w:val="00C15115"/>
    <w:rsid w:val="00C34F5C"/>
    <w:rsid w:val="00C375A4"/>
    <w:rsid w:val="00C522A6"/>
    <w:rsid w:val="00CA3F6E"/>
    <w:rsid w:val="00CB2CDE"/>
    <w:rsid w:val="00CC5C7E"/>
    <w:rsid w:val="00CD5B70"/>
    <w:rsid w:val="00CE031B"/>
    <w:rsid w:val="00CF27A4"/>
    <w:rsid w:val="00CF3F90"/>
    <w:rsid w:val="00D02ECF"/>
    <w:rsid w:val="00D11186"/>
    <w:rsid w:val="00D54359"/>
    <w:rsid w:val="00D7002F"/>
    <w:rsid w:val="00D74062"/>
    <w:rsid w:val="00D76442"/>
    <w:rsid w:val="00D767E3"/>
    <w:rsid w:val="00D76ABA"/>
    <w:rsid w:val="00D82B93"/>
    <w:rsid w:val="00D9064E"/>
    <w:rsid w:val="00D93023"/>
    <w:rsid w:val="00DB1B34"/>
    <w:rsid w:val="00DB39CD"/>
    <w:rsid w:val="00DC5588"/>
    <w:rsid w:val="00DF1C6B"/>
    <w:rsid w:val="00DF3DB6"/>
    <w:rsid w:val="00DF4FE1"/>
    <w:rsid w:val="00E06752"/>
    <w:rsid w:val="00E17A76"/>
    <w:rsid w:val="00E200CF"/>
    <w:rsid w:val="00E92547"/>
    <w:rsid w:val="00E9741B"/>
    <w:rsid w:val="00EA3A04"/>
    <w:rsid w:val="00ED6F0E"/>
    <w:rsid w:val="00F11CB7"/>
    <w:rsid w:val="00F16F58"/>
    <w:rsid w:val="00F34BEA"/>
    <w:rsid w:val="00F41867"/>
    <w:rsid w:val="00F449D5"/>
    <w:rsid w:val="00F603BA"/>
    <w:rsid w:val="00F717CA"/>
    <w:rsid w:val="00F765DD"/>
    <w:rsid w:val="00F845E5"/>
    <w:rsid w:val="00F93447"/>
    <w:rsid w:val="00F97A27"/>
    <w:rsid w:val="00FA6A45"/>
    <w:rsid w:val="00FB04EB"/>
    <w:rsid w:val="00FD4C5A"/>
    <w:rsid w:val="00FD615C"/>
    <w:rsid w:val="00FE0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1A8C2"/>
  <w15:docId w15:val="{CFFB0DDC-35B8-4E8A-8F3C-E6E5482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AC234E"/>
    <w:pPr>
      <w:ind w:leftChars="200" w:left="480"/>
    </w:pPr>
  </w:style>
  <w:style w:type="character" w:customStyle="1" w:styleId="aa">
    <w:name w:val="無"/>
    <w:rsid w:val="002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邱俊能</dc:creator>
  <cp:lastModifiedBy>黃慧儀</cp:lastModifiedBy>
  <cp:revision>4</cp:revision>
  <cp:lastPrinted>2021-05-03T01:00:00Z</cp:lastPrinted>
  <dcterms:created xsi:type="dcterms:W3CDTF">2024-06-14T01:35:00Z</dcterms:created>
  <dcterms:modified xsi:type="dcterms:W3CDTF">2024-06-14T01:45:00Z</dcterms:modified>
</cp:coreProperties>
</file>