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監察院財政及經濟、教育及文化委員會第6屆第35次聯席會議紀錄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間：中華民國113年03月06日(星期三) 上午11時32分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點：第一會議室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出席委員：王麗珍、田秋堇、林文程、林郁容、林國明、林盛豐、范巽綠、浦忠成、郭文東、葉宜津、趙永清、蕭自佑、賴振昌、賴鼎銘、鴻義章、蘇麗瓊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列席委員：王幼玲、王美玉、李鴻鈞、紀惠容、高涌誠、張菊芳、陳景峻、蔡崇義</w:t>
      </w:r>
    </w:p>
    <w:p w14:paraId="68F5580A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席：賴振昌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主任秘書：邱瑞枝、李昀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錄：周慶安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73F7331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核能安全委員會函復，有關該會依循國際最終處置發展趨勢及參考IAEA安全論證規範，完成我國首次高放處置初步安全論證報告，於111年8月通過主管機關及國際同儕審查，符合國際處置技術水平等情案之辦理情形。(111財調35)提請 討論案。</w:t>
      </w:r>
    </w:p>
    <w:p w14:paraId="4832F1E5" w14:textId="7A4FCF09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決議：本件有關</w:t>
      </w:r>
      <w:r w:rsidR="00795CCA">
        <w:rPr>
          <w:rFonts w:ascii="標楷體" w:hAnsi="標楷體" w:hint="eastAsia"/>
        </w:rPr>
        <w:t>核能安全委員會</w:t>
      </w:r>
      <w:r>
        <w:rPr>
          <w:rFonts w:ascii="標楷體" w:hAnsi="標楷體" w:hint="eastAsia"/>
        </w:rPr>
        <w:t>對於乾貯場址及設施之安全評估規範部分(調查意見八)，先予存查。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11時33分</w:t>
      </w:r>
    </w:p>
    <w:p w14:paraId="3373584C" w14:textId="547A7CFF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8C6C4F">
        <w:rPr>
          <w:rFonts w:ascii="標楷體" w:hAnsi="標楷體" w:hint="eastAsia"/>
        </w:rPr>
        <w:t>賴振昌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0020" w14:textId="77777777" w:rsidR="009460C9" w:rsidRDefault="009460C9">
      <w:r>
        <w:separator/>
      </w:r>
    </w:p>
  </w:endnote>
  <w:endnote w:type="continuationSeparator" w:id="0">
    <w:p w14:paraId="3233D846" w14:textId="77777777" w:rsidR="009460C9" w:rsidRDefault="009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財教紀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財教紀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5267" w14:textId="77777777" w:rsidR="009460C9" w:rsidRDefault="009460C9">
      <w:r>
        <w:separator/>
      </w:r>
    </w:p>
  </w:footnote>
  <w:footnote w:type="continuationSeparator" w:id="0">
    <w:p w14:paraId="3943E426" w14:textId="77777777" w:rsidR="009460C9" w:rsidRDefault="0094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72109C"/>
    <w:rsid w:val="00795CCA"/>
    <w:rsid w:val="008C6C4F"/>
    <w:rsid w:val="009460C9"/>
    <w:rsid w:val="00D02DA7"/>
    <w:rsid w:val="00E7437E"/>
    <w:rsid w:val="00EB4F76"/>
    <w:rsid w:val="00F348D9"/>
    <w:rsid w:val="00FB0827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周慶安</cp:lastModifiedBy>
  <cp:revision>5</cp:revision>
  <dcterms:created xsi:type="dcterms:W3CDTF">2024-03-06T08:36:00Z</dcterms:created>
  <dcterms:modified xsi:type="dcterms:W3CDTF">2024-03-13T02:37:00Z</dcterms:modified>
</cp:coreProperties>
</file>