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4C5A" w:rsidRPr="00A64880" w:rsidRDefault="00A64880" w:rsidP="00A64880">
      <w:pPr>
        <w:ind w:firstLineChars="600" w:firstLine="2160"/>
        <w:rPr>
          <w:rFonts w:ascii="標楷體" w:eastAsia="標楷體" w:hAnsi="標楷體"/>
          <w:sz w:val="36"/>
          <w:szCs w:val="36"/>
        </w:rPr>
      </w:pPr>
      <w:r w:rsidRPr="00A64880">
        <w:rPr>
          <w:rFonts w:ascii="標楷體" w:eastAsia="標楷體" w:hAnsi="標楷體" w:hint="eastAsia"/>
          <w:sz w:val="36"/>
          <w:szCs w:val="36"/>
          <w:lang w:eastAsia="zh-HK"/>
        </w:rPr>
        <w:t>監察院中央機關巡察</w:t>
      </w:r>
      <w:r w:rsidR="00CA3F6E">
        <w:rPr>
          <w:rFonts w:ascii="標楷體" w:eastAsia="標楷體" w:hAnsi="標楷體" w:hint="eastAsia"/>
          <w:sz w:val="36"/>
          <w:szCs w:val="36"/>
          <w:lang w:eastAsia="zh-HK"/>
        </w:rPr>
        <w:t>報告</w:t>
      </w:r>
    </w:p>
    <w:p w:rsidR="00A64880" w:rsidRPr="00A64880" w:rsidRDefault="00A64880" w:rsidP="00BE7225">
      <w:pPr>
        <w:spacing w:line="520" w:lineRule="exact"/>
        <w:ind w:leftChars="177" w:left="2691" w:hangingChars="708" w:hanging="2266"/>
        <w:rPr>
          <w:rFonts w:ascii="標楷體" w:eastAsia="標楷體" w:hAnsi="標楷體"/>
          <w:sz w:val="32"/>
          <w:szCs w:val="32"/>
        </w:rPr>
      </w:pPr>
      <w:r w:rsidRPr="00A64880">
        <w:rPr>
          <w:rFonts w:ascii="標楷體" w:eastAsia="標楷體" w:hAnsi="標楷體" w:hint="eastAsia"/>
          <w:sz w:val="32"/>
          <w:szCs w:val="32"/>
          <w:lang w:eastAsia="zh-HK"/>
        </w:rPr>
        <w:t>一、巡察機關</w:t>
      </w:r>
      <w:r w:rsidR="0098243A">
        <w:rPr>
          <w:rFonts w:ascii="標楷體" w:eastAsia="標楷體" w:hAnsi="標楷體" w:hint="eastAsia"/>
          <w:sz w:val="32"/>
          <w:szCs w:val="32"/>
          <w:lang w:eastAsia="zh-HK"/>
        </w:rPr>
        <w:t>：</w:t>
      </w:r>
      <w:r w:rsidR="006A5F72">
        <w:rPr>
          <w:rFonts w:ascii="標楷體" w:eastAsia="標楷體" w:hAnsi="標楷體" w:hint="eastAsia"/>
          <w:sz w:val="32"/>
          <w:szCs w:val="32"/>
        </w:rPr>
        <w:t>經濟部能源署、台灣電力股份有限公司、財團法人工業技術研究院</w:t>
      </w:r>
    </w:p>
    <w:p w:rsidR="00A64880" w:rsidRDefault="00A64880" w:rsidP="0017365A">
      <w:pPr>
        <w:spacing w:line="520" w:lineRule="exact"/>
        <w:ind w:firstLineChars="133" w:firstLine="426"/>
        <w:rPr>
          <w:rFonts w:ascii="標楷體" w:eastAsia="標楷體" w:hAnsi="標楷體"/>
          <w:sz w:val="32"/>
          <w:szCs w:val="32"/>
        </w:rPr>
      </w:pPr>
      <w:r>
        <w:rPr>
          <w:rFonts w:ascii="標楷體" w:eastAsia="標楷體" w:hAnsi="標楷體" w:hint="eastAsia"/>
          <w:sz w:val="32"/>
          <w:szCs w:val="32"/>
          <w:lang w:eastAsia="zh-HK"/>
        </w:rPr>
        <w:t>二、巡察時間</w:t>
      </w:r>
      <w:r w:rsidR="0098243A">
        <w:rPr>
          <w:rFonts w:ascii="標楷體" w:eastAsia="標楷體" w:hAnsi="標楷體" w:hint="eastAsia"/>
          <w:sz w:val="32"/>
          <w:szCs w:val="32"/>
          <w:lang w:eastAsia="zh-HK"/>
        </w:rPr>
        <w:t>：</w:t>
      </w:r>
      <w:r w:rsidR="0098243A" w:rsidRPr="0098243A">
        <w:rPr>
          <w:rFonts w:ascii="標楷體" w:eastAsia="標楷體" w:hAnsi="標楷體" w:hint="eastAsia"/>
          <w:sz w:val="32"/>
          <w:szCs w:val="32"/>
          <w:lang w:eastAsia="zh-HK"/>
        </w:rPr>
        <w:t>1</w:t>
      </w:r>
      <w:r w:rsidR="004C2720">
        <w:rPr>
          <w:rFonts w:ascii="標楷體" w:eastAsia="標楷體" w:hAnsi="標楷體" w:hint="eastAsia"/>
          <w:sz w:val="32"/>
          <w:szCs w:val="32"/>
        </w:rPr>
        <w:t>1</w:t>
      </w:r>
      <w:r w:rsidR="006A5F72">
        <w:rPr>
          <w:rFonts w:ascii="標楷體" w:eastAsia="標楷體" w:hAnsi="標楷體" w:hint="eastAsia"/>
          <w:sz w:val="32"/>
          <w:szCs w:val="32"/>
        </w:rPr>
        <w:t>3</w:t>
      </w:r>
      <w:r w:rsidR="0098243A" w:rsidRPr="0098243A">
        <w:rPr>
          <w:rFonts w:ascii="標楷體" w:eastAsia="標楷體" w:hAnsi="標楷體" w:hint="eastAsia"/>
          <w:sz w:val="32"/>
          <w:szCs w:val="32"/>
          <w:lang w:eastAsia="zh-HK"/>
        </w:rPr>
        <w:t>年</w:t>
      </w:r>
      <w:r w:rsidR="001C7F8D">
        <w:rPr>
          <w:rFonts w:ascii="標楷體" w:eastAsia="標楷體" w:hAnsi="標楷體" w:hint="eastAsia"/>
          <w:sz w:val="32"/>
          <w:szCs w:val="32"/>
        </w:rPr>
        <w:t>4</w:t>
      </w:r>
      <w:r w:rsidR="0098243A" w:rsidRPr="0098243A">
        <w:rPr>
          <w:rFonts w:ascii="標楷體" w:eastAsia="標楷體" w:hAnsi="標楷體" w:hint="eastAsia"/>
          <w:sz w:val="32"/>
          <w:szCs w:val="32"/>
          <w:lang w:eastAsia="zh-HK"/>
        </w:rPr>
        <w:t>月</w:t>
      </w:r>
      <w:r w:rsidR="006A5F72">
        <w:rPr>
          <w:rFonts w:ascii="標楷體" w:eastAsia="標楷體" w:hAnsi="標楷體" w:hint="eastAsia"/>
          <w:sz w:val="32"/>
          <w:szCs w:val="32"/>
        </w:rPr>
        <w:t>29</w:t>
      </w:r>
      <w:r w:rsidR="00510AE8">
        <w:rPr>
          <w:rFonts w:ascii="標楷體" w:eastAsia="標楷體" w:hAnsi="標楷體" w:hint="eastAsia"/>
          <w:sz w:val="32"/>
          <w:szCs w:val="32"/>
        </w:rPr>
        <w:t>日</w:t>
      </w:r>
    </w:p>
    <w:p w:rsidR="0017365A" w:rsidRDefault="00A64880" w:rsidP="0017365A">
      <w:pPr>
        <w:spacing w:line="520" w:lineRule="exact"/>
        <w:ind w:leftChars="177" w:left="2691" w:hangingChars="708" w:hanging="2266"/>
        <w:rPr>
          <w:rFonts w:ascii="標楷體" w:eastAsia="標楷體" w:hAnsi="標楷體"/>
          <w:sz w:val="32"/>
          <w:szCs w:val="32"/>
        </w:rPr>
      </w:pPr>
      <w:r>
        <w:rPr>
          <w:rFonts w:ascii="標楷體" w:eastAsia="標楷體" w:hAnsi="標楷體" w:hint="eastAsia"/>
          <w:sz w:val="32"/>
          <w:szCs w:val="32"/>
          <w:lang w:eastAsia="zh-HK"/>
        </w:rPr>
        <w:t>三、巡察委員</w:t>
      </w:r>
      <w:r w:rsidR="0098243A">
        <w:rPr>
          <w:rFonts w:ascii="標楷體" w:eastAsia="標楷體" w:hAnsi="標楷體" w:hint="eastAsia"/>
          <w:sz w:val="32"/>
          <w:szCs w:val="32"/>
          <w:lang w:eastAsia="zh-HK"/>
        </w:rPr>
        <w:t>：</w:t>
      </w:r>
      <w:r w:rsidR="005D3424">
        <w:rPr>
          <w:rFonts w:ascii="標楷體" w:eastAsia="標楷體" w:hAnsi="標楷體" w:hint="eastAsia"/>
          <w:sz w:val="32"/>
          <w:szCs w:val="32"/>
          <w:lang w:eastAsia="zh-HK"/>
        </w:rPr>
        <w:t>陳菊院長、</w:t>
      </w:r>
      <w:r w:rsidR="0003407B">
        <w:rPr>
          <w:rFonts w:ascii="標楷體" w:eastAsia="標楷體" w:hAnsi="標楷體" w:hint="eastAsia"/>
          <w:sz w:val="32"/>
          <w:szCs w:val="32"/>
          <w:lang w:eastAsia="zh-HK"/>
        </w:rPr>
        <w:t>賴振昌</w:t>
      </w:r>
      <w:r w:rsidR="00651B6C">
        <w:rPr>
          <w:rFonts w:ascii="標楷體" w:eastAsia="標楷體" w:hAnsi="標楷體" w:hint="eastAsia"/>
          <w:sz w:val="32"/>
          <w:szCs w:val="32"/>
        </w:rPr>
        <w:t>委</w:t>
      </w:r>
      <w:r w:rsidR="00651B6C">
        <w:rPr>
          <w:rFonts w:ascii="標楷體" w:eastAsia="標楷體" w:hAnsi="標楷體" w:hint="eastAsia"/>
          <w:sz w:val="32"/>
          <w:szCs w:val="32"/>
          <w:lang w:eastAsia="zh-HK"/>
        </w:rPr>
        <w:t>員</w:t>
      </w:r>
      <w:r w:rsidR="003D2615" w:rsidRPr="003D2615">
        <w:rPr>
          <w:rFonts w:ascii="標楷體" w:eastAsia="標楷體" w:hAnsi="標楷體" w:hint="eastAsia"/>
          <w:sz w:val="32"/>
          <w:szCs w:val="32"/>
          <w:lang w:eastAsia="zh-HK"/>
        </w:rPr>
        <w:t>（召集人）</w:t>
      </w:r>
    </w:p>
    <w:p w:rsidR="00A64880" w:rsidRDefault="005D3424" w:rsidP="006203B5">
      <w:pPr>
        <w:spacing w:line="520" w:lineRule="exact"/>
        <w:ind w:leftChars="1110" w:left="2664"/>
        <w:rPr>
          <w:rFonts w:ascii="標楷體" w:eastAsia="標楷體" w:hAnsi="標楷體"/>
          <w:sz w:val="32"/>
          <w:szCs w:val="32"/>
        </w:rPr>
      </w:pPr>
      <w:r>
        <w:rPr>
          <w:rFonts w:ascii="標楷體" w:eastAsia="標楷體" w:hAnsi="標楷體" w:cs="Times New Roman" w:hint="eastAsia"/>
          <w:sz w:val="32"/>
          <w:szCs w:val="32"/>
        </w:rPr>
        <w:t>王麗珍</w:t>
      </w:r>
      <w:r w:rsidR="00651B6C">
        <w:rPr>
          <w:rFonts w:ascii="標楷體" w:eastAsia="標楷體" w:hAnsi="標楷體" w:cs="Times New Roman" w:hint="eastAsia"/>
          <w:sz w:val="32"/>
          <w:szCs w:val="32"/>
        </w:rPr>
        <w:t>委員、</w:t>
      </w:r>
      <w:r>
        <w:rPr>
          <w:rFonts w:ascii="標楷體" w:eastAsia="標楷體" w:hAnsi="標楷體" w:cs="Times New Roman" w:hint="eastAsia"/>
          <w:sz w:val="32"/>
          <w:szCs w:val="32"/>
        </w:rPr>
        <w:t>林郁容</w:t>
      </w:r>
      <w:r w:rsidR="00BB24AE">
        <w:rPr>
          <w:rFonts w:ascii="標楷體" w:eastAsia="標楷體" w:hAnsi="標楷體" w:hint="eastAsia"/>
          <w:sz w:val="32"/>
          <w:szCs w:val="32"/>
          <w:lang w:eastAsia="zh-HK"/>
        </w:rPr>
        <w:t>委員、</w:t>
      </w:r>
      <w:r>
        <w:rPr>
          <w:rFonts w:ascii="標楷體" w:eastAsia="標楷體" w:hAnsi="標楷體" w:hint="eastAsia"/>
          <w:sz w:val="32"/>
          <w:szCs w:val="32"/>
          <w:lang w:eastAsia="zh-HK"/>
        </w:rPr>
        <w:t>賴鼎銘</w:t>
      </w:r>
      <w:r w:rsidR="00BB24AE">
        <w:rPr>
          <w:rFonts w:ascii="標楷體" w:eastAsia="標楷體" w:hAnsi="標楷體" w:hint="eastAsia"/>
          <w:sz w:val="32"/>
          <w:szCs w:val="32"/>
          <w:lang w:eastAsia="zh-HK"/>
        </w:rPr>
        <w:t>委員、</w:t>
      </w:r>
      <w:r w:rsidR="00AF2F31">
        <w:rPr>
          <w:rFonts w:ascii="標楷體" w:eastAsia="標楷體" w:hAnsi="標楷體" w:hint="eastAsia"/>
          <w:sz w:val="32"/>
          <w:szCs w:val="32"/>
          <w:lang w:eastAsia="zh-HK"/>
        </w:rPr>
        <w:t>施錦芳</w:t>
      </w:r>
      <w:r w:rsidR="00BB24AE">
        <w:rPr>
          <w:rFonts w:ascii="標楷體" w:eastAsia="標楷體" w:hAnsi="標楷體" w:hint="eastAsia"/>
          <w:sz w:val="32"/>
          <w:szCs w:val="32"/>
          <w:lang w:eastAsia="zh-HK"/>
        </w:rPr>
        <w:t>委員、</w:t>
      </w:r>
      <w:r>
        <w:rPr>
          <w:rFonts w:ascii="標楷體" w:eastAsia="標楷體" w:hAnsi="標楷體" w:hint="eastAsia"/>
          <w:sz w:val="32"/>
          <w:szCs w:val="32"/>
          <w:lang w:eastAsia="zh-HK"/>
        </w:rPr>
        <w:t>蕭自佑</w:t>
      </w:r>
      <w:r w:rsidR="00AF2F31">
        <w:rPr>
          <w:rFonts w:ascii="標楷體" w:eastAsia="標楷體" w:hAnsi="標楷體" w:hint="eastAsia"/>
          <w:sz w:val="32"/>
          <w:szCs w:val="32"/>
          <w:lang w:eastAsia="zh-HK"/>
        </w:rPr>
        <w:t>委員</w:t>
      </w:r>
      <w:r w:rsidR="00BB24AE">
        <w:rPr>
          <w:rFonts w:ascii="標楷體" w:eastAsia="標楷體" w:hAnsi="標楷體" w:hint="eastAsia"/>
          <w:sz w:val="32"/>
          <w:szCs w:val="32"/>
          <w:lang w:eastAsia="zh-HK"/>
        </w:rPr>
        <w:t>、</w:t>
      </w:r>
      <w:r>
        <w:rPr>
          <w:rFonts w:ascii="標楷體" w:eastAsia="標楷體" w:hAnsi="標楷體" w:hint="eastAsia"/>
          <w:sz w:val="32"/>
          <w:szCs w:val="32"/>
          <w:lang w:eastAsia="zh-HK"/>
        </w:rPr>
        <w:t>郭文東</w:t>
      </w:r>
      <w:r w:rsidR="00AF2F31">
        <w:rPr>
          <w:rFonts w:ascii="標楷體" w:eastAsia="標楷體" w:hAnsi="標楷體" w:hint="eastAsia"/>
          <w:sz w:val="32"/>
          <w:szCs w:val="32"/>
          <w:lang w:eastAsia="zh-HK"/>
        </w:rPr>
        <w:t>委員、</w:t>
      </w:r>
      <w:r>
        <w:rPr>
          <w:rFonts w:ascii="標楷體" w:eastAsia="標楷體" w:hAnsi="標楷體" w:hint="eastAsia"/>
          <w:sz w:val="32"/>
          <w:szCs w:val="32"/>
          <w:lang w:eastAsia="zh-HK"/>
        </w:rPr>
        <w:t>紀惠容</w:t>
      </w:r>
      <w:r w:rsidR="00AF2F31">
        <w:rPr>
          <w:rFonts w:ascii="標楷體" w:eastAsia="標楷體" w:hAnsi="標楷體" w:hint="eastAsia"/>
          <w:sz w:val="32"/>
          <w:szCs w:val="32"/>
          <w:lang w:eastAsia="zh-HK"/>
        </w:rPr>
        <w:t>委員</w:t>
      </w:r>
      <w:r>
        <w:rPr>
          <w:rFonts w:ascii="標楷體" w:eastAsia="標楷體" w:hAnsi="標楷體" w:hint="eastAsia"/>
          <w:sz w:val="32"/>
          <w:szCs w:val="32"/>
          <w:lang w:eastAsia="zh-HK"/>
        </w:rPr>
        <w:t>、葉宜津</w:t>
      </w:r>
      <w:r w:rsidR="00BB24AE">
        <w:rPr>
          <w:rFonts w:ascii="標楷體" w:eastAsia="標楷體" w:hAnsi="標楷體" w:hint="eastAsia"/>
          <w:sz w:val="32"/>
          <w:szCs w:val="32"/>
          <w:lang w:eastAsia="zh-HK"/>
        </w:rPr>
        <w:t>等</w:t>
      </w:r>
      <w:r w:rsidR="003D2615" w:rsidRPr="003D2615">
        <w:rPr>
          <w:rFonts w:ascii="標楷體" w:eastAsia="標楷體" w:hAnsi="標楷體" w:hint="eastAsia"/>
          <w:sz w:val="32"/>
          <w:szCs w:val="32"/>
          <w:lang w:eastAsia="zh-HK"/>
        </w:rPr>
        <w:t>共</w:t>
      </w:r>
      <w:r>
        <w:rPr>
          <w:rFonts w:ascii="標楷體" w:eastAsia="標楷體" w:hAnsi="標楷體" w:hint="eastAsia"/>
          <w:sz w:val="32"/>
          <w:szCs w:val="32"/>
        </w:rPr>
        <w:t>10</w:t>
      </w:r>
      <w:r w:rsidR="003D2615" w:rsidRPr="003D2615">
        <w:rPr>
          <w:rFonts w:ascii="標楷體" w:eastAsia="標楷體" w:hAnsi="標楷體" w:hint="eastAsia"/>
          <w:sz w:val="32"/>
          <w:szCs w:val="32"/>
          <w:lang w:eastAsia="zh-HK"/>
        </w:rPr>
        <w:t>位。</w:t>
      </w:r>
    </w:p>
    <w:p w:rsidR="00AF2F31" w:rsidRPr="00AF2F31" w:rsidRDefault="00A64880" w:rsidP="00AF2F31">
      <w:pPr>
        <w:spacing w:line="520" w:lineRule="exact"/>
        <w:ind w:leftChars="178" w:left="2667" w:hangingChars="700" w:hanging="2240"/>
        <w:jc w:val="both"/>
        <w:rPr>
          <w:rFonts w:ascii="標楷體" w:eastAsia="標楷體" w:hAnsi="標楷體"/>
          <w:sz w:val="32"/>
          <w:szCs w:val="32"/>
        </w:rPr>
      </w:pPr>
      <w:r>
        <w:rPr>
          <w:rFonts w:ascii="標楷體" w:eastAsia="標楷體" w:hAnsi="標楷體" w:hint="eastAsia"/>
          <w:sz w:val="32"/>
          <w:szCs w:val="32"/>
          <w:lang w:eastAsia="zh-HK"/>
        </w:rPr>
        <w:t>四、巡察重點</w:t>
      </w:r>
      <w:r w:rsidR="00B4557B">
        <w:rPr>
          <w:rFonts w:ascii="標楷體" w:eastAsia="標楷體" w:hAnsi="標楷體" w:hint="eastAsia"/>
          <w:sz w:val="32"/>
          <w:szCs w:val="32"/>
          <w:lang w:eastAsia="zh-HK"/>
        </w:rPr>
        <w:t>：</w:t>
      </w:r>
      <w:r w:rsidR="00B4557B" w:rsidRPr="00B4557B">
        <w:rPr>
          <w:rFonts w:ascii="標楷體" w:eastAsia="標楷體" w:hAnsi="標楷體" w:hint="eastAsia"/>
          <w:bCs/>
          <w:sz w:val="32"/>
          <w:szCs w:val="32"/>
        </w:rPr>
        <w:t>淨零十二項關鍵戰略-電力系統與儲能執行情形</w:t>
      </w:r>
      <w:r w:rsidR="00B4557B">
        <w:rPr>
          <w:rFonts w:ascii="標楷體" w:eastAsia="標楷體" w:hAnsi="標楷體" w:hint="eastAsia"/>
          <w:bCs/>
          <w:sz w:val="32"/>
          <w:szCs w:val="32"/>
        </w:rPr>
        <w:t>、</w:t>
      </w:r>
      <w:r w:rsidR="00B4557B" w:rsidRPr="00B4557B">
        <w:rPr>
          <w:rFonts w:ascii="標楷體" w:eastAsia="標楷體" w:hAnsi="標楷體" w:hint="eastAsia"/>
          <w:bCs/>
          <w:sz w:val="32"/>
          <w:szCs w:val="32"/>
        </w:rPr>
        <w:t>強化電網韌性建設計畫執行情形</w:t>
      </w:r>
      <w:r w:rsidR="00B4557B">
        <w:rPr>
          <w:rFonts w:ascii="標楷體" w:eastAsia="標楷體" w:hAnsi="標楷體" w:hint="eastAsia"/>
          <w:bCs/>
          <w:sz w:val="32"/>
          <w:szCs w:val="32"/>
        </w:rPr>
        <w:t>、</w:t>
      </w:r>
      <w:r w:rsidR="00B4557B" w:rsidRPr="00B4557B">
        <w:rPr>
          <w:rFonts w:ascii="標楷體" w:eastAsia="標楷體" w:hAnsi="標楷體" w:hint="eastAsia"/>
          <w:sz w:val="32"/>
          <w:szCs w:val="32"/>
        </w:rPr>
        <w:t>節能象徵的儲能場成鄰避設施及抗爭對象對淨零轉型之影響</w:t>
      </w:r>
      <w:r w:rsidR="00AF2F31">
        <w:rPr>
          <w:rFonts w:ascii="標楷體" w:eastAsia="標楷體" w:hAnsi="標楷體" w:hint="eastAsia"/>
          <w:bCs/>
          <w:sz w:val="32"/>
          <w:szCs w:val="32"/>
        </w:rPr>
        <w:t>、</w:t>
      </w:r>
      <w:r w:rsidR="00B4557B" w:rsidRPr="00B4557B">
        <w:rPr>
          <w:rFonts w:ascii="標楷體" w:eastAsia="標楷體" w:hAnsi="標楷體" w:hint="eastAsia"/>
          <w:bCs/>
          <w:sz w:val="32"/>
          <w:szCs w:val="32"/>
        </w:rPr>
        <w:t>北部電力樞紐-龍潭超高壓變電所業務概況</w:t>
      </w:r>
      <w:r w:rsidR="00AF2F31">
        <w:rPr>
          <w:rFonts w:ascii="標楷體" w:eastAsia="標楷體" w:hAnsi="標楷體" w:hint="eastAsia"/>
          <w:bCs/>
          <w:sz w:val="32"/>
          <w:szCs w:val="32"/>
        </w:rPr>
        <w:t>、</w:t>
      </w:r>
      <w:r w:rsidR="00B4557B" w:rsidRPr="00B4557B">
        <w:rPr>
          <w:rFonts w:ascii="標楷體" w:eastAsia="標楷體" w:hAnsi="標楷體" w:hint="eastAsia"/>
          <w:bCs/>
          <w:sz w:val="32"/>
          <w:szCs w:val="32"/>
        </w:rPr>
        <w:t>工研院協助經濟部淨零科技方案</w:t>
      </w:r>
      <w:r w:rsidR="009C2536">
        <w:rPr>
          <w:rFonts w:ascii="標楷體" w:eastAsia="標楷體" w:hAnsi="標楷體" w:hint="eastAsia"/>
          <w:bCs/>
          <w:sz w:val="32"/>
          <w:szCs w:val="32"/>
        </w:rPr>
        <w:t>研發</w:t>
      </w:r>
      <w:r w:rsidR="00B4557B" w:rsidRPr="00B4557B">
        <w:rPr>
          <w:rFonts w:ascii="標楷體" w:eastAsia="標楷體" w:hAnsi="標楷體" w:hint="eastAsia"/>
          <w:bCs/>
          <w:sz w:val="32"/>
          <w:szCs w:val="32"/>
        </w:rPr>
        <w:t>情形</w:t>
      </w:r>
    </w:p>
    <w:p w:rsidR="003B1ECC" w:rsidRPr="00877DF1" w:rsidRDefault="00A64880" w:rsidP="0017365A">
      <w:pPr>
        <w:spacing w:line="520" w:lineRule="exact"/>
        <w:ind w:leftChars="177" w:left="991" w:hangingChars="177" w:hanging="566"/>
        <w:rPr>
          <w:rFonts w:ascii="標楷體" w:eastAsia="標楷體" w:hAnsi="標楷體"/>
          <w:sz w:val="32"/>
          <w:szCs w:val="32"/>
        </w:rPr>
      </w:pPr>
      <w:r w:rsidRPr="00877DF1">
        <w:rPr>
          <w:rFonts w:ascii="標楷體" w:eastAsia="標楷體" w:hAnsi="標楷體" w:hint="eastAsia"/>
          <w:sz w:val="32"/>
          <w:szCs w:val="32"/>
          <w:lang w:eastAsia="zh-HK"/>
        </w:rPr>
        <w:t>五、巡察</w:t>
      </w:r>
      <w:r w:rsidR="00CA3F6E" w:rsidRPr="00877DF1">
        <w:rPr>
          <w:rFonts w:ascii="標楷體" w:eastAsia="標楷體" w:hAnsi="標楷體" w:hint="eastAsia"/>
          <w:sz w:val="32"/>
          <w:szCs w:val="32"/>
          <w:lang w:eastAsia="zh-HK"/>
        </w:rPr>
        <w:t>紀要</w:t>
      </w:r>
      <w:r w:rsidR="003D2615" w:rsidRPr="00877DF1">
        <w:rPr>
          <w:rFonts w:ascii="標楷體" w:eastAsia="標楷體" w:hAnsi="標楷體" w:hint="eastAsia"/>
          <w:sz w:val="32"/>
          <w:szCs w:val="32"/>
          <w:lang w:eastAsia="zh-HK"/>
        </w:rPr>
        <w:t>：</w:t>
      </w:r>
    </w:p>
    <w:p w:rsidR="00B4557B" w:rsidRDefault="00B4557B" w:rsidP="00023089">
      <w:pPr>
        <w:spacing w:line="520" w:lineRule="exact"/>
        <w:ind w:leftChars="412" w:left="989" w:firstLineChars="200" w:firstLine="640"/>
        <w:jc w:val="both"/>
        <w:rPr>
          <w:rFonts w:ascii="標楷體" w:eastAsia="標楷體" w:hAnsi="標楷體" w:cs="Times New Roman"/>
          <w:sz w:val="32"/>
          <w:szCs w:val="32"/>
        </w:rPr>
      </w:pPr>
      <w:r>
        <w:rPr>
          <w:rFonts w:ascii="標楷體" w:eastAsia="標楷體" w:hAnsi="標楷體" w:cs="Times New Roman" w:hint="eastAsia"/>
          <w:sz w:val="32"/>
          <w:szCs w:val="32"/>
        </w:rPr>
        <w:t>本院</w:t>
      </w:r>
      <w:r w:rsidRPr="00B4557B">
        <w:rPr>
          <w:rFonts w:ascii="標楷體" w:eastAsia="標楷體" w:hAnsi="標楷體" w:cs="Times New Roman"/>
          <w:sz w:val="32"/>
          <w:szCs w:val="32"/>
        </w:rPr>
        <w:t>財政及經濟、內政及族群委員會113年4月29日由陳菊院長偕同召集人賴振昌委員、王麗珍委員及監察委員一行10人，至桃園、新竹地區</w:t>
      </w:r>
      <w:r w:rsidR="009C2536">
        <w:rPr>
          <w:rFonts w:ascii="標楷體" w:eastAsia="標楷體" w:hAnsi="標楷體" w:cs="Times New Roman" w:hint="eastAsia"/>
          <w:sz w:val="32"/>
          <w:szCs w:val="32"/>
        </w:rPr>
        <w:t>聯合</w:t>
      </w:r>
      <w:r w:rsidRPr="00B4557B">
        <w:rPr>
          <w:rFonts w:ascii="標楷體" w:eastAsia="標楷體" w:hAnsi="標楷體" w:cs="Times New Roman"/>
          <w:sz w:val="32"/>
          <w:szCs w:val="32"/>
        </w:rPr>
        <w:t>巡察台電公司強韌電網建設、儲能場安全、工研院淨零科技研發情形，由經濟部次長曾文生、林全能及工研院院長劉文雄及相關主管等陪同，實地巡察台電公司龍潭超高壓變電所瞭解強化電網韌性建設計畫執行情形、龍潭儲能場安全管理、象徵節能的儲能場為何成為鄰避設施及抗爭對象，經濟部能源署執行淨零十二項關鍵戰略-電力系統與儲能執行情形，以及工研院協助經濟部執行淨零科技方案研發情形。</w:t>
      </w:r>
    </w:p>
    <w:p w:rsidR="00023089" w:rsidRDefault="00B4557B" w:rsidP="00023089">
      <w:pPr>
        <w:spacing w:line="520" w:lineRule="exact"/>
        <w:ind w:leftChars="412" w:left="989" w:firstLineChars="200" w:firstLine="640"/>
        <w:jc w:val="both"/>
        <w:rPr>
          <w:rFonts w:ascii="標楷體" w:eastAsia="標楷體" w:hAnsi="標楷體" w:cs="Times New Roman"/>
          <w:sz w:val="32"/>
          <w:szCs w:val="32"/>
        </w:rPr>
      </w:pPr>
      <w:r w:rsidRPr="00B4557B">
        <w:rPr>
          <w:rFonts w:ascii="標楷體" w:eastAsia="標楷體" w:hAnsi="標楷體" w:cs="Times New Roman"/>
          <w:sz w:val="32"/>
          <w:szCs w:val="32"/>
        </w:rPr>
        <w:lastRenderedPageBreak/>
        <w:t>委員們針對國家重要關鍵基礎設施安全維護與資通安全、力</w:t>
      </w:r>
      <w:proofErr w:type="gramStart"/>
      <w:r w:rsidRPr="00B4557B">
        <w:rPr>
          <w:rFonts w:ascii="標楷體" w:eastAsia="標楷體" w:hAnsi="標楷體" w:cs="Times New Roman"/>
          <w:sz w:val="32"/>
          <w:szCs w:val="32"/>
        </w:rPr>
        <w:t>暘</w:t>
      </w:r>
      <w:proofErr w:type="gramEnd"/>
      <w:r w:rsidRPr="00B4557B">
        <w:rPr>
          <w:rFonts w:ascii="標楷體" w:eastAsia="標楷體" w:hAnsi="標楷體" w:cs="Times New Roman"/>
          <w:sz w:val="32"/>
          <w:szCs w:val="32"/>
        </w:rPr>
        <w:t>光電案嚴重損及政府形象</w:t>
      </w:r>
      <w:proofErr w:type="gramStart"/>
      <w:r w:rsidRPr="00B4557B">
        <w:rPr>
          <w:rFonts w:ascii="標楷體" w:eastAsia="標楷體" w:hAnsi="標楷體" w:cs="Times New Roman"/>
          <w:sz w:val="32"/>
          <w:szCs w:val="32"/>
        </w:rPr>
        <w:t>有無防</w:t>
      </w:r>
      <w:proofErr w:type="gramEnd"/>
      <w:r w:rsidRPr="00B4557B">
        <w:rPr>
          <w:rFonts w:ascii="標楷體" w:eastAsia="標楷體" w:hAnsi="標楷體" w:cs="Times New Roman"/>
          <w:sz w:val="32"/>
          <w:szCs w:val="32"/>
        </w:rPr>
        <w:t>弊機制與監督措施、期許能源署與台電公司善用數字及平易近人的語彙進行社會溝通、</w:t>
      </w:r>
      <w:proofErr w:type="gramStart"/>
      <w:r w:rsidRPr="00B4557B">
        <w:rPr>
          <w:rFonts w:ascii="標楷體" w:eastAsia="標楷體" w:hAnsi="標楷體" w:cs="Times New Roman"/>
          <w:sz w:val="32"/>
          <w:szCs w:val="32"/>
        </w:rPr>
        <w:t>加氫站何</w:t>
      </w:r>
      <w:proofErr w:type="gramEnd"/>
      <w:r w:rsidRPr="00B4557B">
        <w:rPr>
          <w:rFonts w:ascii="標楷體" w:eastAsia="標楷體" w:hAnsi="標楷體" w:cs="Times New Roman"/>
          <w:sz w:val="32"/>
          <w:szCs w:val="32"/>
        </w:rPr>
        <w:t>時上路、經濟部及台電對於</w:t>
      </w:r>
      <w:proofErr w:type="gramStart"/>
      <w:r w:rsidRPr="00B4557B">
        <w:rPr>
          <w:rFonts w:ascii="標楷體" w:eastAsia="標楷體" w:hAnsi="標楷體" w:cs="Times New Roman"/>
          <w:sz w:val="32"/>
          <w:szCs w:val="32"/>
        </w:rPr>
        <w:t>核電延</w:t>
      </w:r>
      <w:proofErr w:type="gramEnd"/>
      <w:r w:rsidRPr="00B4557B">
        <w:rPr>
          <w:rFonts w:ascii="標楷體" w:eastAsia="標楷體" w:hAnsi="標楷體" w:cs="Times New Roman"/>
          <w:sz w:val="32"/>
          <w:szCs w:val="32"/>
        </w:rPr>
        <w:t>役的態度及準備情形、台電人力斷層及人才養成情形、能源轉型進度、工研院對於研發專利保護及技術轉移情形、人才留用及獎勵措施、鼓勵新創公司、輔導中小企業掌握碳排放、</w:t>
      </w:r>
      <w:proofErr w:type="gramStart"/>
      <w:r w:rsidRPr="00B4557B">
        <w:rPr>
          <w:rFonts w:ascii="標楷體" w:eastAsia="標楷體" w:hAnsi="標楷體" w:cs="Times New Roman"/>
          <w:sz w:val="32"/>
          <w:szCs w:val="32"/>
        </w:rPr>
        <w:t>氫能</w:t>
      </w:r>
      <w:proofErr w:type="gramEnd"/>
      <w:r w:rsidRPr="00B4557B">
        <w:rPr>
          <w:rFonts w:ascii="標楷體" w:eastAsia="標楷體" w:hAnsi="標楷體" w:cs="Times New Roman"/>
          <w:sz w:val="32"/>
          <w:szCs w:val="32"/>
        </w:rPr>
        <w:t>等前瞻能源之研發及應用情形等議題提出詢問，並與相關主管進行意見交流。</w:t>
      </w:r>
    </w:p>
    <w:p w:rsidR="00B4557B" w:rsidRPr="00023089" w:rsidRDefault="00B4557B" w:rsidP="00023089">
      <w:pPr>
        <w:spacing w:line="520" w:lineRule="exact"/>
        <w:ind w:leftChars="412" w:left="989" w:firstLineChars="200" w:firstLine="640"/>
        <w:jc w:val="both"/>
        <w:rPr>
          <w:rFonts w:ascii="標楷體" w:eastAsia="標楷體" w:hAnsi="標楷體" w:cs="Times New Roman"/>
          <w:sz w:val="32"/>
          <w:szCs w:val="32"/>
        </w:rPr>
      </w:pPr>
    </w:p>
    <w:p w:rsidR="00B73F4F" w:rsidRDefault="00B4557B" w:rsidP="00B73F4F">
      <w:pPr>
        <w:jc w:val="both"/>
        <w:rPr>
          <w:rFonts w:ascii="標楷體" w:eastAsia="標楷體" w:hAnsi="標楷體" w:cs="Times New Roman"/>
          <w:sz w:val="32"/>
          <w:szCs w:val="32"/>
        </w:rPr>
      </w:pPr>
      <w:r>
        <w:rPr>
          <w:noProof/>
        </w:rPr>
        <w:drawing>
          <wp:inline distT="0" distB="0" distL="0" distR="0" wp14:anchorId="3E8DFBC8" wp14:editId="1A785E96">
            <wp:extent cx="5427980" cy="4070862"/>
            <wp:effectExtent l="0" t="0" r="1270" b="6350"/>
            <wp:docPr id="6" name="圖片 6" descr="財經委員會巡察台電龍潭超高壓變電所瞭解強化電網韌性計畫執行情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財經委員會巡察台電龍潭超高壓變電所瞭解強化電網韌性計畫執行情形"/>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27980" cy="4070862"/>
                    </a:xfrm>
                    <a:prstGeom prst="rect">
                      <a:avLst/>
                    </a:prstGeom>
                    <a:noFill/>
                    <a:ln>
                      <a:noFill/>
                    </a:ln>
                  </pic:spPr>
                </pic:pic>
              </a:graphicData>
            </a:graphic>
          </wp:inline>
        </w:drawing>
      </w:r>
    </w:p>
    <w:p w:rsidR="0083027C" w:rsidRDefault="00E2336B" w:rsidP="00F92D2D">
      <w:pPr>
        <w:spacing w:line="320" w:lineRule="exact"/>
        <w:jc w:val="center"/>
        <w:rPr>
          <w:rFonts w:ascii="標楷體" w:eastAsia="標楷體" w:hAnsi="標楷體" w:cs="Times New Roman"/>
          <w:sz w:val="28"/>
          <w:szCs w:val="32"/>
        </w:rPr>
      </w:pPr>
      <w:r w:rsidRPr="00E2336B">
        <w:rPr>
          <w:rFonts w:ascii="標楷體" w:eastAsia="標楷體" w:hAnsi="標楷體" w:cs="Times New Roman" w:hint="eastAsia"/>
          <w:sz w:val="28"/>
          <w:szCs w:val="32"/>
        </w:rPr>
        <w:t>11</w:t>
      </w:r>
      <w:r w:rsidR="0083027C">
        <w:rPr>
          <w:rFonts w:ascii="標楷體" w:eastAsia="標楷體" w:hAnsi="標楷體" w:cs="Times New Roman" w:hint="eastAsia"/>
          <w:sz w:val="28"/>
          <w:szCs w:val="32"/>
        </w:rPr>
        <w:t>3</w:t>
      </w:r>
      <w:r w:rsidRPr="00E2336B">
        <w:rPr>
          <w:rFonts w:ascii="標楷體" w:eastAsia="標楷體" w:hAnsi="標楷體" w:cs="Times New Roman" w:hint="eastAsia"/>
          <w:sz w:val="28"/>
          <w:szCs w:val="32"/>
        </w:rPr>
        <w:t>年</w:t>
      </w:r>
      <w:r w:rsidR="0083027C">
        <w:rPr>
          <w:rFonts w:ascii="標楷體" w:eastAsia="標楷體" w:hAnsi="標楷體" w:cs="Times New Roman" w:hint="eastAsia"/>
          <w:sz w:val="28"/>
          <w:szCs w:val="32"/>
        </w:rPr>
        <w:t>4</w:t>
      </w:r>
      <w:r w:rsidRPr="00E2336B">
        <w:rPr>
          <w:rFonts w:ascii="標楷體" w:eastAsia="標楷體" w:hAnsi="標楷體" w:cs="Times New Roman" w:hint="eastAsia"/>
          <w:sz w:val="28"/>
          <w:szCs w:val="32"/>
        </w:rPr>
        <w:t>月2</w:t>
      </w:r>
      <w:r w:rsidR="0083027C">
        <w:rPr>
          <w:rFonts w:ascii="標楷體" w:eastAsia="標楷體" w:hAnsi="標楷體" w:cs="Times New Roman" w:hint="eastAsia"/>
          <w:sz w:val="28"/>
          <w:szCs w:val="32"/>
        </w:rPr>
        <w:t>9</w:t>
      </w:r>
      <w:r w:rsidRPr="00E2336B">
        <w:rPr>
          <w:rFonts w:ascii="標楷體" w:eastAsia="標楷體" w:hAnsi="標楷體" w:cs="Times New Roman" w:hint="eastAsia"/>
          <w:sz w:val="28"/>
          <w:szCs w:val="32"/>
        </w:rPr>
        <w:t>日巡察</w:t>
      </w:r>
      <w:r w:rsidR="0083027C">
        <w:rPr>
          <w:rFonts w:ascii="標楷體" w:eastAsia="標楷體" w:hAnsi="標楷體" w:cs="Times New Roman" w:hint="eastAsia"/>
          <w:sz w:val="28"/>
          <w:szCs w:val="32"/>
        </w:rPr>
        <w:t>台電龍潭超高壓變電所</w:t>
      </w:r>
    </w:p>
    <w:p w:rsidR="003708BB" w:rsidRDefault="0083027C" w:rsidP="00F92D2D">
      <w:pPr>
        <w:spacing w:line="320" w:lineRule="exact"/>
        <w:jc w:val="center"/>
        <w:rPr>
          <w:rFonts w:ascii="標楷體" w:eastAsia="標楷體" w:hAnsi="標楷體" w:cs="Times New Roman"/>
          <w:sz w:val="28"/>
          <w:szCs w:val="32"/>
        </w:rPr>
      </w:pPr>
      <w:r>
        <w:rPr>
          <w:rFonts w:ascii="標楷體" w:eastAsia="標楷體" w:hAnsi="標楷體" w:cs="Times New Roman" w:hint="eastAsia"/>
          <w:sz w:val="28"/>
          <w:szCs w:val="32"/>
        </w:rPr>
        <w:t>瞭解強化電網韌性計畫執行情形</w:t>
      </w:r>
    </w:p>
    <w:p w:rsidR="00A83847" w:rsidRDefault="00A83847" w:rsidP="00F92D2D">
      <w:pPr>
        <w:spacing w:line="320" w:lineRule="exact"/>
        <w:jc w:val="center"/>
        <w:rPr>
          <w:rFonts w:ascii="標楷體" w:eastAsia="標楷體" w:hAnsi="標楷體" w:cs="Times New Roman"/>
          <w:sz w:val="32"/>
          <w:szCs w:val="32"/>
        </w:rPr>
      </w:pPr>
    </w:p>
    <w:p w:rsidR="00A83847" w:rsidRPr="00AE4F00" w:rsidRDefault="00A83847" w:rsidP="00F92D2D">
      <w:pPr>
        <w:spacing w:line="320" w:lineRule="exact"/>
        <w:jc w:val="center"/>
        <w:rPr>
          <w:rFonts w:ascii="標楷體" w:eastAsia="標楷體" w:hAnsi="標楷體" w:cs="Times New Roman"/>
          <w:sz w:val="32"/>
          <w:szCs w:val="32"/>
        </w:rPr>
      </w:pPr>
      <w:bookmarkStart w:id="0" w:name="_GoBack"/>
      <w:bookmarkEnd w:id="0"/>
    </w:p>
    <w:sectPr w:rsidR="00A83847" w:rsidRPr="00AE4F00" w:rsidSect="00877DF1">
      <w:pgSz w:w="11906" w:h="16838"/>
      <w:pgMar w:top="1440" w:right="1558"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01D36" w:rsidRDefault="00901D36" w:rsidP="009B1C6C">
      <w:r>
        <w:separator/>
      </w:r>
    </w:p>
  </w:endnote>
  <w:endnote w:type="continuationSeparator" w:id="0">
    <w:p w:rsidR="00901D36" w:rsidRDefault="00901D36" w:rsidP="009B1C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01D36" w:rsidRDefault="00901D36" w:rsidP="009B1C6C">
      <w:r>
        <w:separator/>
      </w:r>
    </w:p>
  </w:footnote>
  <w:footnote w:type="continuationSeparator" w:id="0">
    <w:p w:rsidR="00901D36" w:rsidRDefault="00901D36" w:rsidP="009B1C6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4880"/>
    <w:rsid w:val="00023089"/>
    <w:rsid w:val="00032063"/>
    <w:rsid w:val="0003407B"/>
    <w:rsid w:val="00040921"/>
    <w:rsid w:val="00043AB9"/>
    <w:rsid w:val="00085E72"/>
    <w:rsid w:val="00095AF0"/>
    <w:rsid w:val="000A301E"/>
    <w:rsid w:val="000C25DF"/>
    <w:rsid w:val="000C30A7"/>
    <w:rsid w:val="000D7CFC"/>
    <w:rsid w:val="000F659E"/>
    <w:rsid w:val="00126F82"/>
    <w:rsid w:val="00145BD9"/>
    <w:rsid w:val="0014654E"/>
    <w:rsid w:val="00147948"/>
    <w:rsid w:val="0017365A"/>
    <w:rsid w:val="001B48F9"/>
    <w:rsid w:val="001C7F8D"/>
    <w:rsid w:val="001D6C86"/>
    <w:rsid w:val="001E72F1"/>
    <w:rsid w:val="002C1A49"/>
    <w:rsid w:val="002C4D39"/>
    <w:rsid w:val="002F4141"/>
    <w:rsid w:val="00350245"/>
    <w:rsid w:val="00351693"/>
    <w:rsid w:val="003708BB"/>
    <w:rsid w:val="00387E63"/>
    <w:rsid w:val="003B1ECC"/>
    <w:rsid w:val="003C21E4"/>
    <w:rsid w:val="003D2615"/>
    <w:rsid w:val="003F1704"/>
    <w:rsid w:val="004235DA"/>
    <w:rsid w:val="00436E9D"/>
    <w:rsid w:val="0047294C"/>
    <w:rsid w:val="004A04B6"/>
    <w:rsid w:val="004C2720"/>
    <w:rsid w:val="00505F00"/>
    <w:rsid w:val="00510AE8"/>
    <w:rsid w:val="00516FBE"/>
    <w:rsid w:val="00524411"/>
    <w:rsid w:val="00540BB1"/>
    <w:rsid w:val="005421F0"/>
    <w:rsid w:val="0056003C"/>
    <w:rsid w:val="00561334"/>
    <w:rsid w:val="00562515"/>
    <w:rsid w:val="00562F1E"/>
    <w:rsid w:val="005C5AE1"/>
    <w:rsid w:val="005D3424"/>
    <w:rsid w:val="005D7263"/>
    <w:rsid w:val="005F69A0"/>
    <w:rsid w:val="006203B5"/>
    <w:rsid w:val="00645079"/>
    <w:rsid w:val="00651B6C"/>
    <w:rsid w:val="0066096F"/>
    <w:rsid w:val="006A34FD"/>
    <w:rsid w:val="006A5F72"/>
    <w:rsid w:val="006C2E91"/>
    <w:rsid w:val="006E4244"/>
    <w:rsid w:val="007417B2"/>
    <w:rsid w:val="007420A0"/>
    <w:rsid w:val="00744B74"/>
    <w:rsid w:val="007979CC"/>
    <w:rsid w:val="007C0FAD"/>
    <w:rsid w:val="008026B7"/>
    <w:rsid w:val="00822BB2"/>
    <w:rsid w:val="008268F8"/>
    <w:rsid w:val="0083027C"/>
    <w:rsid w:val="008319E4"/>
    <w:rsid w:val="0085207F"/>
    <w:rsid w:val="00877DF1"/>
    <w:rsid w:val="00901D36"/>
    <w:rsid w:val="00904E0E"/>
    <w:rsid w:val="00911446"/>
    <w:rsid w:val="00937A83"/>
    <w:rsid w:val="0098243A"/>
    <w:rsid w:val="009846B2"/>
    <w:rsid w:val="009A213E"/>
    <w:rsid w:val="009B1C6C"/>
    <w:rsid w:val="009B4C45"/>
    <w:rsid w:val="009C2536"/>
    <w:rsid w:val="009E1F55"/>
    <w:rsid w:val="00A64880"/>
    <w:rsid w:val="00A83847"/>
    <w:rsid w:val="00AB4009"/>
    <w:rsid w:val="00AB7DE3"/>
    <w:rsid w:val="00AE4F00"/>
    <w:rsid w:val="00AF2F31"/>
    <w:rsid w:val="00AF3817"/>
    <w:rsid w:val="00B00564"/>
    <w:rsid w:val="00B2640B"/>
    <w:rsid w:val="00B308AD"/>
    <w:rsid w:val="00B3459B"/>
    <w:rsid w:val="00B36859"/>
    <w:rsid w:val="00B4557B"/>
    <w:rsid w:val="00B73F4F"/>
    <w:rsid w:val="00BA1EE2"/>
    <w:rsid w:val="00BB24AE"/>
    <w:rsid w:val="00BE7225"/>
    <w:rsid w:val="00C138B9"/>
    <w:rsid w:val="00C17BAF"/>
    <w:rsid w:val="00C522A6"/>
    <w:rsid w:val="00CA3F6E"/>
    <w:rsid w:val="00CA58B2"/>
    <w:rsid w:val="00CC5C7E"/>
    <w:rsid w:val="00D03DA9"/>
    <w:rsid w:val="00D11186"/>
    <w:rsid w:val="00D7002F"/>
    <w:rsid w:val="00D76442"/>
    <w:rsid w:val="00D76ABA"/>
    <w:rsid w:val="00DE5B38"/>
    <w:rsid w:val="00DF0AC5"/>
    <w:rsid w:val="00E00BD4"/>
    <w:rsid w:val="00E07139"/>
    <w:rsid w:val="00E17A76"/>
    <w:rsid w:val="00E2336B"/>
    <w:rsid w:val="00E25B2C"/>
    <w:rsid w:val="00E2613D"/>
    <w:rsid w:val="00E35C2A"/>
    <w:rsid w:val="00E411BA"/>
    <w:rsid w:val="00E76C9C"/>
    <w:rsid w:val="00E91430"/>
    <w:rsid w:val="00ED6A1A"/>
    <w:rsid w:val="00F11CB7"/>
    <w:rsid w:val="00F25E1D"/>
    <w:rsid w:val="00F32258"/>
    <w:rsid w:val="00F41867"/>
    <w:rsid w:val="00F449D5"/>
    <w:rsid w:val="00F845E5"/>
    <w:rsid w:val="00F92D2D"/>
    <w:rsid w:val="00FC5408"/>
    <w:rsid w:val="00FD4C5A"/>
    <w:rsid w:val="00FF1AB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BDE2F1F-CF84-47DB-8E60-2C679E093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B308AD"/>
    <w:pPr>
      <w:widowControl/>
      <w:spacing w:before="100" w:beforeAutospacing="1" w:after="100" w:afterAutospacing="1"/>
    </w:pPr>
    <w:rPr>
      <w:rFonts w:ascii="新細明體" w:eastAsia="新細明體" w:hAnsi="新細明體" w:cs="新細明體"/>
      <w:kern w:val="0"/>
      <w:szCs w:val="24"/>
    </w:rPr>
  </w:style>
  <w:style w:type="paragraph" w:styleId="a3">
    <w:name w:val="header"/>
    <w:basedOn w:val="a"/>
    <w:link w:val="a4"/>
    <w:uiPriority w:val="99"/>
    <w:unhideWhenUsed/>
    <w:rsid w:val="009B1C6C"/>
    <w:pPr>
      <w:tabs>
        <w:tab w:val="center" w:pos="4153"/>
        <w:tab w:val="right" w:pos="8306"/>
      </w:tabs>
      <w:snapToGrid w:val="0"/>
    </w:pPr>
    <w:rPr>
      <w:sz w:val="20"/>
      <w:szCs w:val="20"/>
    </w:rPr>
  </w:style>
  <w:style w:type="character" w:customStyle="1" w:styleId="a4">
    <w:name w:val="頁首 字元"/>
    <w:basedOn w:val="a0"/>
    <w:link w:val="a3"/>
    <w:uiPriority w:val="99"/>
    <w:rsid w:val="009B1C6C"/>
    <w:rPr>
      <w:sz w:val="20"/>
      <w:szCs w:val="20"/>
    </w:rPr>
  </w:style>
  <w:style w:type="paragraph" w:styleId="a5">
    <w:name w:val="footer"/>
    <w:basedOn w:val="a"/>
    <w:link w:val="a6"/>
    <w:uiPriority w:val="99"/>
    <w:unhideWhenUsed/>
    <w:rsid w:val="009B1C6C"/>
    <w:pPr>
      <w:tabs>
        <w:tab w:val="center" w:pos="4153"/>
        <w:tab w:val="right" w:pos="8306"/>
      </w:tabs>
      <w:snapToGrid w:val="0"/>
    </w:pPr>
    <w:rPr>
      <w:sz w:val="20"/>
      <w:szCs w:val="20"/>
    </w:rPr>
  </w:style>
  <w:style w:type="character" w:customStyle="1" w:styleId="a6">
    <w:name w:val="頁尾 字元"/>
    <w:basedOn w:val="a0"/>
    <w:link w:val="a5"/>
    <w:uiPriority w:val="99"/>
    <w:rsid w:val="009B1C6C"/>
    <w:rPr>
      <w:sz w:val="20"/>
      <w:szCs w:val="20"/>
    </w:rPr>
  </w:style>
  <w:style w:type="paragraph" w:styleId="a7">
    <w:name w:val="Balloon Text"/>
    <w:basedOn w:val="a"/>
    <w:link w:val="a8"/>
    <w:uiPriority w:val="99"/>
    <w:semiHidden/>
    <w:unhideWhenUsed/>
    <w:rsid w:val="00CC5C7E"/>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CC5C7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113</Words>
  <Characters>650</Characters>
  <Application>Microsoft Office Word</Application>
  <DocSecurity>0</DocSecurity>
  <Lines>5</Lines>
  <Paragraphs>1</Paragraphs>
  <ScaleCrop>false</ScaleCrop>
  <Company/>
  <LinksUpToDate>false</LinksUpToDate>
  <CharactersWithSpaces>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邱俊能</dc:creator>
  <cp:lastModifiedBy>柯博修</cp:lastModifiedBy>
  <cp:revision>2</cp:revision>
  <cp:lastPrinted>2024-05-17T03:03:00Z</cp:lastPrinted>
  <dcterms:created xsi:type="dcterms:W3CDTF">2024-05-20T05:56:00Z</dcterms:created>
  <dcterms:modified xsi:type="dcterms:W3CDTF">2024-05-20T05:56:00Z</dcterms:modified>
</cp:coreProperties>
</file>