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98FB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監察院社會福利及衛生環境、財政及經濟委員會第6屆第30次聯席會議紀錄</w:t>
      </w:r>
    </w:p>
    <w:p w14:paraId="787DBC0F" w14:textId="2A6D1F64" w:rsidR="00FB0827" w:rsidRDefault="00FB0827" w:rsidP="00FB0827">
      <w:pPr>
        <w:pStyle w:val="aa"/>
        <w:ind w:left="1440" w:hangingChars="400" w:hanging="144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時　間：中華民國113年5月22日(星期三) 下午3時51分</w:t>
      </w:r>
    </w:p>
    <w:p w14:paraId="0AA4746D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地　點：第1會議室</w:t>
      </w:r>
    </w:p>
    <w:p w14:paraId="62133F81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出席委員：王幼玲、王榮璋、王麗珍、田秋堇、林郁容、紀惠容、張菊芳、郭文東、葉宜津、趙永清、蔡崇義、蕭自佑、賴振昌、鴻義章、蘇麗瓊</w:t>
      </w:r>
    </w:p>
    <w:p w14:paraId="177823C3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列席委員：王美玉、李鴻鈞、林文程、林國明、林盛豐、范巽綠、浦忠成、高涌誠、陳景峻、葉大華、賴鼎銘</w:t>
      </w:r>
    </w:p>
    <w:p w14:paraId="7700B8E4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　　席：林郁容</w:t>
      </w:r>
    </w:p>
    <w:p w14:paraId="71C206D9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主任秘書：施貞仰、邱瑞枝</w:t>
      </w:r>
    </w:p>
    <w:p w14:paraId="3B8DB522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紀　　錄：林秀珍</w:t>
      </w:r>
    </w:p>
    <w:p w14:paraId="466AAE65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甲、報告事項</w:t>
      </w:r>
    </w:p>
    <w:p w14:paraId="5F422146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一、宣讀上次會議紀錄。（紀錄印附）</w:t>
      </w:r>
    </w:p>
    <w:p w14:paraId="070367E8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決定：確定。</w:t>
      </w:r>
    </w:p>
    <w:p w14:paraId="00FF5A91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乙、討論事項</w:t>
      </w:r>
    </w:p>
    <w:p w14:paraId="3DB68A34" w14:textId="01BF69F8" w:rsidR="00FB0827" w:rsidRDefault="00FB0827" w:rsidP="00A70CF6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行政院函復，有關雇主聘僱外國人在本國工作，訂有工作類別、性質、資格之補充性、限業限量等相關規定，該等規範似未因應人口老化及產業變遷需求詳予分析檢討，致產生不法聘僱與地下仲介案件頻繁。究雇主聘僱外國人之相關法令應否檢討？外籍勞工中含藍領、白領、專業人才、照護工等之引進及人數分配是否妥適</w:t>
      </w:r>
      <w:r>
        <w:rPr>
          <w:rFonts w:ascii="標楷體" w:hAnsi="標楷體" w:hint="eastAsia"/>
        </w:rPr>
        <w:lastRenderedPageBreak/>
        <w:t>等情案之續處情形(11</w:t>
      </w:r>
      <w:r w:rsidR="000F546A">
        <w:rPr>
          <w:rFonts w:ascii="標楷體" w:hAnsi="標楷體"/>
        </w:rPr>
        <w:t>1</w:t>
      </w:r>
      <w:bookmarkStart w:id="0" w:name="_GoBack"/>
      <w:bookmarkEnd w:id="0"/>
      <w:r>
        <w:rPr>
          <w:rFonts w:ascii="標楷體" w:hAnsi="標楷體" w:hint="eastAsia"/>
        </w:rPr>
        <w:t>社調4)。提請 討論案。</w:t>
      </w:r>
    </w:p>
    <w:p w14:paraId="1EE0B114" w14:textId="77777777" w:rsidR="00FB0827" w:rsidRDefault="00FB0827" w:rsidP="00A70CF6">
      <w:pPr>
        <w:pStyle w:val="aa"/>
        <w:ind w:firstLineChars="0" w:hanging="108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決議：抄核簽意見三函請行政院持續研處見復。</w:t>
      </w:r>
    </w:p>
    <w:p w14:paraId="2CF60AFB" w14:textId="77777777" w:rsidR="00FB0827" w:rsidRDefault="00FB0827" w:rsidP="00A70CF6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二、衛生福利部函復，據悉，進口商以中國製造之劣質「Flowflex」快篩試劑，混充美國產品流入市面，詎衛生福利部食品藥物管理署接獲示警未立即查驗貨源，並註銷緊急使用授權，致2百多萬劑偽冒快篩試劑於市面流通。又財政部關務署臺北關於111年3月查獲另家公司虛報進口快篩試劑貨物名稱及產地，卻遲於111年5月始函知該署，查驗及通報程序涉有違失等情之辦理情形。(112社調8)(112社正5)提請 討論案。</w:t>
      </w:r>
    </w:p>
    <w:p w14:paraId="27804AF4" w14:textId="77777777" w:rsidR="00A70CF6" w:rsidRDefault="00FB0827" w:rsidP="00A70CF6">
      <w:pPr>
        <w:pStyle w:val="aa"/>
        <w:ind w:firstLineChars="0" w:hanging="108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決議：</w:t>
      </w:r>
    </w:p>
    <w:p w14:paraId="3FB278CF" w14:textId="77777777" w:rsidR="00A70CF6" w:rsidRDefault="00FB0827" w:rsidP="00A70CF6">
      <w:pPr>
        <w:pStyle w:val="aa"/>
        <w:ind w:firstLineChars="0" w:hanging="666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(</w:t>
      </w:r>
      <w:proofErr w:type="gramStart"/>
      <w:r>
        <w:rPr>
          <w:rFonts w:ascii="標楷體" w:hAnsi="標楷體" w:hint="eastAsia"/>
        </w:rPr>
        <w:t>一</w:t>
      </w:r>
      <w:proofErr w:type="gramEnd"/>
      <w:r>
        <w:rPr>
          <w:rFonts w:ascii="標楷體" w:hAnsi="標楷體" w:hint="eastAsia"/>
        </w:rPr>
        <w:t>)同意本案調查委員辦理詢問，嗣後再依詢問結果，</w:t>
      </w:r>
      <w:proofErr w:type="gramStart"/>
      <w:r>
        <w:rPr>
          <w:rFonts w:ascii="標楷體" w:hAnsi="標楷體" w:hint="eastAsia"/>
        </w:rPr>
        <w:t>提出核簽意</w:t>
      </w:r>
      <w:proofErr w:type="gramEnd"/>
      <w:r>
        <w:rPr>
          <w:rFonts w:ascii="標楷體" w:hAnsi="標楷體" w:hint="eastAsia"/>
        </w:rPr>
        <w:t>見。</w:t>
      </w:r>
    </w:p>
    <w:p w14:paraId="76101A4B" w14:textId="7FC83BFE" w:rsidR="00FB0827" w:rsidRDefault="00FB0827" w:rsidP="00A70CF6">
      <w:pPr>
        <w:pStyle w:val="aa"/>
        <w:ind w:firstLineChars="0" w:hanging="666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(二)</w:t>
      </w:r>
      <w:proofErr w:type="gramStart"/>
      <w:r>
        <w:rPr>
          <w:rFonts w:ascii="標楷體" w:hAnsi="標楷體" w:hint="eastAsia"/>
        </w:rPr>
        <w:t>抄核簽</w:t>
      </w:r>
      <w:proofErr w:type="gramEnd"/>
      <w:r>
        <w:rPr>
          <w:rFonts w:ascii="標楷體" w:hAnsi="標楷體" w:hint="eastAsia"/>
        </w:rPr>
        <w:t>意見三，函請衛生福利部主管人員到院說明。</w:t>
      </w:r>
    </w:p>
    <w:p w14:paraId="1A0E6ED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36BE0930" w14:textId="20ABB52D" w:rsidR="00FB0827" w:rsidRDefault="00FB0827" w:rsidP="00FB0827">
      <w:pPr>
        <w:pStyle w:val="aa"/>
        <w:ind w:left="1080"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散會：下午 4時1分</w:t>
      </w:r>
    </w:p>
    <w:p w14:paraId="3373584C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　　　　　　　　　主　　席：林郁容</w:t>
      </w:r>
    </w:p>
    <w:p w14:paraId="6B0F17A0" w14:textId="77777777" w:rsidR="00FB0827" w:rsidRPr="006E61BD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C12F905" w14:textId="77777777" w:rsidR="00F348D9" w:rsidRPr="00FB0827" w:rsidRDefault="00F348D9" w:rsidP="00FB0827"/>
    <w:sectPr w:rsidR="00F348D9" w:rsidRPr="00FB0827" w:rsidSect="00880750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AED45" w14:textId="77777777" w:rsidR="000A02FA" w:rsidRDefault="000A02FA">
      <w:r>
        <w:separator/>
      </w:r>
    </w:p>
  </w:endnote>
  <w:endnote w:type="continuationSeparator" w:id="0">
    <w:p w14:paraId="7922E93B" w14:textId="77777777" w:rsidR="000A02FA" w:rsidRDefault="000A0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9C4A" w14:textId="77777777" w:rsidR="00A91E2F" w:rsidRPr="003A264A" w:rsidRDefault="0072109C" w:rsidP="003A264A">
    <w:pPr>
      <w:pStyle w:val="a5"/>
      <w:jc w:val="center"/>
    </w:pPr>
    <w:proofErr w:type="gramStart"/>
    <w:r>
      <w:rPr>
        <w:rStyle w:val="a7"/>
        <w:rFonts w:hint="eastAsia"/>
      </w:rPr>
      <w:t>社財紀</w:t>
    </w:r>
    <w:proofErr w:type="gramEnd"/>
    <w:r>
      <w:rPr>
        <w:rStyle w:val="a7"/>
        <w:rFonts w:hint="eastAsia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</w:instrText>
    </w:r>
    <w:r>
      <w:rPr>
        <w:rStyle w:val="a7"/>
        <w:rFonts w:hint="eastAsia"/>
      </w:rPr>
      <w:instrText xml:space="preserve">PAGE </w:instrText>
    </w:r>
    <w:r>
      <w:rPr>
        <w:rStyle w:val="a7"/>
        <w:rFonts w:hint="eastAsia"/>
      </w:rPr>
      <w:instrText>社財紀</w:instrText>
    </w:r>
    <w:r>
      <w:rPr>
        <w:rStyle w:val="a7"/>
        <w:rFonts w:hint="eastAsia"/>
      </w:rPr>
      <w:instrText xml:space="preserve"> \* MERGEFORMAT</w:instrText>
    </w:r>
    <w:r>
      <w:rPr>
        <w:rStyle w:val="a7"/>
      </w:rPr>
      <w:instrText xml:space="preserve">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DB36B" w14:textId="77777777" w:rsidR="000A02FA" w:rsidRDefault="000A02FA">
      <w:r>
        <w:separator/>
      </w:r>
    </w:p>
  </w:footnote>
  <w:footnote w:type="continuationSeparator" w:id="0">
    <w:p w14:paraId="09B0069B" w14:textId="77777777" w:rsidR="000A02FA" w:rsidRDefault="000A0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7E"/>
    <w:rsid w:val="000A02FA"/>
    <w:rsid w:val="000F546A"/>
    <w:rsid w:val="0072109C"/>
    <w:rsid w:val="00A70CF6"/>
    <w:rsid w:val="00B536C2"/>
    <w:rsid w:val="00B83DE0"/>
    <w:rsid w:val="00E7437E"/>
    <w:rsid w:val="00EB4F76"/>
    <w:rsid w:val="00F348D9"/>
    <w:rsid w:val="00F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85C6F"/>
  <w15:chartTrackingRefBased/>
  <w15:docId w15:val="{B710F2B2-7319-4131-B8E9-46F3A6F1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0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109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09C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rsid w:val="0072109C"/>
  </w:style>
  <w:style w:type="paragraph" w:styleId="a8">
    <w:name w:val="Title"/>
    <w:basedOn w:val="a"/>
    <w:link w:val="a9"/>
    <w:qFormat/>
    <w:rsid w:val="0072109C"/>
    <w:pPr>
      <w:spacing w:line="560" w:lineRule="exact"/>
      <w:ind w:left="1080" w:hangingChars="300" w:hanging="1080"/>
      <w:jc w:val="center"/>
    </w:pPr>
    <w:rPr>
      <w:rFonts w:ascii="Times New Roman" w:eastAsia="標楷體" w:hAnsi="Times New Roman"/>
      <w:spacing w:val="20"/>
      <w:sz w:val="32"/>
      <w:szCs w:val="24"/>
    </w:rPr>
  </w:style>
  <w:style w:type="character" w:customStyle="1" w:styleId="a9">
    <w:name w:val="標題 字元"/>
    <w:basedOn w:val="a0"/>
    <w:link w:val="a8"/>
    <w:rsid w:val="0072109C"/>
    <w:rPr>
      <w:rFonts w:ascii="Times New Roman" w:eastAsia="標楷體" w:hAnsi="Times New Roman" w:cs="Times New Roman"/>
      <w:spacing w:val="20"/>
      <w:sz w:val="32"/>
      <w:szCs w:val="24"/>
    </w:rPr>
  </w:style>
  <w:style w:type="paragraph" w:customStyle="1" w:styleId="aa">
    <w:name w:val="標題項目"/>
    <w:basedOn w:val="a"/>
    <w:rsid w:val="00FB0827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560" w:lineRule="exact"/>
      <w:ind w:left="1800" w:hangingChars="500" w:hanging="1800"/>
    </w:pPr>
    <w:rPr>
      <w:rFonts w:ascii="Times New Roman" w:eastAsia="標楷體" w:hAnsi="Times New Roman"/>
      <w:spacing w:val="2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Creasy Ho</dc:creator>
  <cp:keywords/>
  <dc:description/>
  <cp:lastModifiedBy>林秀珍</cp:lastModifiedBy>
  <cp:revision>4</cp:revision>
  <dcterms:created xsi:type="dcterms:W3CDTF">2024-05-23T03:20:00Z</dcterms:created>
  <dcterms:modified xsi:type="dcterms:W3CDTF">2024-05-24T00:50:00Z</dcterms:modified>
</cp:coreProperties>
</file>