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監察院社會福利及衛生環境委員會第6屆第32次會議紀錄</w:t>
      </w:r>
    </w:p>
    <w:p w14:paraId="787DBC0F" w14:textId="7938C9AC"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間：中華民國113年3月20日(星期三) 下午2時30分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5138D818" w14:textId="77777777" w:rsidR="005C7E57" w:rsidRDefault="005C7E57" w:rsidP="005C7E57">
      <w:pPr>
        <w:pStyle w:val="aa"/>
        <w:ind w:left="1793" w:hangingChars="498" w:hanging="1793"/>
        <w:rPr>
          <w:rFonts w:ascii="標楷體" w:hAnsi="標楷體"/>
        </w:rPr>
      </w:pPr>
      <w:r>
        <w:rPr>
          <w:rFonts w:ascii="標楷體" w:hAnsi="標楷體" w:hint="eastAsia"/>
        </w:rPr>
        <w:t>出席委員：王幼玲、王榮璋、紀惠容、張菊芳、趙永清、蔡崇義、蕭自佑、蘇麗瓊</w:t>
      </w:r>
    </w:p>
    <w:p w14:paraId="0CC6F5BA" w14:textId="77777777" w:rsidR="005C7E57" w:rsidRDefault="005C7E57" w:rsidP="005C7E57">
      <w:pPr>
        <w:pStyle w:val="aa"/>
        <w:ind w:left="1793" w:hangingChars="498" w:hanging="1793"/>
        <w:rPr>
          <w:rFonts w:ascii="標楷體" w:hAnsi="標楷體"/>
        </w:rPr>
      </w:pPr>
      <w:r>
        <w:rPr>
          <w:rFonts w:ascii="標楷體" w:hAnsi="標楷體" w:hint="eastAsia"/>
        </w:rPr>
        <w:t>列席委員：王美玉、王麗珍、林文程、林國明、林盛豐、</w:t>
      </w:r>
      <w:proofErr w:type="gramStart"/>
      <w:r>
        <w:rPr>
          <w:rFonts w:ascii="標楷體" w:hAnsi="標楷體" w:hint="eastAsia"/>
        </w:rPr>
        <w:t>范</w:t>
      </w:r>
      <w:proofErr w:type="gramEnd"/>
      <w:r>
        <w:rPr>
          <w:rFonts w:ascii="標楷體" w:hAnsi="標楷體" w:hint="eastAsia"/>
        </w:rPr>
        <w:t>巽綠、</w:t>
      </w:r>
      <w:proofErr w:type="gramStart"/>
      <w:r>
        <w:rPr>
          <w:rFonts w:ascii="標楷體" w:hAnsi="標楷體" w:hint="eastAsia"/>
        </w:rPr>
        <w:t>浦忠</w:t>
      </w:r>
      <w:proofErr w:type="gramEnd"/>
      <w:r>
        <w:rPr>
          <w:rFonts w:ascii="標楷體" w:hAnsi="標楷體" w:hint="eastAsia"/>
        </w:rPr>
        <w:t>成、郭文東、陳景峻、葉大華、葉宜津、賴振昌、賴鼎銘、</w:t>
      </w:r>
      <w:proofErr w:type="gramStart"/>
      <w:r>
        <w:rPr>
          <w:rFonts w:ascii="標楷體" w:hAnsi="標楷體" w:hint="eastAsia"/>
        </w:rPr>
        <w:t>鴻義</w:t>
      </w:r>
      <w:proofErr w:type="gramEnd"/>
      <w:r>
        <w:rPr>
          <w:rFonts w:ascii="標楷體" w:hAnsi="標楷體" w:hint="eastAsia"/>
        </w:rPr>
        <w:t>章</w:t>
      </w:r>
    </w:p>
    <w:p w14:paraId="0D6DDA22" w14:textId="47CD8E5A" w:rsidR="00FB0827" w:rsidRDefault="005C7E57" w:rsidP="005C7E57">
      <w:pPr>
        <w:pStyle w:val="aa"/>
        <w:ind w:left="1793" w:hangingChars="498" w:hanging="1793"/>
        <w:jc w:val="both"/>
        <w:rPr>
          <w:rFonts w:ascii="標楷體" w:hAnsi="標楷體"/>
        </w:rPr>
      </w:pPr>
      <w:r>
        <w:rPr>
          <w:rFonts w:ascii="標楷體" w:hAnsi="標楷體" w:hint="eastAsia"/>
        </w:rPr>
        <w:t>請假委員：林郁容</w:t>
      </w:r>
    </w:p>
    <w:p w14:paraId="4A5608EB" w14:textId="77777777" w:rsidR="00FB0827" w:rsidRDefault="00FB0827" w:rsidP="00BF0F5C">
      <w:pPr>
        <w:pStyle w:val="aa"/>
        <w:ind w:left="1793" w:hangingChars="498" w:hanging="1793"/>
        <w:jc w:val="both"/>
        <w:rPr>
          <w:rFonts w:ascii="標楷體" w:hAnsi="標楷體"/>
        </w:rPr>
      </w:pPr>
      <w:r>
        <w:rPr>
          <w:rFonts w:ascii="標楷體" w:hAnsi="標楷體" w:hint="eastAsia"/>
        </w:rPr>
        <w:t>列席人員：副審計長李順保、第三廳廳長周琼怡、第一廳審計兼科長蕭雅倫、第三廳審計兼科長鄭惠峯、第五廳審計兼科長陳光銘</w:t>
      </w:r>
    </w:p>
    <w:p w14:paraId="7700B8E4" w14:textId="49ED044A" w:rsidR="00FB0827" w:rsidRDefault="00FB0827" w:rsidP="00BF0F5C">
      <w:pPr>
        <w:pStyle w:val="aa"/>
        <w:ind w:left="1840" w:hangingChars="511" w:hanging="1840"/>
        <w:rPr>
          <w:rFonts w:ascii="標楷體" w:hAnsi="標楷體"/>
        </w:rPr>
      </w:pPr>
      <w:r>
        <w:rPr>
          <w:rFonts w:ascii="標楷體" w:hAnsi="標楷體" w:hint="eastAsia"/>
        </w:rPr>
        <w:t>主　　席：蘇麗瓊</w:t>
      </w:r>
      <w:r w:rsidR="00BF0F5C">
        <w:rPr>
          <w:rFonts w:ascii="標楷體" w:hAnsi="標楷體" w:hint="eastAsia"/>
          <w:szCs w:val="32"/>
        </w:rPr>
        <w:t>(</w:t>
      </w:r>
      <w:r w:rsidR="00BF0F5C" w:rsidRPr="00813986">
        <w:rPr>
          <w:rFonts w:ascii="標楷體" w:hAnsi="標楷體" w:hint="eastAsia"/>
          <w:szCs w:val="32"/>
        </w:rPr>
        <w:t>召集人林郁容委員請假，由出席委員互推蘇麗瓊委</w:t>
      </w:r>
      <w:r w:rsidR="00BF0F5C">
        <w:rPr>
          <w:rFonts w:ascii="標楷體" w:hAnsi="標楷體" w:hint="eastAsia"/>
          <w:szCs w:val="32"/>
        </w:rPr>
        <w:t>員</w:t>
      </w:r>
      <w:r w:rsidR="00BF0F5C" w:rsidRPr="00813986">
        <w:rPr>
          <w:rFonts w:ascii="標楷體" w:hAnsi="標楷體" w:hint="eastAsia"/>
          <w:szCs w:val="32"/>
        </w:rPr>
        <w:t>擔任主席</w:t>
      </w:r>
      <w:r w:rsidR="00BF0F5C">
        <w:rPr>
          <w:rFonts w:ascii="標楷體" w:hAnsi="標楷體" w:hint="eastAsia"/>
          <w:szCs w:val="32"/>
        </w:rPr>
        <w:t>)</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主任秘書：施貞仰</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錄：林秀珍</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61A0EC8C" w14:textId="77777777" w:rsidR="00FB0827" w:rsidRDefault="00FB0827" w:rsidP="00B7429D">
      <w:pPr>
        <w:pStyle w:val="aa"/>
        <w:ind w:left="658" w:firstLineChars="0" w:hanging="658"/>
        <w:jc w:val="both"/>
        <w:rPr>
          <w:rFonts w:ascii="標楷體" w:hAnsi="標楷體"/>
        </w:rPr>
      </w:pPr>
      <w:r>
        <w:rPr>
          <w:rFonts w:ascii="標楷體" w:hAnsi="標楷體" w:hint="eastAsia"/>
        </w:rPr>
        <w:t>一、召集人林郁容委員提，奉推派審查「中央政府嚴重特殊傳染性肺炎防治及紓困振興特別決算審核報告（中</w:t>
      </w:r>
      <w:r>
        <w:rPr>
          <w:rFonts w:ascii="標楷體" w:hAnsi="標楷體" w:hint="eastAsia"/>
        </w:rPr>
        <w:lastRenderedPageBreak/>
        <w:t>華民國109年1月15日至112年6月30日）」涉及本會職掌監督機關部分之初步審查意見總說明及審查意見表各一份，提請 討論案。</w:t>
      </w:r>
    </w:p>
    <w:p w14:paraId="3C5D4351" w14:textId="77777777" w:rsidR="00B7429D" w:rsidRDefault="00FB0827" w:rsidP="00B7429D">
      <w:pPr>
        <w:pStyle w:val="aa"/>
        <w:ind w:firstLineChars="0" w:hanging="1080"/>
        <w:jc w:val="both"/>
        <w:rPr>
          <w:rFonts w:ascii="標楷體" w:hAnsi="標楷體"/>
        </w:rPr>
      </w:pPr>
      <w:r>
        <w:rPr>
          <w:rFonts w:ascii="標楷體" w:hAnsi="標楷體" w:hint="eastAsia"/>
        </w:rPr>
        <w:t>決議：</w:t>
      </w:r>
    </w:p>
    <w:p w14:paraId="64C88D9E" w14:textId="77777777" w:rsidR="00B7429D" w:rsidRDefault="00FB0827" w:rsidP="00B7429D">
      <w:pPr>
        <w:pStyle w:val="aa"/>
        <w:pBdr>
          <w:left w:val="single" w:sz="4" w:space="0" w:color="FFFFFF"/>
        </w:pBdr>
        <w:ind w:left="1843" w:firstLineChars="0" w:hanging="709"/>
        <w:jc w:val="both"/>
        <w:rPr>
          <w:rFonts w:ascii="標楷體" w:hAnsi="標楷體"/>
        </w:rPr>
      </w:pPr>
      <w:r>
        <w:rPr>
          <w:rFonts w:ascii="標楷體" w:hAnsi="標楷體" w:hint="eastAsia"/>
        </w:rPr>
        <w:t>(一)本案本會審議意見計8項。2項送請調查委員參考、1項列入中央機關巡察議題參考、5項存查。</w:t>
      </w:r>
    </w:p>
    <w:p w14:paraId="759F9424" w14:textId="60EC5011" w:rsidR="00FB0827" w:rsidRDefault="00FB0827" w:rsidP="00B7429D">
      <w:pPr>
        <w:pStyle w:val="aa"/>
        <w:pBdr>
          <w:left w:val="single" w:sz="4" w:space="0" w:color="FFFFFF"/>
        </w:pBdr>
        <w:ind w:left="1843" w:firstLineChars="0" w:hanging="709"/>
        <w:jc w:val="both"/>
        <w:rPr>
          <w:rFonts w:ascii="標楷體" w:hAnsi="標楷體"/>
        </w:rPr>
      </w:pPr>
      <w:r>
        <w:rPr>
          <w:rFonts w:ascii="標楷體" w:hAnsi="標楷體" w:hint="eastAsia"/>
        </w:rPr>
        <w:t>(二)通過後之審議意見，送請綜合業務處彙整後提報院會。</w:t>
      </w:r>
    </w:p>
    <w:p w14:paraId="06032EC1" w14:textId="77777777" w:rsidR="00FB0827" w:rsidRDefault="00FB0827" w:rsidP="00B7429D">
      <w:pPr>
        <w:pStyle w:val="aa"/>
        <w:ind w:left="658" w:firstLineChars="0" w:hanging="658"/>
        <w:jc w:val="both"/>
        <w:rPr>
          <w:rFonts w:ascii="標楷體" w:hAnsi="標楷體"/>
        </w:rPr>
      </w:pPr>
      <w:r>
        <w:rPr>
          <w:rFonts w:ascii="標楷體" w:hAnsi="標楷體" w:hint="eastAsia"/>
        </w:rPr>
        <w:t>二、葉大華委員調查：「</w:t>
      </w:r>
      <w:proofErr w:type="gramStart"/>
      <w:r>
        <w:rPr>
          <w:rFonts w:ascii="標楷體" w:hAnsi="標楷體" w:hint="eastAsia"/>
        </w:rPr>
        <w:t>據訴，臺中市格安諾予托</w:t>
      </w:r>
      <w:proofErr w:type="gramEnd"/>
      <w:r>
        <w:rPr>
          <w:rFonts w:ascii="標楷體" w:hAnsi="標楷體" w:hint="eastAsia"/>
        </w:rPr>
        <w:t>嬰中心（下稱格安托嬰）107年9月間，發生男嬰疑因受虐死亡，臺中市政府社會局於事發當時未積極調查蒐證釐清真相，處置過程涉有違</w:t>
      </w:r>
      <w:proofErr w:type="gramStart"/>
      <w:r>
        <w:rPr>
          <w:rFonts w:ascii="標楷體" w:hAnsi="標楷體" w:hint="eastAsia"/>
        </w:rPr>
        <w:t>失等</w:t>
      </w:r>
      <w:proofErr w:type="gramEnd"/>
      <w:r>
        <w:rPr>
          <w:rFonts w:ascii="標楷體" w:hAnsi="標楷體" w:hint="eastAsia"/>
        </w:rPr>
        <w:t>情。本案臺中市政府社會局107年事發當時，既已發現格安托嬰對案童、收托兒童均有不當對待情事，僅以該中心違反『有其他情事，足以影響兒童及少年身心健康』核予限期改善處分，隔年（108年）復認為格安托嬰有虐待或妨害兒童身心健康情事，核予裁罰處分，又前開（107年、108年）2次查處過程查看監視器錄影畫面相同（皆係事發當日格安托嬰7:30至18:00期間的監視影像畫面），惟究該府社會局針對107年事件未採積極裁處作為之理由為何？是否有輕縱之虞？針對本案，該府究有無積極防範避免發生不當對待嬰幼兒事件之機制？該府社會局接獲轄內托嬰中心涉嫌不當對待嬰幼兒童通報案件之</w:t>
      </w:r>
      <w:r>
        <w:rPr>
          <w:rFonts w:ascii="標楷體" w:hAnsi="標楷體" w:hint="eastAsia"/>
        </w:rPr>
        <w:lastRenderedPageBreak/>
        <w:t>行政作為，有無悖於兒童權利公約第19條規範有關保護兒童免於任何形式疏忽對待之意旨等情案」報告。提請 討論案。</w:t>
      </w:r>
    </w:p>
    <w:p w14:paraId="694D5B99" w14:textId="77777777" w:rsidR="00B7429D" w:rsidRDefault="00FB0827" w:rsidP="00B7429D">
      <w:pPr>
        <w:pStyle w:val="aa"/>
        <w:ind w:firstLineChars="0" w:hanging="1080"/>
        <w:jc w:val="both"/>
        <w:rPr>
          <w:rFonts w:ascii="標楷體" w:hAnsi="標楷體"/>
        </w:rPr>
      </w:pPr>
      <w:r>
        <w:rPr>
          <w:rFonts w:ascii="標楷體" w:hAnsi="標楷體" w:hint="eastAsia"/>
        </w:rPr>
        <w:t>決議：</w:t>
      </w:r>
    </w:p>
    <w:p w14:paraId="77550A99" w14:textId="77777777" w:rsidR="00B7429D" w:rsidRDefault="00FB0827" w:rsidP="00B7429D">
      <w:pPr>
        <w:pStyle w:val="aa"/>
        <w:ind w:firstLineChars="0" w:hanging="666"/>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)處理辦法參酌葉大華委員、蘇麗瓊委員、田秋堇委員、紀惠容委員發言修正後通過。</w:t>
      </w:r>
    </w:p>
    <w:p w14:paraId="3D41FBB2" w14:textId="77777777" w:rsidR="00B7429D" w:rsidRDefault="00FB0827" w:rsidP="00B7429D">
      <w:pPr>
        <w:pStyle w:val="aa"/>
        <w:ind w:firstLineChars="0" w:hanging="666"/>
        <w:jc w:val="both"/>
        <w:rPr>
          <w:rFonts w:ascii="標楷體" w:hAnsi="標楷體"/>
        </w:rPr>
      </w:pPr>
      <w:r>
        <w:rPr>
          <w:rFonts w:ascii="標楷體" w:hAnsi="標楷體" w:hint="eastAsia"/>
        </w:rPr>
        <w:t>(二)調查意見一，糾正</w:t>
      </w:r>
      <w:proofErr w:type="gramStart"/>
      <w:r>
        <w:rPr>
          <w:rFonts w:ascii="標楷體" w:hAnsi="標楷體" w:hint="eastAsia"/>
        </w:rPr>
        <w:t>臺</w:t>
      </w:r>
      <w:proofErr w:type="gramEnd"/>
      <w:r>
        <w:rPr>
          <w:rFonts w:ascii="標楷體" w:hAnsi="標楷體" w:hint="eastAsia"/>
        </w:rPr>
        <w:t>中市政府社會局。</w:t>
      </w:r>
    </w:p>
    <w:p w14:paraId="6818A314" w14:textId="77777777" w:rsidR="00B7429D" w:rsidRDefault="00FB0827" w:rsidP="00B7429D">
      <w:pPr>
        <w:pStyle w:val="aa"/>
        <w:ind w:firstLineChars="0" w:hanging="666"/>
        <w:jc w:val="both"/>
        <w:rPr>
          <w:rFonts w:ascii="標楷體" w:hAnsi="標楷體"/>
        </w:rPr>
      </w:pPr>
      <w:r>
        <w:rPr>
          <w:rFonts w:ascii="標楷體" w:hAnsi="標楷體" w:hint="eastAsia"/>
        </w:rPr>
        <w:t>(三)調查意見四，函請</w:t>
      </w:r>
      <w:proofErr w:type="gramStart"/>
      <w:r>
        <w:rPr>
          <w:rFonts w:ascii="標楷體" w:hAnsi="標楷體" w:hint="eastAsia"/>
        </w:rPr>
        <w:t>臺</w:t>
      </w:r>
      <w:proofErr w:type="gramEnd"/>
      <w:r>
        <w:rPr>
          <w:rFonts w:ascii="標楷體" w:hAnsi="標楷體" w:hint="eastAsia"/>
        </w:rPr>
        <w:t>中市政府確實檢討改進</w:t>
      </w:r>
      <w:proofErr w:type="gramStart"/>
      <w:r>
        <w:rPr>
          <w:rFonts w:ascii="標楷體" w:hAnsi="標楷體" w:hint="eastAsia"/>
        </w:rPr>
        <w:t>見復</w:t>
      </w:r>
      <w:proofErr w:type="gramEnd"/>
      <w:r>
        <w:rPr>
          <w:rFonts w:ascii="標楷體" w:hAnsi="標楷體" w:hint="eastAsia"/>
        </w:rPr>
        <w:t>。</w:t>
      </w:r>
    </w:p>
    <w:p w14:paraId="57B6D3EE" w14:textId="77777777" w:rsidR="00B7429D" w:rsidRDefault="00FB0827" w:rsidP="00B7429D">
      <w:pPr>
        <w:pStyle w:val="aa"/>
        <w:ind w:firstLineChars="0" w:hanging="666"/>
        <w:jc w:val="both"/>
        <w:rPr>
          <w:rFonts w:ascii="標楷體" w:hAnsi="標楷體"/>
        </w:rPr>
      </w:pPr>
      <w:r>
        <w:rPr>
          <w:rFonts w:ascii="標楷體" w:hAnsi="標楷體" w:hint="eastAsia"/>
        </w:rPr>
        <w:t>(四)調查意見二、三，函請衛生福利部確實檢討改進</w:t>
      </w:r>
      <w:proofErr w:type="gramStart"/>
      <w:r>
        <w:rPr>
          <w:rFonts w:ascii="標楷體" w:hAnsi="標楷體" w:hint="eastAsia"/>
        </w:rPr>
        <w:t>見復。</w:t>
      </w:r>
      <w:proofErr w:type="gramEnd"/>
    </w:p>
    <w:p w14:paraId="75B40E5B" w14:textId="77777777" w:rsidR="00B7429D" w:rsidRDefault="00FB0827" w:rsidP="00B7429D">
      <w:pPr>
        <w:pStyle w:val="aa"/>
        <w:ind w:firstLineChars="0" w:hanging="666"/>
        <w:jc w:val="both"/>
        <w:rPr>
          <w:rFonts w:ascii="標楷體" w:hAnsi="標楷體"/>
        </w:rPr>
      </w:pPr>
      <w:r>
        <w:rPr>
          <w:rFonts w:ascii="標楷體" w:hAnsi="標楷體" w:hint="eastAsia"/>
        </w:rPr>
        <w:t>(五)調查意見函復陳訴人。</w:t>
      </w:r>
    </w:p>
    <w:p w14:paraId="316BFF5E" w14:textId="77777777" w:rsidR="00B7429D" w:rsidRDefault="00FB0827" w:rsidP="00B7429D">
      <w:pPr>
        <w:pStyle w:val="aa"/>
        <w:ind w:firstLineChars="0" w:hanging="666"/>
        <w:jc w:val="both"/>
        <w:rPr>
          <w:rFonts w:ascii="標楷體" w:hAnsi="標楷體"/>
        </w:rPr>
      </w:pPr>
      <w:r>
        <w:rPr>
          <w:rFonts w:ascii="標楷體" w:hAnsi="標楷體" w:hint="eastAsia"/>
        </w:rPr>
        <w:t>(六)調查意見（含案由、處理辦法、附件、附表一）</w:t>
      </w:r>
      <w:proofErr w:type="gramStart"/>
      <w:r>
        <w:rPr>
          <w:rFonts w:ascii="標楷體" w:hAnsi="標楷體" w:hint="eastAsia"/>
        </w:rPr>
        <w:t>遮隱相關</w:t>
      </w:r>
      <w:proofErr w:type="gramEnd"/>
      <w:r>
        <w:rPr>
          <w:rFonts w:ascii="標楷體" w:hAnsi="標楷體" w:hint="eastAsia"/>
        </w:rPr>
        <w:t>個資後，上網公布，附表二不公布。</w:t>
      </w:r>
    </w:p>
    <w:p w14:paraId="43255763" w14:textId="1797B0F2" w:rsidR="00FB0827" w:rsidRDefault="00FB0827" w:rsidP="00B7429D">
      <w:pPr>
        <w:pStyle w:val="aa"/>
        <w:ind w:firstLineChars="0" w:hanging="666"/>
        <w:jc w:val="both"/>
        <w:rPr>
          <w:rFonts w:ascii="標楷體" w:hAnsi="標楷體"/>
        </w:rPr>
      </w:pPr>
      <w:r>
        <w:rPr>
          <w:rFonts w:ascii="標楷體" w:hAnsi="標楷體" w:hint="eastAsia"/>
        </w:rPr>
        <w:t>(七)調查意見送本院人權委員會參處。</w:t>
      </w:r>
    </w:p>
    <w:p w14:paraId="0A96506D" w14:textId="72DB6725" w:rsidR="00FB0827" w:rsidRDefault="00FB0827" w:rsidP="00B7429D">
      <w:pPr>
        <w:pStyle w:val="aa"/>
        <w:ind w:left="658" w:firstLineChars="0" w:hanging="658"/>
        <w:jc w:val="both"/>
        <w:rPr>
          <w:rFonts w:ascii="標楷體" w:hAnsi="標楷體"/>
        </w:rPr>
      </w:pPr>
      <w:r>
        <w:rPr>
          <w:rFonts w:ascii="標楷體" w:hAnsi="標楷體" w:hint="eastAsia"/>
        </w:rPr>
        <w:t>三、葉大華委員提：臺中市格安諾予托嬰中心於107年9月7日發生收托男嬰猝死事件，斯時調查報告即載明本案案主及其他收托幼童遭受不當照顧等情，惟臺中市政府社會局僅以違反兒童及少年福利與權益保障法第83條第11款「有其他情事，足以影響兒童及少年身心健康」規定，核予限期改善處分，迭經家長陳情後，方於108年間重新認定有同法第83條第1款「虐待或妨害兒童及少年身心健康」予以重新裁罰，該府兩次行政處分時隔僅一年，且基於檢視相同監視錄影畫面，卻</w:t>
      </w:r>
      <w:r>
        <w:rPr>
          <w:rFonts w:ascii="標楷體" w:hAnsi="標楷體" w:hint="eastAsia"/>
        </w:rPr>
        <w:lastRenderedPageBreak/>
        <w:t>辯稱2次查處為不同對象不同事件之調查，該府社會局斯時調查及裁處顯有草率輕忽，再者本案相關照顧行為人未依同法第49條第1項1款或第15款進行行政調查與究責，顯與兒童權利公約（CRC）第19條第1項「不受任何形式之暴力」之規定有間，該府社會局未能落實兒童權利公約（CRC）兒童生存發展權及最佳利益原則，審慎衡酌兒童及少年福利與權益保障法第49條第1</w:t>
      </w:r>
      <w:r w:rsidR="00961E28">
        <w:rPr>
          <w:rFonts w:ascii="標楷體" w:hAnsi="標楷體" w:hint="eastAsia"/>
        </w:rPr>
        <w:t>項</w:t>
      </w:r>
      <w:r>
        <w:rPr>
          <w:rFonts w:ascii="標楷體" w:hAnsi="標楷體" w:hint="eastAsia"/>
        </w:rPr>
        <w:t>第2</w:t>
      </w:r>
      <w:r w:rsidR="00961E28">
        <w:rPr>
          <w:rFonts w:ascii="標楷體" w:hAnsi="標楷體" w:hint="eastAsia"/>
        </w:rPr>
        <w:t>款</w:t>
      </w:r>
      <w:r>
        <w:rPr>
          <w:rFonts w:ascii="標楷體" w:hAnsi="標楷體" w:hint="eastAsia"/>
        </w:rPr>
        <w:t>「身心虐待」意旨，對於托嬰中心管理及有高風險照顧行為之人員全面進行檢視與裁處，確有怠失，爰依法提案糾正。提請 討論案。</w:t>
      </w:r>
    </w:p>
    <w:p w14:paraId="38471668" w14:textId="77777777" w:rsidR="00B7429D" w:rsidRDefault="00FB0827" w:rsidP="00B7429D">
      <w:pPr>
        <w:pStyle w:val="aa"/>
        <w:ind w:firstLineChars="0" w:hanging="1080"/>
        <w:jc w:val="both"/>
        <w:rPr>
          <w:rFonts w:ascii="標楷體" w:hAnsi="標楷體"/>
        </w:rPr>
      </w:pPr>
      <w:r>
        <w:rPr>
          <w:rFonts w:ascii="標楷體" w:hAnsi="標楷體" w:hint="eastAsia"/>
        </w:rPr>
        <w:t>決議：</w:t>
      </w:r>
    </w:p>
    <w:p w14:paraId="3F9A1A1C" w14:textId="77777777" w:rsidR="00B7429D" w:rsidRDefault="00FB0827" w:rsidP="00B7429D">
      <w:pPr>
        <w:pStyle w:val="aa"/>
        <w:ind w:firstLineChars="0" w:hanging="666"/>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)糾正案通過並公布。</w:t>
      </w:r>
    </w:p>
    <w:p w14:paraId="439828CF" w14:textId="1A335D97" w:rsidR="00FB0827" w:rsidRDefault="00FB0827" w:rsidP="00B7429D">
      <w:pPr>
        <w:pStyle w:val="aa"/>
        <w:ind w:firstLineChars="0" w:hanging="666"/>
        <w:jc w:val="both"/>
        <w:rPr>
          <w:rFonts w:ascii="標楷體" w:hAnsi="標楷體"/>
        </w:rPr>
      </w:pPr>
      <w:r>
        <w:rPr>
          <w:rFonts w:ascii="標楷體" w:hAnsi="標楷體" w:hint="eastAsia"/>
        </w:rPr>
        <w:t>(二)函請行政院轉</w:t>
      </w:r>
      <w:proofErr w:type="gramStart"/>
      <w:r>
        <w:rPr>
          <w:rFonts w:ascii="標楷體" w:hAnsi="標楷體" w:hint="eastAsia"/>
        </w:rPr>
        <w:t>飭</w:t>
      </w:r>
      <w:proofErr w:type="gramEnd"/>
      <w:r>
        <w:rPr>
          <w:rFonts w:ascii="標楷體" w:hAnsi="標楷體" w:hint="eastAsia"/>
        </w:rPr>
        <w:t>所屬確實檢討改善</w:t>
      </w:r>
      <w:proofErr w:type="gramStart"/>
      <w:r>
        <w:rPr>
          <w:rFonts w:ascii="標楷體" w:hAnsi="標楷體" w:hint="eastAsia"/>
        </w:rPr>
        <w:t>見復</w:t>
      </w:r>
      <w:proofErr w:type="gramEnd"/>
      <w:r>
        <w:rPr>
          <w:rFonts w:ascii="標楷體" w:hAnsi="標楷體" w:hint="eastAsia"/>
        </w:rPr>
        <w:t>。</w:t>
      </w:r>
    </w:p>
    <w:p w14:paraId="3F62646B" w14:textId="77777777" w:rsidR="00FB0827" w:rsidRDefault="00FB0827" w:rsidP="00B7429D">
      <w:pPr>
        <w:pStyle w:val="aa"/>
        <w:ind w:left="658" w:firstLineChars="0" w:hanging="658"/>
        <w:jc w:val="both"/>
        <w:rPr>
          <w:rFonts w:ascii="標楷體" w:hAnsi="標楷體"/>
        </w:rPr>
      </w:pPr>
      <w:r>
        <w:rPr>
          <w:rFonts w:ascii="標楷體" w:hAnsi="標楷體" w:hint="eastAsia"/>
        </w:rPr>
        <w:t>四、監察業務處移來，據報載北部某少年安置機構</w:t>
      </w:r>
      <w:proofErr w:type="gramStart"/>
      <w:r>
        <w:rPr>
          <w:rFonts w:ascii="標楷體" w:hAnsi="標楷體" w:hint="eastAsia"/>
        </w:rPr>
        <w:t>疑</w:t>
      </w:r>
      <w:proofErr w:type="gramEnd"/>
      <w:r>
        <w:rPr>
          <w:rFonts w:ascii="標楷體" w:hAnsi="標楷體" w:hint="eastAsia"/>
        </w:rPr>
        <w:t>有院生</w:t>
      </w:r>
      <w:proofErr w:type="gramStart"/>
      <w:r>
        <w:rPr>
          <w:rFonts w:ascii="標楷體" w:hAnsi="標楷體" w:hint="eastAsia"/>
        </w:rPr>
        <w:t>遭生輔</w:t>
      </w:r>
      <w:proofErr w:type="gramEnd"/>
      <w:r>
        <w:rPr>
          <w:rFonts w:ascii="標楷體" w:hAnsi="標楷體" w:hint="eastAsia"/>
        </w:rPr>
        <w:t>員暴力對待，機構負責人對容留少女及職員為猥褻行為，浮報費用詐領補助款，</w:t>
      </w:r>
      <w:proofErr w:type="gramStart"/>
      <w:r>
        <w:rPr>
          <w:rFonts w:ascii="標楷體" w:hAnsi="標楷體" w:hint="eastAsia"/>
        </w:rPr>
        <w:t>苛扣</w:t>
      </w:r>
      <w:proofErr w:type="gramEnd"/>
      <w:r>
        <w:rPr>
          <w:rFonts w:ascii="標楷體" w:hAnsi="標楷體" w:hint="eastAsia"/>
        </w:rPr>
        <w:t>院生零用金，強迫院生上繳外出打工薪資及無償提供勞務，涉違反相關法令規定等情一案。(密)提請 討論案。</w:t>
      </w:r>
    </w:p>
    <w:p w14:paraId="3CB320D5" w14:textId="77777777" w:rsidR="00FB0827" w:rsidRDefault="00FB0827" w:rsidP="00B7429D">
      <w:pPr>
        <w:pStyle w:val="aa"/>
        <w:ind w:firstLineChars="0" w:hanging="1080"/>
        <w:jc w:val="both"/>
        <w:rPr>
          <w:rFonts w:ascii="標楷體" w:hAnsi="標楷體"/>
        </w:rPr>
      </w:pPr>
      <w:r>
        <w:rPr>
          <w:rFonts w:ascii="標楷體" w:hAnsi="標楷體" w:hint="eastAsia"/>
        </w:rPr>
        <w:t>決議：移回監察業務處。</w:t>
      </w:r>
    </w:p>
    <w:p w14:paraId="3EFF5B8D" w14:textId="77777777" w:rsidR="00FB0827" w:rsidRDefault="00FB0827" w:rsidP="00B7429D">
      <w:pPr>
        <w:pStyle w:val="aa"/>
        <w:ind w:left="658" w:firstLineChars="0" w:hanging="658"/>
        <w:jc w:val="both"/>
        <w:rPr>
          <w:rFonts w:ascii="標楷體" w:hAnsi="標楷體"/>
        </w:rPr>
      </w:pPr>
      <w:r>
        <w:rPr>
          <w:rFonts w:ascii="標楷體" w:hAnsi="標楷體" w:hint="eastAsia"/>
        </w:rPr>
        <w:t>五、本院內政及族群委員會檢送行政院復函，為111年12月23日巡察該院，本會委員於座談會所提問題之後續辦理情形一案。提請 討論案。</w:t>
      </w:r>
    </w:p>
    <w:p w14:paraId="656817B2" w14:textId="77777777" w:rsidR="00FB0827" w:rsidRDefault="00FB0827" w:rsidP="00B7429D">
      <w:pPr>
        <w:pStyle w:val="aa"/>
        <w:ind w:firstLineChars="0" w:hanging="1080"/>
        <w:jc w:val="both"/>
        <w:rPr>
          <w:rFonts w:ascii="標楷體" w:hAnsi="標楷體"/>
        </w:rPr>
      </w:pPr>
      <w:r>
        <w:rPr>
          <w:rFonts w:ascii="標楷體" w:hAnsi="標楷體" w:hint="eastAsia"/>
        </w:rPr>
        <w:t>決議：檢附王幼玲委員核簽意見，移請本院內政及族群委員會函請行政院說明辦理見復。</w:t>
      </w:r>
    </w:p>
    <w:p w14:paraId="656201F2" w14:textId="77777777" w:rsidR="00FB0827" w:rsidRDefault="00FB0827" w:rsidP="00B7429D">
      <w:pPr>
        <w:pStyle w:val="aa"/>
        <w:ind w:left="658" w:firstLineChars="0" w:hanging="658"/>
        <w:jc w:val="both"/>
        <w:rPr>
          <w:rFonts w:ascii="標楷體" w:hAnsi="標楷體"/>
        </w:rPr>
      </w:pPr>
      <w:r>
        <w:rPr>
          <w:rFonts w:ascii="標楷體" w:hAnsi="標楷體" w:hint="eastAsia"/>
        </w:rPr>
        <w:lastRenderedPageBreak/>
        <w:t>六、本院內政及族群委員會檢送行政院復函，為112年12月18日巡察該院，本會委員於座談會所提問題之辦理情形一案。提請 討論案。</w:t>
      </w:r>
    </w:p>
    <w:p w14:paraId="7BF18B89" w14:textId="77777777" w:rsidR="00FB0827" w:rsidRDefault="00FB0827" w:rsidP="00B7429D">
      <w:pPr>
        <w:pStyle w:val="aa"/>
        <w:ind w:firstLineChars="0" w:hanging="1080"/>
        <w:jc w:val="both"/>
        <w:rPr>
          <w:rFonts w:ascii="標楷體" w:hAnsi="標楷體"/>
        </w:rPr>
      </w:pPr>
      <w:r>
        <w:rPr>
          <w:rFonts w:ascii="標楷體" w:hAnsi="標楷體" w:hint="eastAsia"/>
        </w:rPr>
        <w:t>決議：檢附王幼玲委員核簽意見，移請本院內政及族群委員會函請行政院說明辦理見復。</w:t>
      </w:r>
    </w:p>
    <w:p w14:paraId="7C82F2D0" w14:textId="77777777" w:rsidR="00FB0827" w:rsidRDefault="00FB0827" w:rsidP="00B7429D">
      <w:pPr>
        <w:pStyle w:val="aa"/>
        <w:ind w:left="658" w:firstLineChars="0" w:hanging="658"/>
        <w:jc w:val="both"/>
        <w:rPr>
          <w:rFonts w:ascii="標楷體" w:hAnsi="標楷體"/>
        </w:rPr>
      </w:pPr>
      <w:r>
        <w:rPr>
          <w:rFonts w:ascii="標楷體" w:hAnsi="標楷體" w:hint="eastAsia"/>
        </w:rPr>
        <w:t>七、衛生福利部函復，據訴，醫事人員於疫情期間執行醫療業務感染嚴重特殊傳染性肺炎（下稱COVID-19），經依「執行第五類傳染病防治工作致傷病或死亡補助辦法」向衛生福利部申請補助詎遭否准，究前開補助制度及審查作業是否符合相關法令規定，有無指陳黑箱審查情事，是否侵害醫護人員權益等情案之處理情形。提請 討論案。</w:t>
      </w:r>
    </w:p>
    <w:p w14:paraId="46AA1311" w14:textId="77777777" w:rsidR="00FB0827" w:rsidRDefault="00FB0827" w:rsidP="00B7429D">
      <w:pPr>
        <w:pStyle w:val="aa"/>
        <w:ind w:firstLineChars="0" w:hanging="1080"/>
        <w:jc w:val="both"/>
        <w:rPr>
          <w:rFonts w:ascii="標楷體" w:hAnsi="標楷體"/>
        </w:rPr>
      </w:pPr>
      <w:r>
        <w:rPr>
          <w:rFonts w:ascii="標楷體" w:hAnsi="標楷體" w:hint="eastAsia"/>
        </w:rPr>
        <w:t>決議：抄核簽意見三，函請衛生福利部再就本院所提調查意見確實檢討改進，並於113年4月30日前見復。</w:t>
      </w:r>
    </w:p>
    <w:p w14:paraId="05AA569C" w14:textId="77777777" w:rsidR="00FB0827" w:rsidRDefault="00FB0827" w:rsidP="00B7429D">
      <w:pPr>
        <w:pStyle w:val="aa"/>
        <w:ind w:left="658" w:firstLineChars="0" w:hanging="658"/>
        <w:jc w:val="both"/>
        <w:rPr>
          <w:rFonts w:ascii="標楷體" w:hAnsi="標楷體"/>
        </w:rPr>
      </w:pPr>
      <w:r>
        <w:rPr>
          <w:rFonts w:ascii="標楷體" w:hAnsi="標楷體" w:hint="eastAsia"/>
        </w:rPr>
        <w:t>八、行政院函復，為雲林縣環境保護局辦理「110年度職安督管計畫」，未確實審查規劃書及遲未發現委辦廠商未依規劃書執行。辦理與原環境保護署合辦之「110年清潔隊員慶祝活動」，前約僱人員不實核銷，該局審查（核）及驗收過程未盡確實，核有嚴重疏失案之辦理情形。(112社正9)提請 討論案。</w:t>
      </w:r>
    </w:p>
    <w:p w14:paraId="72C95392" w14:textId="77777777" w:rsidR="00FB0827" w:rsidRDefault="00FB0827" w:rsidP="00B7429D">
      <w:pPr>
        <w:pStyle w:val="aa"/>
        <w:ind w:firstLineChars="0" w:hanging="1080"/>
        <w:jc w:val="both"/>
        <w:rPr>
          <w:rFonts w:ascii="標楷體" w:hAnsi="標楷體"/>
        </w:rPr>
      </w:pPr>
      <w:r>
        <w:rPr>
          <w:rFonts w:ascii="標楷體" w:hAnsi="標楷體" w:hint="eastAsia"/>
        </w:rPr>
        <w:t>決議：抄核簽意見四，函請行政院將雲林縣環境保護局應辦事項於113年7月31日前函復本院。</w:t>
      </w:r>
    </w:p>
    <w:p w14:paraId="3097EB05" w14:textId="77777777" w:rsidR="00FB0827" w:rsidRDefault="00FB0827" w:rsidP="00B7429D">
      <w:pPr>
        <w:pStyle w:val="aa"/>
        <w:ind w:left="658" w:firstLineChars="0" w:hanging="658"/>
        <w:jc w:val="both"/>
        <w:rPr>
          <w:rFonts w:ascii="標楷體" w:hAnsi="標楷體"/>
        </w:rPr>
      </w:pPr>
      <w:r>
        <w:rPr>
          <w:rFonts w:ascii="標楷體" w:hAnsi="標楷體" w:hint="eastAsia"/>
        </w:rPr>
        <w:t>九、環境部、雲林縣政府函復，為審計部函報，該部臺灣省</w:t>
      </w:r>
      <w:r>
        <w:rPr>
          <w:rFonts w:ascii="標楷體" w:hAnsi="標楷體" w:hint="eastAsia"/>
        </w:rPr>
        <w:lastRenderedPageBreak/>
        <w:t>雲林縣審計室書面審核雲林縣環境保護局110年12月會計月報及相關會計憑證，發現該局對計畫經費之核銷，涉嫌不法情事案之辦理情形。(112社調22)提請 討論案。</w:t>
      </w:r>
    </w:p>
    <w:p w14:paraId="4F1FF6B5" w14:textId="2A4A6099" w:rsidR="00FB0827" w:rsidRDefault="00FB0827" w:rsidP="00B7429D">
      <w:pPr>
        <w:pStyle w:val="aa"/>
        <w:ind w:firstLineChars="0" w:hanging="1080"/>
        <w:jc w:val="both"/>
        <w:rPr>
          <w:rFonts w:ascii="標楷體" w:hAnsi="標楷體"/>
        </w:rPr>
      </w:pPr>
      <w:r>
        <w:rPr>
          <w:rFonts w:ascii="標楷體" w:hAnsi="標楷體" w:hint="eastAsia"/>
        </w:rPr>
        <w:t>決議：本案雲林</w:t>
      </w:r>
      <w:r w:rsidR="00435997">
        <w:rPr>
          <w:rFonts w:ascii="標楷體" w:hAnsi="標楷體" w:hint="eastAsia"/>
        </w:rPr>
        <w:t>縣</w:t>
      </w:r>
      <w:r>
        <w:rPr>
          <w:rFonts w:ascii="標楷體" w:hAnsi="標楷體" w:hint="eastAsia"/>
        </w:rPr>
        <w:t>環保局相關人員業經懲處在案，</w:t>
      </w:r>
      <w:proofErr w:type="gramStart"/>
      <w:r>
        <w:rPr>
          <w:rFonts w:ascii="標楷體" w:hAnsi="標楷體" w:hint="eastAsia"/>
        </w:rPr>
        <w:t>環境部亦已</w:t>
      </w:r>
      <w:proofErr w:type="gramEnd"/>
      <w:r>
        <w:rPr>
          <w:rFonts w:ascii="標楷體" w:hAnsi="標楷體" w:hint="eastAsia"/>
        </w:rPr>
        <w:t>依本院調查意見</w:t>
      </w:r>
      <w:proofErr w:type="gramStart"/>
      <w:r>
        <w:rPr>
          <w:rFonts w:ascii="標楷體" w:hAnsi="標楷體" w:hint="eastAsia"/>
        </w:rPr>
        <w:t>研</w:t>
      </w:r>
      <w:proofErr w:type="gramEnd"/>
      <w:r>
        <w:rPr>
          <w:rFonts w:ascii="標楷體" w:hAnsi="標楷體" w:hint="eastAsia"/>
        </w:rPr>
        <w:t>提檢討改進作為，調查案結案。</w:t>
      </w:r>
    </w:p>
    <w:p w14:paraId="18485A11" w14:textId="77777777" w:rsidR="00FB0827" w:rsidRDefault="00FB0827" w:rsidP="00B7429D">
      <w:pPr>
        <w:pStyle w:val="aa"/>
        <w:ind w:left="658" w:firstLineChars="0" w:hanging="658"/>
        <w:jc w:val="both"/>
        <w:rPr>
          <w:rFonts w:ascii="標楷體" w:hAnsi="標楷體"/>
        </w:rPr>
      </w:pPr>
      <w:r>
        <w:rPr>
          <w:rFonts w:ascii="標楷體" w:hAnsi="標楷體" w:hint="eastAsia"/>
        </w:rPr>
        <w:t>十、行政院函復，有關臺南市與高雄市交界處之二仁溪，尚有電子廢棄物迄今仍埋置於部分河岸，究為何機關所管轄、部分廢棄物日前受暴雨沖刷至溪中，是否有緊急處理方案、就堤岸外鋁渣堆置之後續處理為何等情案之辦理情形。(108財調23)提請 討論案。</w:t>
      </w:r>
    </w:p>
    <w:p w14:paraId="2AB40FA0" w14:textId="77777777" w:rsidR="00FB0827" w:rsidRDefault="00FB0827" w:rsidP="00B7429D">
      <w:pPr>
        <w:pStyle w:val="aa"/>
        <w:ind w:firstLineChars="0" w:hanging="1080"/>
        <w:jc w:val="both"/>
        <w:rPr>
          <w:rFonts w:ascii="標楷體" w:hAnsi="標楷體"/>
        </w:rPr>
      </w:pPr>
      <w:r>
        <w:rPr>
          <w:rFonts w:ascii="標楷體" w:hAnsi="標楷體" w:hint="eastAsia"/>
        </w:rPr>
        <w:t>決議：抄核簽意見四(二)，函請行政院轉飭所屬環境部就所列事項續辦，於113年9月30日前見復。</w:t>
      </w:r>
    </w:p>
    <w:p w14:paraId="58C8319C" w14:textId="77777777" w:rsidR="00FB0827" w:rsidRDefault="00FB0827" w:rsidP="00B7429D">
      <w:pPr>
        <w:pStyle w:val="aa"/>
        <w:ind w:left="658" w:firstLineChars="0" w:hanging="658"/>
        <w:jc w:val="both"/>
        <w:rPr>
          <w:rFonts w:ascii="標楷體" w:hAnsi="標楷體"/>
        </w:rPr>
      </w:pPr>
      <w:r>
        <w:rPr>
          <w:rFonts w:ascii="標楷體" w:hAnsi="標楷體" w:hint="eastAsia"/>
        </w:rPr>
        <w:t>十一、衛生福利部函復，據悉，2016年5月間歐洲食品安全局公告各類經高溫處理的植物油加工食品（尤以棕櫚油為甚），經動物實驗發現可能含有具致癌性的物質，而棕色巧克力以棕櫚油為主原料，究食品藥物管理署有無對此加以規範等情案之查處情形(108內調72)。提請 討論案。</w:t>
      </w:r>
    </w:p>
    <w:p w14:paraId="13240843" w14:textId="77777777" w:rsidR="00FB0827" w:rsidRDefault="00FB0827" w:rsidP="00B7429D">
      <w:pPr>
        <w:pStyle w:val="aa"/>
        <w:ind w:firstLineChars="0" w:hanging="1080"/>
        <w:jc w:val="both"/>
        <w:rPr>
          <w:rFonts w:ascii="標楷體" w:hAnsi="標楷體"/>
        </w:rPr>
      </w:pPr>
      <w:r>
        <w:rPr>
          <w:rFonts w:ascii="標楷體" w:hAnsi="標楷體" w:hint="eastAsia"/>
        </w:rPr>
        <w:t>決議：抄核簽意見三(一)，函請衛生福利部督同所屬檢討改善，於114年2月28日前函復本院。</w:t>
      </w:r>
    </w:p>
    <w:p w14:paraId="685DBCF7" w14:textId="77777777" w:rsidR="00FB0827" w:rsidRDefault="00FB0827" w:rsidP="00B7429D">
      <w:pPr>
        <w:pStyle w:val="aa"/>
        <w:ind w:left="658" w:firstLineChars="0" w:hanging="658"/>
        <w:jc w:val="both"/>
        <w:rPr>
          <w:rFonts w:ascii="標楷體" w:hAnsi="標楷體"/>
        </w:rPr>
      </w:pPr>
      <w:r>
        <w:rPr>
          <w:rFonts w:ascii="標楷體" w:hAnsi="標楷體" w:hint="eastAsia"/>
        </w:rPr>
        <w:t>十二、新北市政府函復，據悉，身心障礙者經社會福利機</w:t>
      </w:r>
      <w:r>
        <w:rPr>
          <w:rFonts w:ascii="標楷體" w:hAnsi="標楷體" w:hint="eastAsia"/>
        </w:rPr>
        <w:lastRenderedPageBreak/>
        <w:t>關依職權安置前倘具施暴或棄養情事，機關向扶養義務人追索鉅額代墊安置費，則追索是否公平、合理等情案之辦理情形。(112社調13)提請 討論案。</w:t>
      </w:r>
    </w:p>
    <w:p w14:paraId="6F274CA2" w14:textId="77777777" w:rsidR="00FB0827" w:rsidRDefault="00FB0827" w:rsidP="00B7429D">
      <w:pPr>
        <w:pStyle w:val="aa"/>
        <w:ind w:firstLineChars="0" w:hanging="1080"/>
        <w:jc w:val="both"/>
        <w:rPr>
          <w:rFonts w:ascii="標楷體" w:hAnsi="標楷體"/>
        </w:rPr>
      </w:pPr>
      <w:r>
        <w:rPr>
          <w:rFonts w:ascii="標楷體" w:hAnsi="標楷體" w:hint="eastAsia"/>
        </w:rPr>
        <w:t>決議：抄核簽意見三，函請新北市政府再行查復。</w:t>
      </w:r>
    </w:p>
    <w:p w14:paraId="51B3DB30" w14:textId="77777777" w:rsidR="00FB0827" w:rsidRDefault="00FB0827" w:rsidP="00B7429D">
      <w:pPr>
        <w:pStyle w:val="aa"/>
        <w:ind w:left="658" w:firstLineChars="0" w:hanging="658"/>
        <w:jc w:val="both"/>
        <w:rPr>
          <w:rFonts w:ascii="標楷體" w:hAnsi="標楷體"/>
        </w:rPr>
      </w:pPr>
      <w:r>
        <w:rPr>
          <w:rFonts w:ascii="標楷體" w:hAnsi="標楷體" w:hint="eastAsia"/>
        </w:rPr>
        <w:t>十三、勞動部函復，有關宜蘭縣外籍漁工仲介黃姓男子涉嫌利用外籍漁工不諳法令的弱勢處境，趁為雇主辦理仲介業務的機會，將經辦外籍漁工申報為失蹤，或訛報雇主需求漁工名單，再納入黑市人力市場周轉，且無故將漁工轉換雇主等情案之處理情形。(110財調8)(110財正6)提請 討論案。</w:t>
      </w:r>
    </w:p>
    <w:p w14:paraId="32C4FECA" w14:textId="77777777" w:rsidR="00B7429D" w:rsidRDefault="00FB0827" w:rsidP="00B7429D">
      <w:pPr>
        <w:pStyle w:val="aa"/>
        <w:ind w:firstLineChars="0" w:hanging="1080"/>
        <w:jc w:val="both"/>
        <w:rPr>
          <w:rFonts w:ascii="標楷體" w:hAnsi="標楷體"/>
        </w:rPr>
      </w:pPr>
      <w:r>
        <w:rPr>
          <w:rFonts w:ascii="標楷體" w:hAnsi="標楷體" w:hint="eastAsia"/>
        </w:rPr>
        <w:t>決議：</w:t>
      </w:r>
    </w:p>
    <w:p w14:paraId="2F31C5E1" w14:textId="77777777" w:rsidR="00B7429D" w:rsidRDefault="00FB0827" w:rsidP="00B7429D">
      <w:pPr>
        <w:pStyle w:val="aa"/>
        <w:ind w:firstLineChars="0" w:hanging="666"/>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w:t>
      </w:r>
      <w:proofErr w:type="gramStart"/>
      <w:r>
        <w:rPr>
          <w:rFonts w:ascii="標楷體" w:hAnsi="標楷體" w:hint="eastAsia"/>
        </w:rPr>
        <w:t>抄核</w:t>
      </w:r>
      <w:proofErr w:type="gramEnd"/>
      <w:r>
        <w:rPr>
          <w:rFonts w:ascii="標楷體" w:hAnsi="標楷體" w:hint="eastAsia"/>
        </w:rPr>
        <w:t>簽意見三，函請勞動部確實辦理，並就</w:t>
      </w:r>
      <w:proofErr w:type="gramStart"/>
      <w:r>
        <w:rPr>
          <w:rFonts w:ascii="標楷體" w:hAnsi="標楷體" w:hint="eastAsia"/>
        </w:rPr>
        <w:t>應續復</w:t>
      </w:r>
      <w:proofErr w:type="gramEnd"/>
      <w:r>
        <w:rPr>
          <w:rFonts w:ascii="標楷體" w:hAnsi="標楷體" w:hint="eastAsia"/>
        </w:rPr>
        <w:t>之事項，於113年7月31日</w:t>
      </w:r>
      <w:proofErr w:type="gramStart"/>
      <w:r>
        <w:rPr>
          <w:rFonts w:ascii="標楷體" w:hAnsi="標楷體" w:hint="eastAsia"/>
        </w:rPr>
        <w:t>見復</w:t>
      </w:r>
      <w:proofErr w:type="gramEnd"/>
      <w:r>
        <w:rPr>
          <w:rFonts w:ascii="標楷體" w:hAnsi="標楷體" w:hint="eastAsia"/>
        </w:rPr>
        <w:t>。</w:t>
      </w:r>
    </w:p>
    <w:p w14:paraId="7BEC8F7C" w14:textId="4A6F6991" w:rsidR="00FB0827" w:rsidRDefault="00FB0827" w:rsidP="00B7429D">
      <w:pPr>
        <w:pStyle w:val="aa"/>
        <w:ind w:firstLineChars="0" w:hanging="666"/>
        <w:jc w:val="both"/>
        <w:rPr>
          <w:rFonts w:ascii="標楷體" w:hAnsi="標楷體"/>
        </w:rPr>
      </w:pPr>
      <w:r>
        <w:rPr>
          <w:rFonts w:ascii="標楷體" w:hAnsi="標楷體" w:hint="eastAsia"/>
        </w:rPr>
        <w:t>(二)本案調查意見</w:t>
      </w:r>
      <w:proofErr w:type="gramStart"/>
      <w:r>
        <w:rPr>
          <w:rFonts w:ascii="標楷體" w:hAnsi="標楷體" w:hint="eastAsia"/>
        </w:rPr>
        <w:t>一</w:t>
      </w:r>
      <w:proofErr w:type="gramEnd"/>
      <w:r>
        <w:rPr>
          <w:rFonts w:ascii="標楷體" w:hAnsi="標楷體" w:hint="eastAsia"/>
        </w:rPr>
        <w:t>及三，結案存查。</w:t>
      </w:r>
    </w:p>
    <w:p w14:paraId="3D497A17" w14:textId="77777777" w:rsidR="00FB0827" w:rsidRDefault="00FB0827" w:rsidP="00B7429D">
      <w:pPr>
        <w:pStyle w:val="aa"/>
        <w:ind w:left="658" w:firstLineChars="0" w:hanging="658"/>
        <w:jc w:val="both"/>
        <w:rPr>
          <w:rFonts w:ascii="標楷體" w:hAnsi="標楷體"/>
        </w:rPr>
      </w:pPr>
      <w:r>
        <w:rPr>
          <w:rFonts w:ascii="標楷體" w:hAnsi="標楷體" w:hint="eastAsia"/>
        </w:rPr>
        <w:t>十四、衛生</w:t>
      </w:r>
      <w:proofErr w:type="gramStart"/>
      <w:r>
        <w:rPr>
          <w:rFonts w:ascii="標楷體" w:hAnsi="標楷體" w:hint="eastAsia"/>
        </w:rPr>
        <w:t>福利部函復</w:t>
      </w:r>
      <w:proofErr w:type="gramEnd"/>
      <w:r>
        <w:rPr>
          <w:rFonts w:ascii="標楷體" w:hAnsi="標楷體" w:hint="eastAsia"/>
        </w:rPr>
        <w:t>，有關該部未能貫徹身心障礙者權益保障法修法目的，對於身心障礙者資格及等級判定，仍僅依醫師就「身體功能及結構」所作之鑑定結果，未依法納入鑑定人員所進行之「活動參與及環境因素」評估結果；且對於身心障礙者福利服務之需求評估作業，流於形式</w:t>
      </w:r>
      <w:proofErr w:type="gramStart"/>
      <w:r>
        <w:rPr>
          <w:rFonts w:ascii="標楷體" w:hAnsi="標楷體" w:hint="eastAsia"/>
        </w:rPr>
        <w:t>等情案之</w:t>
      </w:r>
      <w:proofErr w:type="gramEnd"/>
      <w:r>
        <w:rPr>
          <w:rFonts w:ascii="標楷體" w:hAnsi="標楷體" w:hint="eastAsia"/>
        </w:rPr>
        <w:t>查處情形。(109內調29)(109內正11)提請 討論案。</w:t>
      </w:r>
    </w:p>
    <w:p w14:paraId="576DD8C7" w14:textId="77777777" w:rsidR="00B7429D" w:rsidRDefault="00FB0827" w:rsidP="00B7429D">
      <w:pPr>
        <w:pStyle w:val="aa"/>
        <w:ind w:firstLineChars="0" w:hanging="1080"/>
        <w:jc w:val="both"/>
        <w:rPr>
          <w:rFonts w:ascii="標楷體" w:hAnsi="標楷體"/>
        </w:rPr>
      </w:pPr>
      <w:r>
        <w:rPr>
          <w:rFonts w:ascii="標楷體" w:hAnsi="標楷體" w:hint="eastAsia"/>
        </w:rPr>
        <w:t>決議：</w:t>
      </w:r>
    </w:p>
    <w:p w14:paraId="35E7D17B" w14:textId="77777777" w:rsidR="00B7429D" w:rsidRDefault="00FB0827" w:rsidP="00B7429D">
      <w:pPr>
        <w:pStyle w:val="aa"/>
        <w:ind w:firstLineChars="0" w:hanging="666"/>
        <w:jc w:val="both"/>
        <w:rPr>
          <w:rFonts w:ascii="標楷體" w:hAnsi="標楷體"/>
        </w:rPr>
      </w:pPr>
      <w:r>
        <w:rPr>
          <w:rFonts w:ascii="標楷體" w:hAnsi="標楷體" w:hint="eastAsia"/>
        </w:rPr>
        <w:t>(一)本件</w:t>
      </w:r>
      <w:proofErr w:type="gramStart"/>
      <w:r>
        <w:rPr>
          <w:rFonts w:ascii="標楷體" w:hAnsi="標楷體" w:hint="eastAsia"/>
        </w:rPr>
        <w:t>衛福部就</w:t>
      </w:r>
      <w:proofErr w:type="gramEnd"/>
      <w:r>
        <w:rPr>
          <w:rFonts w:ascii="標楷體" w:hAnsi="標楷體" w:hint="eastAsia"/>
        </w:rPr>
        <w:t>糾正案及本案調查意見七之檢討改善情形，</w:t>
      </w:r>
      <w:proofErr w:type="gramStart"/>
      <w:r>
        <w:rPr>
          <w:rFonts w:ascii="標楷體" w:hAnsi="標楷體" w:hint="eastAsia"/>
        </w:rPr>
        <w:t>抄核</w:t>
      </w:r>
      <w:proofErr w:type="gramEnd"/>
      <w:r>
        <w:rPr>
          <w:rFonts w:ascii="標楷體" w:hAnsi="標楷體" w:hint="eastAsia"/>
        </w:rPr>
        <w:t>簽意見參之一、三，函請衛生福</w:t>
      </w:r>
      <w:r>
        <w:rPr>
          <w:rFonts w:ascii="標楷體" w:hAnsi="標楷體" w:hint="eastAsia"/>
        </w:rPr>
        <w:lastRenderedPageBreak/>
        <w:t>利部確實檢討改進，並於113年7月15日前</w:t>
      </w:r>
      <w:proofErr w:type="gramStart"/>
      <w:r>
        <w:rPr>
          <w:rFonts w:ascii="標楷體" w:hAnsi="標楷體" w:hint="eastAsia"/>
        </w:rPr>
        <w:t>見復</w:t>
      </w:r>
      <w:proofErr w:type="gramEnd"/>
      <w:r>
        <w:rPr>
          <w:rFonts w:ascii="標楷體" w:hAnsi="標楷體" w:hint="eastAsia"/>
        </w:rPr>
        <w:t>。</w:t>
      </w:r>
    </w:p>
    <w:p w14:paraId="46DD8984" w14:textId="2C222B67" w:rsidR="00FB0827" w:rsidRDefault="00FB0827" w:rsidP="00B7429D">
      <w:pPr>
        <w:pStyle w:val="aa"/>
        <w:ind w:firstLineChars="0" w:hanging="666"/>
        <w:jc w:val="both"/>
        <w:rPr>
          <w:rFonts w:ascii="標楷體" w:hAnsi="標楷體"/>
        </w:rPr>
      </w:pPr>
      <w:r>
        <w:rPr>
          <w:rFonts w:ascii="標楷體" w:hAnsi="標楷體" w:hint="eastAsia"/>
        </w:rPr>
        <w:t>(二)本件</w:t>
      </w:r>
      <w:proofErr w:type="gramStart"/>
      <w:r>
        <w:rPr>
          <w:rFonts w:ascii="標楷體" w:hAnsi="標楷體" w:hint="eastAsia"/>
        </w:rPr>
        <w:t>衛福部就</w:t>
      </w:r>
      <w:proofErr w:type="gramEnd"/>
      <w:r>
        <w:rPr>
          <w:rFonts w:ascii="標楷體" w:hAnsi="標楷體" w:hint="eastAsia"/>
        </w:rPr>
        <w:t>本案調查意見五及九之檢討改善情形，</w:t>
      </w:r>
      <w:proofErr w:type="gramStart"/>
      <w:r>
        <w:rPr>
          <w:rFonts w:ascii="標楷體" w:hAnsi="標楷體" w:hint="eastAsia"/>
        </w:rPr>
        <w:t>先予暫</w:t>
      </w:r>
      <w:proofErr w:type="gramEnd"/>
      <w:r>
        <w:rPr>
          <w:rFonts w:ascii="標楷體" w:hAnsi="標楷體" w:hint="eastAsia"/>
        </w:rPr>
        <w:t>存，俟</w:t>
      </w:r>
      <w:proofErr w:type="gramStart"/>
      <w:r>
        <w:rPr>
          <w:rFonts w:ascii="標楷體" w:hAnsi="標楷體" w:hint="eastAsia"/>
        </w:rPr>
        <w:t>該部於113年3月31</w:t>
      </w:r>
      <w:proofErr w:type="gramEnd"/>
      <w:r>
        <w:rPr>
          <w:rFonts w:ascii="標楷體" w:hAnsi="標楷體" w:hint="eastAsia"/>
        </w:rPr>
        <w:t>日提供112年全年相關統計資料後，再行核處簽擬意見。</w:t>
      </w:r>
    </w:p>
    <w:p w14:paraId="3BF15988" w14:textId="77777777" w:rsidR="00FB0827" w:rsidRDefault="00FB0827" w:rsidP="00B7429D">
      <w:pPr>
        <w:pStyle w:val="aa"/>
        <w:ind w:left="658" w:firstLineChars="0" w:hanging="658"/>
        <w:jc w:val="both"/>
        <w:rPr>
          <w:rFonts w:ascii="標楷體" w:hAnsi="標楷體"/>
        </w:rPr>
      </w:pPr>
      <w:r>
        <w:rPr>
          <w:rFonts w:ascii="標楷體" w:hAnsi="標楷體" w:hint="eastAsia"/>
        </w:rPr>
        <w:t>十五、行政院函復，</w:t>
      </w:r>
      <w:proofErr w:type="gramStart"/>
      <w:r>
        <w:rPr>
          <w:rFonts w:ascii="標楷體" w:hAnsi="標楷體" w:hint="eastAsia"/>
        </w:rPr>
        <w:t>新冠肺炎</w:t>
      </w:r>
      <w:proofErr w:type="gramEnd"/>
      <w:r>
        <w:rPr>
          <w:rFonts w:ascii="標楷體" w:hAnsi="標楷體" w:hint="eastAsia"/>
        </w:rPr>
        <w:t>本土</w:t>
      </w:r>
      <w:proofErr w:type="gramStart"/>
      <w:r>
        <w:rPr>
          <w:rFonts w:ascii="標楷體" w:hAnsi="標楷體" w:hint="eastAsia"/>
        </w:rPr>
        <w:t>疫情</w:t>
      </w:r>
      <w:proofErr w:type="gramEnd"/>
      <w:r>
        <w:rPr>
          <w:rFonts w:ascii="標楷體" w:hAnsi="標楷體" w:hint="eastAsia"/>
        </w:rPr>
        <w:t>於2021年5月突然大爆發，值此亟需疫苗接種時刻，相關疫苗採購數量判斷準據是否適當、資訊是否足夠透明、政府疫苗採購及施打策略有無及早規劃、在疫情平穩時有無積極爭取疫苗進口、相關制度及法令是否周延</w:t>
      </w:r>
      <w:proofErr w:type="gramStart"/>
      <w:r>
        <w:rPr>
          <w:rFonts w:ascii="標楷體" w:hAnsi="標楷體" w:hint="eastAsia"/>
        </w:rPr>
        <w:t>等情案</w:t>
      </w:r>
      <w:proofErr w:type="gramEnd"/>
      <w:r>
        <w:rPr>
          <w:rFonts w:ascii="標楷體" w:hAnsi="標楷體" w:hint="eastAsia"/>
        </w:rPr>
        <w:t>之查處情形(112</w:t>
      </w:r>
      <w:proofErr w:type="gramStart"/>
      <w:r>
        <w:rPr>
          <w:rFonts w:ascii="標楷體" w:hAnsi="標楷體" w:hint="eastAsia"/>
        </w:rPr>
        <w:t>社</w:t>
      </w:r>
      <w:proofErr w:type="gramEnd"/>
      <w:r>
        <w:rPr>
          <w:rFonts w:ascii="標楷體" w:hAnsi="標楷體" w:hint="eastAsia"/>
        </w:rPr>
        <w:t>調3)。提請 討論案。</w:t>
      </w:r>
    </w:p>
    <w:p w14:paraId="1BE4C0AA" w14:textId="77777777" w:rsidR="00B7429D" w:rsidRDefault="00FB0827" w:rsidP="00B7429D">
      <w:pPr>
        <w:pStyle w:val="aa"/>
        <w:ind w:firstLineChars="0" w:hanging="1080"/>
        <w:jc w:val="both"/>
        <w:rPr>
          <w:rFonts w:ascii="標楷體" w:hAnsi="標楷體"/>
        </w:rPr>
      </w:pPr>
      <w:r>
        <w:rPr>
          <w:rFonts w:ascii="標楷體" w:hAnsi="標楷體" w:hint="eastAsia"/>
        </w:rPr>
        <w:t>決議：</w:t>
      </w:r>
    </w:p>
    <w:p w14:paraId="2C191FB1" w14:textId="77777777" w:rsidR="00B7429D" w:rsidRDefault="00FB0827" w:rsidP="00B7429D">
      <w:pPr>
        <w:pStyle w:val="aa"/>
        <w:ind w:firstLineChars="0" w:hanging="666"/>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w:t>
      </w:r>
      <w:proofErr w:type="gramStart"/>
      <w:r>
        <w:rPr>
          <w:rFonts w:ascii="標楷體" w:hAnsi="標楷體" w:hint="eastAsia"/>
        </w:rPr>
        <w:t>抄核</w:t>
      </w:r>
      <w:proofErr w:type="gramEnd"/>
      <w:r>
        <w:rPr>
          <w:rFonts w:ascii="標楷體" w:hAnsi="標楷體" w:hint="eastAsia"/>
        </w:rPr>
        <w:t>簽意見參之二至六，函請行政院參考。</w:t>
      </w:r>
    </w:p>
    <w:p w14:paraId="3504824F" w14:textId="31BFF4A5" w:rsidR="00FB0827" w:rsidRDefault="00FB0827" w:rsidP="00B7429D">
      <w:pPr>
        <w:pStyle w:val="aa"/>
        <w:ind w:firstLineChars="0" w:hanging="666"/>
        <w:jc w:val="both"/>
        <w:rPr>
          <w:rFonts w:ascii="標楷體" w:hAnsi="標楷體"/>
        </w:rPr>
      </w:pPr>
      <w:r>
        <w:rPr>
          <w:rFonts w:ascii="標楷體" w:hAnsi="標楷體" w:hint="eastAsia"/>
        </w:rPr>
        <w:t>(二)</w:t>
      </w:r>
      <w:proofErr w:type="gramStart"/>
      <w:r>
        <w:rPr>
          <w:rFonts w:ascii="標楷體" w:hAnsi="標楷體" w:hint="eastAsia"/>
        </w:rPr>
        <w:t>抄核簽</w:t>
      </w:r>
      <w:proofErr w:type="gramEnd"/>
      <w:r>
        <w:rPr>
          <w:rFonts w:ascii="標楷體" w:hAnsi="標楷體" w:hint="eastAsia"/>
        </w:rPr>
        <w:t>意見肆之二，函請行政院於114年3月31日前</w:t>
      </w:r>
      <w:proofErr w:type="gramStart"/>
      <w:r>
        <w:rPr>
          <w:rFonts w:ascii="標楷體" w:hAnsi="標楷體" w:hint="eastAsia"/>
        </w:rPr>
        <w:t>函復本</w:t>
      </w:r>
      <w:proofErr w:type="gramEnd"/>
      <w:r>
        <w:rPr>
          <w:rFonts w:ascii="標楷體" w:hAnsi="標楷體" w:hint="eastAsia"/>
        </w:rPr>
        <w:t>院。</w:t>
      </w:r>
    </w:p>
    <w:p w14:paraId="0907EA9E" w14:textId="77777777" w:rsidR="00FB0827" w:rsidRDefault="00FB0827" w:rsidP="00B7429D">
      <w:pPr>
        <w:pStyle w:val="aa"/>
        <w:ind w:left="658" w:firstLineChars="0" w:hanging="658"/>
        <w:jc w:val="both"/>
        <w:rPr>
          <w:rFonts w:ascii="標楷體" w:hAnsi="標楷體"/>
        </w:rPr>
      </w:pPr>
      <w:r>
        <w:rPr>
          <w:rFonts w:ascii="標楷體" w:hAnsi="標楷體" w:hint="eastAsia"/>
        </w:rPr>
        <w:t>十六、行政院函復，據悉，花蓮縣鳳林鎮環保科技園區附近約9公頃國有農地遭掩埋約</w:t>
      </w:r>
      <w:proofErr w:type="gramStart"/>
      <w:r>
        <w:rPr>
          <w:rFonts w:ascii="標楷體" w:hAnsi="標楷體" w:hint="eastAsia"/>
        </w:rPr>
        <w:t>百噸廚</w:t>
      </w:r>
      <w:proofErr w:type="gramEnd"/>
      <w:r>
        <w:rPr>
          <w:rFonts w:ascii="標楷體" w:hAnsi="標楷體" w:hint="eastAsia"/>
        </w:rPr>
        <w:t>餘，高溫發出惡臭，恐造成嚴重污染附近農地、破壞水質、影響環境生態。花蓮縣政府環境保護局有無善盡監督之責、有無行政上糾錯究責之必要，實須深入瞭解等情之辦理情形。(111社正13)提請 討論案。</w:t>
      </w:r>
    </w:p>
    <w:p w14:paraId="0FC061AE" w14:textId="77777777" w:rsidR="00FB0827" w:rsidRDefault="00FB0827" w:rsidP="00B7429D">
      <w:pPr>
        <w:pStyle w:val="aa"/>
        <w:ind w:firstLineChars="0" w:hanging="1080"/>
        <w:jc w:val="both"/>
        <w:rPr>
          <w:rFonts w:ascii="標楷體" w:hAnsi="標楷體"/>
        </w:rPr>
      </w:pPr>
      <w:r>
        <w:rPr>
          <w:rFonts w:ascii="標楷體" w:hAnsi="標楷體" w:hint="eastAsia"/>
        </w:rPr>
        <w:t>決議：函請行政院轉飭花蓮縣政府就所屬環保科技園區廚餘處理成品使用情形113年上半年之稽查</w:t>
      </w:r>
      <w:r>
        <w:rPr>
          <w:rFonts w:ascii="標楷體" w:hAnsi="標楷體" w:hint="eastAsia"/>
        </w:rPr>
        <w:lastRenderedPageBreak/>
        <w:t>成果，以及固態及液態物料各月份產出量及農民領用之統計資料，於113年8月31日前函復本院。</w:t>
      </w:r>
    </w:p>
    <w:p w14:paraId="626FFF1D" w14:textId="08ABD0D3" w:rsidR="00FB0827" w:rsidRDefault="00FB0827" w:rsidP="00B7429D">
      <w:pPr>
        <w:pStyle w:val="aa"/>
        <w:ind w:left="658" w:firstLineChars="0" w:hanging="658"/>
        <w:jc w:val="both"/>
        <w:rPr>
          <w:rFonts w:ascii="標楷體" w:hAnsi="標楷體"/>
        </w:rPr>
      </w:pPr>
      <w:r>
        <w:rPr>
          <w:rFonts w:ascii="標楷體" w:hAnsi="標楷體" w:hint="eastAsia"/>
        </w:rPr>
        <w:t>十七、衛生福利部函復，為我國面臨少子女化的現象日趨嚴重，</w:t>
      </w:r>
      <w:r w:rsidR="00435997">
        <w:rPr>
          <w:rFonts w:ascii="標楷體" w:hAnsi="標楷體" w:hint="eastAsia"/>
        </w:rPr>
        <w:t>行政</w:t>
      </w:r>
      <w:bookmarkStart w:id="0" w:name="_GoBack"/>
      <w:bookmarkEnd w:id="0"/>
      <w:r>
        <w:rPr>
          <w:rFonts w:ascii="標楷體" w:hAnsi="標楷體" w:hint="eastAsia"/>
        </w:rPr>
        <w:t>院於107年7月提出我國少子女化對策，包含續推托育公共化及提高托育補助費用，以提供近便性的托育服務及提高家長送托意願。惟近來陸續爆發托嬰中心虐嬰事件，究目前托嬰中心之督導管理措施是否健全等情案之續處情形。(109內調11)提請 討論案。</w:t>
      </w:r>
    </w:p>
    <w:p w14:paraId="7D9AF07F" w14:textId="77777777" w:rsidR="00FB0827" w:rsidRDefault="00FB0827" w:rsidP="00B7429D">
      <w:pPr>
        <w:pStyle w:val="aa"/>
        <w:ind w:firstLineChars="0" w:hanging="1080"/>
        <w:jc w:val="both"/>
        <w:rPr>
          <w:rFonts w:ascii="標楷體" w:hAnsi="標楷體"/>
        </w:rPr>
      </w:pPr>
      <w:r>
        <w:rPr>
          <w:rFonts w:ascii="標楷體" w:hAnsi="標楷體" w:hint="eastAsia"/>
        </w:rPr>
        <w:t>決議：抄簽註意見三，函請衛生福利部於114年2月28日前續復。</w:t>
      </w:r>
    </w:p>
    <w:p w14:paraId="3C0926BB" w14:textId="5325C8B6" w:rsidR="00FB0827" w:rsidRDefault="00FB0827" w:rsidP="00B7429D">
      <w:pPr>
        <w:pStyle w:val="aa"/>
        <w:ind w:left="658" w:firstLineChars="0" w:hanging="658"/>
        <w:jc w:val="both"/>
        <w:rPr>
          <w:rFonts w:ascii="標楷體" w:hAnsi="標楷體"/>
        </w:rPr>
      </w:pPr>
      <w:r>
        <w:rPr>
          <w:rFonts w:ascii="標楷體" w:hAnsi="標楷體" w:hint="eastAsia"/>
        </w:rPr>
        <w:t>十八、葉大華委員、紀惠容委員、林國明委員調查「</w:t>
      </w:r>
      <w:proofErr w:type="gramStart"/>
      <w:r w:rsidR="00C83E8E" w:rsidRPr="00E13EE9">
        <w:rPr>
          <w:rFonts w:ascii="標楷體" w:hAnsi="標楷體" w:hint="eastAsia"/>
        </w:rPr>
        <w:t>臺</w:t>
      </w:r>
      <w:proofErr w:type="gramEnd"/>
      <w:r w:rsidR="00C83E8E" w:rsidRPr="00E13EE9">
        <w:rPr>
          <w:rFonts w:ascii="標楷體" w:hAnsi="標楷體" w:hint="eastAsia"/>
        </w:rPr>
        <w:t>東縣政府及所屬社會處辦理該縣某安置機構○姓主任涉嫌性猥褻收容少年等</w:t>
      </w:r>
      <w:proofErr w:type="gramStart"/>
      <w:r w:rsidR="00C83E8E" w:rsidRPr="00E13EE9">
        <w:rPr>
          <w:rFonts w:ascii="標楷體" w:hAnsi="標楷體" w:hint="eastAsia"/>
        </w:rPr>
        <w:t>違失</w:t>
      </w:r>
      <w:proofErr w:type="gramEnd"/>
      <w:r w:rsidR="00C83E8E" w:rsidRPr="00E13EE9">
        <w:rPr>
          <w:rFonts w:ascii="標楷體" w:hAnsi="標楷體" w:hint="eastAsia"/>
        </w:rPr>
        <w:t>案，該處保護科社工已完備</w:t>
      </w:r>
      <w:proofErr w:type="gramStart"/>
      <w:r w:rsidR="00C83E8E" w:rsidRPr="00E13EE9">
        <w:rPr>
          <w:rFonts w:ascii="標楷體" w:hAnsi="標楷體" w:hint="eastAsia"/>
        </w:rPr>
        <w:t>裁罰前</w:t>
      </w:r>
      <w:proofErr w:type="gramEnd"/>
      <w:r w:rsidR="00C83E8E" w:rsidRPr="00E13EE9">
        <w:rPr>
          <w:rFonts w:ascii="標楷體" w:hAnsi="標楷體" w:hint="eastAsia"/>
        </w:rPr>
        <w:t>應遵守之程序，惟該處於110年5月4日召開臺東縣</w:t>
      </w:r>
      <w:r w:rsidR="00C83E8E">
        <w:rPr>
          <w:rFonts w:ascii="標楷體" w:hAnsi="標楷體" w:hint="eastAsia"/>
        </w:rPr>
        <w:t>『</w:t>
      </w:r>
      <w:r w:rsidR="00C83E8E" w:rsidRPr="00E13EE9">
        <w:rPr>
          <w:rFonts w:ascii="標楷體" w:hAnsi="標楷體" w:hint="eastAsia"/>
        </w:rPr>
        <w:t>不得擔任兒童及少年福利機構之工作人員期間審認會議</w:t>
      </w:r>
      <w:r w:rsidR="00C83E8E">
        <w:rPr>
          <w:rFonts w:ascii="標楷體" w:hAnsi="標楷體" w:hint="eastAsia"/>
        </w:rPr>
        <w:t>』</w:t>
      </w:r>
      <w:r w:rsidR="00C83E8E" w:rsidRPr="00E13EE9">
        <w:rPr>
          <w:rFonts w:ascii="標楷體" w:hAnsi="標楷體" w:hint="eastAsia"/>
        </w:rPr>
        <w:t>時，仍決議僅對機構裁罰，</w:t>
      </w:r>
      <w:proofErr w:type="gramStart"/>
      <w:r w:rsidR="00C83E8E" w:rsidRPr="00E13EE9">
        <w:rPr>
          <w:rFonts w:ascii="標楷體" w:hAnsi="標楷體" w:hint="eastAsia"/>
        </w:rPr>
        <w:t>顯悖兒少</w:t>
      </w:r>
      <w:proofErr w:type="gramEnd"/>
      <w:r w:rsidR="00C83E8E" w:rsidRPr="00E13EE9">
        <w:rPr>
          <w:rFonts w:ascii="標楷體" w:hAnsi="標楷體" w:hint="eastAsia"/>
        </w:rPr>
        <w:t>法分別對機構、不法行為人進行裁罰之意旨，涉有應作為而不作為之裁量怠惰情事。</w:t>
      </w:r>
      <w:proofErr w:type="gramStart"/>
      <w:r w:rsidR="00C83E8E" w:rsidRPr="00E13EE9">
        <w:rPr>
          <w:rFonts w:ascii="標楷體" w:hAnsi="標楷體" w:hint="eastAsia"/>
        </w:rPr>
        <w:t>嗣</w:t>
      </w:r>
      <w:proofErr w:type="gramEnd"/>
      <w:r w:rsidR="00C83E8E" w:rsidRPr="00E13EE9">
        <w:rPr>
          <w:rFonts w:ascii="標楷體" w:hAnsi="標楷體" w:hint="eastAsia"/>
        </w:rPr>
        <w:t>於112年第2次考績會議，</w:t>
      </w:r>
      <w:proofErr w:type="gramStart"/>
      <w:r w:rsidR="00C83E8E" w:rsidRPr="00E13EE9">
        <w:rPr>
          <w:rFonts w:ascii="標楷體" w:hAnsi="標楷體" w:hint="eastAsia"/>
        </w:rPr>
        <w:t>仍僅議</w:t>
      </w:r>
      <w:proofErr w:type="gramEnd"/>
      <w:r w:rsidR="00C83E8E" w:rsidRPr="00E13EE9">
        <w:rPr>
          <w:rFonts w:ascii="標楷體" w:hAnsi="標楷體" w:hint="eastAsia"/>
        </w:rPr>
        <w:t>處該處保護科科長及基層社工等6人，其懲處是否有違背正當法律程序？相關主管人員具有最高監督之責，</w:t>
      </w:r>
      <w:proofErr w:type="gramStart"/>
      <w:r w:rsidR="00C83E8E" w:rsidRPr="00E13EE9">
        <w:rPr>
          <w:rFonts w:ascii="標楷體" w:hAnsi="標楷體" w:hint="eastAsia"/>
        </w:rPr>
        <w:t>然皆未被究</w:t>
      </w:r>
      <w:proofErr w:type="gramEnd"/>
      <w:r w:rsidR="00C83E8E" w:rsidRPr="00E13EE9">
        <w:rPr>
          <w:rFonts w:ascii="標楷體" w:hAnsi="標楷體" w:hint="eastAsia"/>
        </w:rPr>
        <w:t>責，是否符合比例原則？有無推託卸責？均認為有深入調查之必要案</w:t>
      </w:r>
      <w:r>
        <w:rPr>
          <w:rFonts w:ascii="標楷體" w:hAnsi="標楷體" w:hint="eastAsia"/>
        </w:rPr>
        <w:t>」提請 討論案。</w:t>
      </w:r>
    </w:p>
    <w:p w14:paraId="3766C8EF" w14:textId="77777777" w:rsidR="00B7429D" w:rsidRDefault="00FB0827" w:rsidP="00B7429D">
      <w:pPr>
        <w:pStyle w:val="aa"/>
        <w:ind w:firstLineChars="0" w:hanging="1080"/>
        <w:jc w:val="both"/>
        <w:rPr>
          <w:rFonts w:ascii="標楷體" w:hAnsi="標楷體"/>
        </w:rPr>
      </w:pPr>
      <w:r>
        <w:rPr>
          <w:rFonts w:ascii="標楷體" w:hAnsi="標楷體" w:hint="eastAsia"/>
        </w:rPr>
        <w:lastRenderedPageBreak/>
        <w:t>決議：</w:t>
      </w:r>
    </w:p>
    <w:p w14:paraId="4AD61EAF" w14:textId="42CCACDB" w:rsidR="00B7429D" w:rsidRDefault="00FB0827" w:rsidP="00B7429D">
      <w:pPr>
        <w:pStyle w:val="aa"/>
        <w:ind w:firstLineChars="0" w:hanging="666"/>
        <w:jc w:val="both"/>
        <w:rPr>
          <w:rFonts w:ascii="標楷體" w:hAnsi="標楷體"/>
        </w:rPr>
      </w:pPr>
      <w:r>
        <w:rPr>
          <w:rFonts w:ascii="標楷體" w:hAnsi="標楷體" w:hint="eastAsia"/>
        </w:rPr>
        <w:t>(一)授權調查委員參酌林國明委員、王美玉委員、王幼玲委員、趙永清委員、</w:t>
      </w:r>
      <w:r w:rsidR="00E01158">
        <w:rPr>
          <w:rFonts w:ascii="標楷體" w:hAnsi="標楷體" w:hint="eastAsia"/>
        </w:rPr>
        <w:t>林盛豐委員、</w:t>
      </w:r>
      <w:r>
        <w:rPr>
          <w:rFonts w:ascii="標楷體" w:hAnsi="標楷體" w:hint="eastAsia"/>
        </w:rPr>
        <w:t>蘇麗瓊委員發言修正後通過。</w:t>
      </w:r>
    </w:p>
    <w:p w14:paraId="7EDF981B" w14:textId="77777777" w:rsidR="00B7429D" w:rsidRDefault="00FB0827" w:rsidP="00B7429D">
      <w:pPr>
        <w:pStyle w:val="aa"/>
        <w:ind w:firstLineChars="0" w:hanging="666"/>
        <w:jc w:val="both"/>
        <w:rPr>
          <w:rFonts w:ascii="標楷體" w:hAnsi="標楷體"/>
        </w:rPr>
      </w:pPr>
      <w:r>
        <w:rPr>
          <w:rFonts w:ascii="標楷體" w:hAnsi="標楷體" w:hint="eastAsia"/>
        </w:rPr>
        <w:t>(二)調查意見</w:t>
      </w:r>
      <w:proofErr w:type="gramStart"/>
      <w:r>
        <w:rPr>
          <w:rFonts w:ascii="標楷體" w:hAnsi="標楷體" w:hint="eastAsia"/>
        </w:rPr>
        <w:t>一</w:t>
      </w:r>
      <w:proofErr w:type="gramEnd"/>
      <w:r>
        <w:rPr>
          <w:rFonts w:ascii="標楷體" w:hAnsi="標楷體" w:hint="eastAsia"/>
        </w:rPr>
        <w:t>有關陳淑蘭部分，已於113年3月5日提案彈劾通過。</w:t>
      </w:r>
    </w:p>
    <w:p w14:paraId="0FB34584" w14:textId="77777777" w:rsidR="00B7429D" w:rsidRDefault="00FB0827" w:rsidP="00B7429D">
      <w:pPr>
        <w:pStyle w:val="aa"/>
        <w:ind w:firstLineChars="0" w:hanging="666"/>
        <w:jc w:val="both"/>
        <w:rPr>
          <w:rFonts w:ascii="標楷體" w:hAnsi="標楷體"/>
        </w:rPr>
      </w:pPr>
      <w:r>
        <w:rPr>
          <w:rFonts w:ascii="標楷體" w:hAnsi="標楷體" w:hint="eastAsia"/>
        </w:rPr>
        <w:t>(三)調查意見二至三，提案糾正</w:t>
      </w:r>
      <w:proofErr w:type="gramStart"/>
      <w:r>
        <w:rPr>
          <w:rFonts w:ascii="標楷體" w:hAnsi="標楷體" w:hint="eastAsia"/>
        </w:rPr>
        <w:t>臺</w:t>
      </w:r>
      <w:proofErr w:type="gramEnd"/>
      <w:r>
        <w:rPr>
          <w:rFonts w:ascii="標楷體" w:hAnsi="標楷體" w:hint="eastAsia"/>
        </w:rPr>
        <w:t>東縣政府。</w:t>
      </w:r>
    </w:p>
    <w:p w14:paraId="6F209DAD" w14:textId="77777777" w:rsidR="00B7429D" w:rsidRDefault="00FB0827" w:rsidP="00B7429D">
      <w:pPr>
        <w:pStyle w:val="aa"/>
        <w:ind w:firstLineChars="0" w:hanging="666"/>
        <w:jc w:val="both"/>
        <w:rPr>
          <w:rFonts w:ascii="標楷體" w:hAnsi="標楷體"/>
        </w:rPr>
      </w:pPr>
      <w:r>
        <w:rPr>
          <w:rFonts w:ascii="標楷體" w:hAnsi="標楷體" w:hint="eastAsia"/>
        </w:rPr>
        <w:t>(四)調查意見二，提案糾正衛生福利部。</w:t>
      </w:r>
    </w:p>
    <w:p w14:paraId="34D43A44" w14:textId="77777777" w:rsidR="00B7429D" w:rsidRDefault="00FB0827" w:rsidP="00B7429D">
      <w:pPr>
        <w:pStyle w:val="aa"/>
        <w:ind w:firstLineChars="0" w:hanging="666"/>
        <w:jc w:val="both"/>
        <w:rPr>
          <w:rFonts w:ascii="標楷體" w:hAnsi="標楷體"/>
        </w:rPr>
      </w:pPr>
      <w:r>
        <w:rPr>
          <w:rFonts w:ascii="標楷體" w:hAnsi="標楷體" w:hint="eastAsia"/>
        </w:rPr>
        <w:t>(五)調查意見四，提案糾正花蓮縣政府，並</w:t>
      </w:r>
      <w:proofErr w:type="gramStart"/>
      <w:r>
        <w:rPr>
          <w:rFonts w:ascii="標楷體" w:hAnsi="標楷體" w:hint="eastAsia"/>
        </w:rPr>
        <w:t>另函議處</w:t>
      </w:r>
      <w:proofErr w:type="gramEnd"/>
      <w:r>
        <w:rPr>
          <w:rFonts w:ascii="標楷體" w:hAnsi="標楷體" w:hint="eastAsia"/>
        </w:rPr>
        <w:t>相關違失人員</w:t>
      </w:r>
      <w:proofErr w:type="gramStart"/>
      <w:r>
        <w:rPr>
          <w:rFonts w:ascii="標楷體" w:hAnsi="標楷體" w:hint="eastAsia"/>
        </w:rPr>
        <w:t>見復</w:t>
      </w:r>
      <w:proofErr w:type="gramEnd"/>
      <w:r>
        <w:rPr>
          <w:rFonts w:ascii="標楷體" w:hAnsi="標楷體" w:hint="eastAsia"/>
        </w:rPr>
        <w:t>。</w:t>
      </w:r>
    </w:p>
    <w:p w14:paraId="4D10F66F" w14:textId="77777777" w:rsidR="00B7429D" w:rsidRDefault="00FB0827" w:rsidP="00B7429D">
      <w:pPr>
        <w:pStyle w:val="aa"/>
        <w:ind w:firstLineChars="0" w:hanging="666"/>
        <w:jc w:val="both"/>
        <w:rPr>
          <w:rFonts w:ascii="標楷體" w:hAnsi="標楷體"/>
        </w:rPr>
      </w:pPr>
      <w:r>
        <w:rPr>
          <w:rFonts w:ascii="標楷體" w:hAnsi="標楷體" w:hint="eastAsia"/>
        </w:rPr>
        <w:t>(六)調查意見五，移請本院公職人員財產申報處續處，並函請衛生福利部檢討改進</w:t>
      </w:r>
      <w:proofErr w:type="gramStart"/>
      <w:r>
        <w:rPr>
          <w:rFonts w:ascii="標楷體" w:hAnsi="標楷體" w:hint="eastAsia"/>
        </w:rPr>
        <w:t>見復。</w:t>
      </w:r>
      <w:proofErr w:type="gramEnd"/>
    </w:p>
    <w:p w14:paraId="6A310B9F" w14:textId="77777777" w:rsidR="00B7429D" w:rsidRDefault="00FB0827" w:rsidP="00B7429D">
      <w:pPr>
        <w:pStyle w:val="aa"/>
        <w:ind w:firstLineChars="0" w:hanging="666"/>
        <w:jc w:val="both"/>
        <w:rPr>
          <w:rFonts w:ascii="標楷體" w:hAnsi="標楷體"/>
        </w:rPr>
      </w:pPr>
      <w:r>
        <w:rPr>
          <w:rFonts w:ascii="標楷體" w:hAnsi="標楷體" w:hint="eastAsia"/>
        </w:rPr>
        <w:t>(七)調查意見，移請國家人權委員會參處。</w:t>
      </w:r>
    </w:p>
    <w:p w14:paraId="461FB1AB" w14:textId="1ECAEE9F" w:rsidR="00FB0827" w:rsidRDefault="00FB0827" w:rsidP="00B7429D">
      <w:pPr>
        <w:pStyle w:val="aa"/>
        <w:ind w:firstLineChars="0" w:hanging="666"/>
        <w:jc w:val="both"/>
        <w:rPr>
          <w:rFonts w:ascii="標楷體" w:hAnsi="標楷體"/>
        </w:rPr>
      </w:pPr>
      <w:r>
        <w:rPr>
          <w:rFonts w:ascii="標楷體" w:hAnsi="標楷體" w:hint="eastAsia"/>
        </w:rPr>
        <w:t>(八)調查意見（含案由、處理辦法）</w:t>
      </w:r>
      <w:proofErr w:type="gramStart"/>
      <w:r>
        <w:rPr>
          <w:rFonts w:ascii="標楷體" w:hAnsi="標楷體" w:hint="eastAsia"/>
        </w:rPr>
        <w:t>遮隱個</w:t>
      </w:r>
      <w:proofErr w:type="gramEnd"/>
      <w:r>
        <w:rPr>
          <w:rFonts w:ascii="標楷體" w:hAnsi="標楷體" w:hint="eastAsia"/>
        </w:rPr>
        <w:t>資後，上網公布。</w:t>
      </w:r>
    </w:p>
    <w:p w14:paraId="48EFCFE0" w14:textId="6F6F0725" w:rsidR="00FB0827" w:rsidRDefault="00FB0827" w:rsidP="00B7429D">
      <w:pPr>
        <w:pStyle w:val="aa"/>
        <w:ind w:left="658" w:firstLineChars="0" w:hanging="658"/>
        <w:jc w:val="both"/>
        <w:rPr>
          <w:rFonts w:ascii="標楷體" w:hAnsi="標楷體"/>
        </w:rPr>
      </w:pPr>
      <w:r>
        <w:rPr>
          <w:rFonts w:ascii="標楷體" w:hAnsi="標楷體" w:hint="eastAsia"/>
        </w:rPr>
        <w:t>十九、葉大華委員、紀惠容委員、林國明委員提：</w:t>
      </w:r>
      <w:r w:rsidR="00C83E8E" w:rsidRPr="00E13EE9">
        <w:rPr>
          <w:rFonts w:ascii="標楷體" w:hAnsi="標楷體" w:hint="eastAsia"/>
        </w:rPr>
        <w:t>A機構發生甲男事件後，臺東縣政府未依規定組成危機評估處遇小組，亦未通知相關地方政府知悉並邀請加入團隊共同處理，雖對A機構裁處12萬元並限期改善6個月，卻未善盡監督A機構改善，改善措施僅虛應故事，經本院糾正後，A機構仍持續發生多起不當管教及性平事件，112年3月間發生更為嚴重之機構工作人員強制猥褻院生事件，致甫入機構安置之院生即發生受害、院生求助即必須離院等情事；衛福部未善盡監督臺東縣</w:t>
      </w:r>
      <w:r w:rsidR="00C83E8E" w:rsidRPr="00E13EE9">
        <w:rPr>
          <w:rFonts w:ascii="標楷體" w:hAnsi="標楷體" w:hint="eastAsia"/>
        </w:rPr>
        <w:lastRenderedPageBreak/>
        <w:t>政府妥處，亦有違失；嗣後，臺東縣政府社會處檢討事件責任竟全數歸咎於基層人員及中階主管，未見相關主管有因督導不周而被懲處究責，嚴重打擊公部門基層士氣，核有違失；花蓮縣政府為A機構安置個案來源之大宗，卻對該縣○姓少年個案置之不理、對○姓少年長期遭到機構不當對待求助無門，非但未察覺，也未積極協助輔導轉安置，嚴重損及兒少個案權益，均核有違失，爰依法提案糾正</w:t>
      </w:r>
      <w:r>
        <w:rPr>
          <w:rFonts w:ascii="標楷體" w:hAnsi="標楷體" w:hint="eastAsia"/>
        </w:rPr>
        <w:t>。提請 討論案。</w:t>
      </w:r>
    </w:p>
    <w:p w14:paraId="5B850106" w14:textId="77777777" w:rsidR="00B7429D" w:rsidRDefault="00FB0827" w:rsidP="00B7429D">
      <w:pPr>
        <w:pStyle w:val="aa"/>
        <w:ind w:firstLineChars="0" w:hanging="1080"/>
        <w:jc w:val="both"/>
        <w:rPr>
          <w:rFonts w:ascii="標楷體" w:hAnsi="標楷體"/>
        </w:rPr>
      </w:pPr>
      <w:r>
        <w:rPr>
          <w:rFonts w:ascii="標楷體" w:hAnsi="標楷體" w:hint="eastAsia"/>
        </w:rPr>
        <w:t>決議：</w:t>
      </w:r>
    </w:p>
    <w:p w14:paraId="4A4BE5B9" w14:textId="77777777" w:rsidR="00B7429D" w:rsidRDefault="00FB0827" w:rsidP="00B7429D">
      <w:pPr>
        <w:pStyle w:val="aa"/>
        <w:ind w:firstLineChars="0" w:hanging="666"/>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)糾正案修正通過並公布。</w:t>
      </w:r>
    </w:p>
    <w:p w14:paraId="3306ADA6" w14:textId="18853B98" w:rsidR="00FB0827" w:rsidRDefault="00FB0827" w:rsidP="00B7429D">
      <w:pPr>
        <w:pStyle w:val="aa"/>
        <w:ind w:firstLineChars="0" w:hanging="666"/>
        <w:jc w:val="both"/>
        <w:rPr>
          <w:rFonts w:ascii="標楷體" w:hAnsi="標楷體"/>
        </w:rPr>
      </w:pPr>
      <w:r>
        <w:rPr>
          <w:rFonts w:ascii="標楷體" w:hAnsi="標楷體" w:hint="eastAsia"/>
        </w:rPr>
        <w:t>(二)函請行政院轉</w:t>
      </w:r>
      <w:proofErr w:type="gramStart"/>
      <w:r>
        <w:rPr>
          <w:rFonts w:ascii="標楷體" w:hAnsi="標楷體" w:hint="eastAsia"/>
        </w:rPr>
        <w:t>飭</w:t>
      </w:r>
      <w:proofErr w:type="gramEnd"/>
      <w:r>
        <w:rPr>
          <w:rFonts w:ascii="標楷體" w:hAnsi="標楷體" w:hint="eastAsia"/>
        </w:rPr>
        <w:t>所屬確實檢討改善</w:t>
      </w:r>
      <w:proofErr w:type="gramStart"/>
      <w:r>
        <w:rPr>
          <w:rFonts w:ascii="標楷體" w:hAnsi="標楷體" w:hint="eastAsia"/>
        </w:rPr>
        <w:t>見復</w:t>
      </w:r>
      <w:proofErr w:type="gramEnd"/>
      <w:r>
        <w:rPr>
          <w:rFonts w:ascii="標楷體" w:hAnsi="標楷體" w:hint="eastAsia"/>
        </w:rPr>
        <w:t>。</w:t>
      </w:r>
    </w:p>
    <w:p w14:paraId="1A0E6ED1" w14:textId="77777777" w:rsidR="00FB0827" w:rsidRDefault="00FB0827" w:rsidP="00FB0827">
      <w:pPr>
        <w:pStyle w:val="aa"/>
        <w:ind w:firstLineChars="0" w:hanging="1080"/>
        <w:rPr>
          <w:rFonts w:ascii="標楷體" w:hAnsi="標楷體"/>
        </w:rPr>
      </w:pPr>
    </w:p>
    <w:p w14:paraId="36BE0930" w14:textId="46A8AD98" w:rsidR="00FB0827" w:rsidRDefault="00FB0827" w:rsidP="00FB0827">
      <w:pPr>
        <w:pStyle w:val="aa"/>
        <w:ind w:left="1080" w:firstLineChars="0" w:hanging="1080"/>
        <w:rPr>
          <w:rFonts w:ascii="標楷體" w:hAnsi="標楷體"/>
        </w:rPr>
      </w:pPr>
      <w:r>
        <w:rPr>
          <w:rFonts w:ascii="標楷體" w:hAnsi="標楷體" w:hint="eastAsia"/>
        </w:rPr>
        <w:t>散會：下午 3時37分</w:t>
      </w:r>
    </w:p>
    <w:p w14:paraId="1C12F905" w14:textId="404FADD0" w:rsidR="00F348D9" w:rsidRPr="00FB0827" w:rsidRDefault="00FB0827" w:rsidP="00B7429D">
      <w:pPr>
        <w:pStyle w:val="aa"/>
        <w:ind w:firstLineChars="0" w:hanging="1080"/>
      </w:pPr>
      <w:r>
        <w:rPr>
          <w:rFonts w:ascii="標楷體" w:hAnsi="標楷體" w:hint="eastAsia"/>
        </w:rPr>
        <w:t xml:space="preserve">　　　　　　　　　　　主　　席：</w:t>
      </w:r>
      <w:r w:rsidR="00B7429D">
        <w:rPr>
          <w:rFonts w:ascii="標楷體" w:hAnsi="標楷體"/>
        </w:rPr>
        <w:t xml:space="preserve"> </w:t>
      </w:r>
      <w:r w:rsidR="00445DF3">
        <w:rPr>
          <w:rFonts w:ascii="標楷體" w:hAnsi="標楷體" w:hint="eastAsia"/>
          <w:kern w:val="0"/>
        </w:rPr>
        <w:t>蘇麗瓊</w:t>
      </w:r>
    </w:p>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2ADF1" w14:textId="77777777" w:rsidR="00B81C17" w:rsidRDefault="00B81C17">
      <w:r>
        <w:separator/>
      </w:r>
    </w:p>
  </w:endnote>
  <w:endnote w:type="continuationSeparator" w:id="0">
    <w:p w14:paraId="781F5D05" w14:textId="77777777" w:rsidR="00B81C17" w:rsidRDefault="00B8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社紀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社紀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BB2A3" w14:textId="77777777" w:rsidR="00B81C17" w:rsidRDefault="00B81C17">
      <w:r>
        <w:separator/>
      </w:r>
    </w:p>
  </w:footnote>
  <w:footnote w:type="continuationSeparator" w:id="0">
    <w:p w14:paraId="3853DC66" w14:textId="77777777" w:rsidR="00B81C17" w:rsidRDefault="00B81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0B6FB5"/>
    <w:rsid w:val="00100636"/>
    <w:rsid w:val="00174DDE"/>
    <w:rsid w:val="00312745"/>
    <w:rsid w:val="00435997"/>
    <w:rsid w:val="00445DF3"/>
    <w:rsid w:val="004B4E46"/>
    <w:rsid w:val="004D0A55"/>
    <w:rsid w:val="005C7E57"/>
    <w:rsid w:val="00696475"/>
    <w:rsid w:val="0072109C"/>
    <w:rsid w:val="007B7231"/>
    <w:rsid w:val="00961E28"/>
    <w:rsid w:val="00A23072"/>
    <w:rsid w:val="00B7429D"/>
    <w:rsid w:val="00B81C17"/>
    <w:rsid w:val="00BF0F5C"/>
    <w:rsid w:val="00C83E8E"/>
    <w:rsid w:val="00D67085"/>
    <w:rsid w:val="00D85044"/>
    <w:rsid w:val="00E01158"/>
    <w:rsid w:val="00E7437E"/>
    <w:rsid w:val="00EB4F76"/>
    <w:rsid w:val="00EF4809"/>
    <w:rsid w:val="00F348D9"/>
    <w:rsid w:val="00FB0827"/>
    <w:rsid w:val="00FF1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81C22"/>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林秀珍</cp:lastModifiedBy>
  <cp:revision>14</cp:revision>
  <dcterms:created xsi:type="dcterms:W3CDTF">2024-03-21T02:58:00Z</dcterms:created>
  <dcterms:modified xsi:type="dcterms:W3CDTF">2024-05-29T00:59:00Z</dcterms:modified>
</cp:coreProperties>
</file>